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9FA" w:rsidRPr="00233959" w:rsidRDefault="007549FA" w:rsidP="001E0266">
      <w:pPr>
        <w:pStyle w:val="a9"/>
        <w:spacing w:line="360" w:lineRule="auto"/>
        <w:outlineLvl w:val="9"/>
        <w:rPr>
          <w:rFonts w:ascii="宋体" w:hAnsi="宋体"/>
          <w:sz w:val="52"/>
          <w:szCs w:val="52"/>
        </w:rPr>
      </w:pPr>
      <w:bookmarkStart w:id="0" w:name="_Toc534789691"/>
      <w:bookmarkStart w:id="1" w:name="_Toc535575200"/>
      <w:bookmarkStart w:id="2" w:name="_Toc535575216"/>
      <w:bookmarkStart w:id="3" w:name="_Toc535575266"/>
      <w:r w:rsidRPr="00233959">
        <w:rPr>
          <w:rFonts w:ascii="宋体" w:hAnsi="宋体" w:hint="eastAsia"/>
          <w:sz w:val="52"/>
          <w:szCs w:val="52"/>
        </w:rPr>
        <w:t>煤制油分公司</w:t>
      </w:r>
      <w:bookmarkEnd w:id="0"/>
      <w:bookmarkEnd w:id="1"/>
      <w:bookmarkEnd w:id="2"/>
      <w:bookmarkEnd w:id="3"/>
    </w:p>
    <w:p w:rsidR="007549FA" w:rsidRPr="00233959" w:rsidRDefault="00A079EF" w:rsidP="001E0266">
      <w:pPr>
        <w:pStyle w:val="a9"/>
        <w:spacing w:line="360" w:lineRule="auto"/>
        <w:outlineLvl w:val="9"/>
        <w:rPr>
          <w:rFonts w:ascii="宋体" w:hAnsi="宋体"/>
          <w:sz w:val="52"/>
          <w:szCs w:val="52"/>
        </w:rPr>
      </w:pPr>
      <w:bookmarkStart w:id="4" w:name="_Toc534789692"/>
      <w:bookmarkStart w:id="5" w:name="_Toc535575201"/>
      <w:bookmarkStart w:id="6" w:name="_Toc535575217"/>
      <w:bookmarkStart w:id="7" w:name="_Toc535575267"/>
      <w:r>
        <w:rPr>
          <w:rFonts w:ascii="宋体" w:hAnsi="宋体" w:hint="eastAsia"/>
          <w:sz w:val="52"/>
          <w:szCs w:val="52"/>
        </w:rPr>
        <w:t xml:space="preserve">                                                                                                                                                                                                                                                                                                                                                                                                                                                                                                                                                                                                                                                                                                                                                                                                                                                                                                                                                                                                                              </w:t>
      </w:r>
      <w:r w:rsidR="007549FA" w:rsidRPr="00233959">
        <w:rPr>
          <w:rFonts w:ascii="宋体" w:hAnsi="宋体" w:hint="eastAsia"/>
          <w:sz w:val="52"/>
          <w:szCs w:val="52"/>
        </w:rPr>
        <w:t>超滤装置技术规格书</w:t>
      </w:r>
      <w:bookmarkEnd w:id="4"/>
      <w:bookmarkEnd w:id="5"/>
      <w:bookmarkEnd w:id="6"/>
      <w:bookmarkEnd w:id="7"/>
    </w:p>
    <w:p w:rsidR="007549FA" w:rsidRPr="00233959" w:rsidRDefault="007549FA" w:rsidP="001F5498">
      <w:pPr>
        <w:spacing w:afterLines="100" w:line="360" w:lineRule="auto"/>
        <w:rPr>
          <w:rFonts w:ascii="宋体" w:hAnsi="宋体"/>
          <w:b/>
          <w:bCs/>
          <w:sz w:val="52"/>
          <w:szCs w:val="52"/>
        </w:rPr>
      </w:pPr>
    </w:p>
    <w:p w:rsidR="007549FA" w:rsidRPr="00233959" w:rsidRDefault="007549FA" w:rsidP="001F5498">
      <w:pPr>
        <w:spacing w:afterLines="100" w:line="360" w:lineRule="auto"/>
        <w:ind w:firstLineChars="500" w:firstLine="1800"/>
        <w:rPr>
          <w:color w:val="000000"/>
          <w:sz w:val="36"/>
          <w:szCs w:val="36"/>
          <w:u w:val="single"/>
        </w:rPr>
      </w:pPr>
      <w:r w:rsidRPr="00233959">
        <w:rPr>
          <w:rFonts w:hAnsi="宋体" w:hint="eastAsia"/>
          <w:color w:val="000000"/>
          <w:sz w:val="36"/>
          <w:szCs w:val="36"/>
        </w:rPr>
        <w:t>编</w:t>
      </w:r>
      <w:r w:rsidRPr="00233959">
        <w:rPr>
          <w:rFonts w:hAnsi="宋体" w:hint="eastAsia"/>
          <w:color w:val="000000"/>
          <w:sz w:val="36"/>
          <w:szCs w:val="36"/>
        </w:rPr>
        <w:t xml:space="preserve"> </w:t>
      </w:r>
      <w:r w:rsidRPr="00233959">
        <w:rPr>
          <w:rFonts w:hAnsi="宋体" w:hint="eastAsia"/>
          <w:color w:val="000000"/>
          <w:sz w:val="36"/>
          <w:szCs w:val="36"/>
        </w:rPr>
        <w:t>制</w:t>
      </w:r>
      <w:r w:rsidRPr="00233959">
        <w:rPr>
          <w:rFonts w:hAnsi="宋体"/>
          <w:color w:val="000000"/>
          <w:sz w:val="36"/>
          <w:szCs w:val="36"/>
        </w:rPr>
        <w:t>：</w:t>
      </w:r>
      <w:r w:rsidRPr="00233959">
        <w:rPr>
          <w:color w:val="000000"/>
          <w:sz w:val="36"/>
          <w:szCs w:val="36"/>
          <w:u w:val="single"/>
        </w:rPr>
        <w:t xml:space="preserve">             </w:t>
      </w:r>
      <w:r w:rsidRPr="00233959">
        <w:rPr>
          <w:rFonts w:hint="eastAsia"/>
          <w:color w:val="000000"/>
          <w:sz w:val="36"/>
          <w:szCs w:val="36"/>
          <w:u w:val="single"/>
        </w:rPr>
        <w:t xml:space="preserve">             </w:t>
      </w:r>
      <w:r w:rsidRPr="00233959">
        <w:rPr>
          <w:rFonts w:hAnsi="宋体"/>
          <w:color w:val="000000"/>
          <w:sz w:val="36"/>
          <w:szCs w:val="36"/>
        </w:rPr>
        <w:t xml:space="preserve">            </w:t>
      </w:r>
      <w:r w:rsidRPr="00233959">
        <w:rPr>
          <w:rFonts w:hAnsi="宋体" w:hint="eastAsia"/>
          <w:color w:val="000000"/>
          <w:sz w:val="36"/>
          <w:szCs w:val="36"/>
        </w:rPr>
        <w:t xml:space="preserve">             </w:t>
      </w:r>
    </w:p>
    <w:p w:rsidR="007549FA" w:rsidRPr="00233959" w:rsidRDefault="007549FA" w:rsidP="001F5498">
      <w:pPr>
        <w:spacing w:afterLines="100" w:line="360" w:lineRule="auto"/>
        <w:ind w:firstLineChars="500" w:firstLine="1800"/>
        <w:rPr>
          <w:color w:val="000000"/>
          <w:sz w:val="36"/>
          <w:szCs w:val="36"/>
          <w:u w:val="single"/>
        </w:rPr>
      </w:pPr>
      <w:r w:rsidRPr="00233959">
        <w:rPr>
          <w:rFonts w:hAnsi="宋体" w:hint="eastAsia"/>
          <w:color w:val="000000"/>
          <w:sz w:val="36"/>
          <w:szCs w:val="36"/>
        </w:rPr>
        <w:t>校</w:t>
      </w:r>
      <w:r w:rsidRPr="00233959">
        <w:rPr>
          <w:rFonts w:hAnsi="宋体" w:hint="eastAsia"/>
          <w:color w:val="000000"/>
          <w:sz w:val="36"/>
          <w:szCs w:val="36"/>
        </w:rPr>
        <w:t xml:space="preserve"> </w:t>
      </w:r>
      <w:r w:rsidRPr="00233959">
        <w:rPr>
          <w:rFonts w:hAnsi="宋体" w:hint="eastAsia"/>
          <w:color w:val="000000"/>
          <w:sz w:val="36"/>
          <w:szCs w:val="36"/>
        </w:rPr>
        <w:t>核</w:t>
      </w:r>
      <w:r w:rsidRPr="00233959">
        <w:rPr>
          <w:rFonts w:hAnsi="宋体"/>
          <w:color w:val="000000"/>
          <w:sz w:val="36"/>
          <w:szCs w:val="36"/>
        </w:rPr>
        <w:t>：</w:t>
      </w:r>
      <w:r w:rsidRPr="00233959">
        <w:rPr>
          <w:color w:val="000000"/>
          <w:sz w:val="36"/>
          <w:szCs w:val="36"/>
          <w:u w:val="single"/>
        </w:rPr>
        <w:t xml:space="preserve">             </w:t>
      </w:r>
      <w:r w:rsidRPr="00233959">
        <w:rPr>
          <w:rFonts w:hint="eastAsia"/>
          <w:color w:val="000000"/>
          <w:sz w:val="36"/>
          <w:szCs w:val="36"/>
          <w:u w:val="single"/>
        </w:rPr>
        <w:t xml:space="preserve">             </w:t>
      </w:r>
    </w:p>
    <w:p w:rsidR="007549FA" w:rsidRPr="00233959" w:rsidRDefault="007549FA" w:rsidP="001F5498">
      <w:pPr>
        <w:spacing w:afterLines="100" w:line="360" w:lineRule="auto"/>
        <w:ind w:firstLineChars="500" w:firstLine="1800"/>
        <w:rPr>
          <w:color w:val="000000"/>
          <w:sz w:val="36"/>
          <w:szCs w:val="36"/>
          <w:u w:val="single"/>
        </w:rPr>
      </w:pPr>
      <w:r w:rsidRPr="00233959">
        <w:rPr>
          <w:rFonts w:hAnsi="宋体" w:hint="eastAsia"/>
          <w:color w:val="000000"/>
          <w:sz w:val="36"/>
          <w:szCs w:val="36"/>
        </w:rPr>
        <w:t>审</w:t>
      </w:r>
      <w:r w:rsidRPr="00233959">
        <w:rPr>
          <w:rFonts w:hAnsi="宋体" w:hint="eastAsia"/>
          <w:color w:val="000000"/>
          <w:sz w:val="36"/>
          <w:szCs w:val="36"/>
        </w:rPr>
        <w:t xml:space="preserve"> </w:t>
      </w:r>
      <w:r w:rsidRPr="00233959">
        <w:rPr>
          <w:rFonts w:hAnsi="宋体" w:hint="eastAsia"/>
          <w:color w:val="000000"/>
          <w:sz w:val="36"/>
          <w:szCs w:val="36"/>
        </w:rPr>
        <w:t>核</w:t>
      </w:r>
      <w:r w:rsidRPr="00233959">
        <w:rPr>
          <w:rFonts w:hAnsi="宋体"/>
          <w:color w:val="000000"/>
          <w:sz w:val="36"/>
          <w:szCs w:val="36"/>
        </w:rPr>
        <w:t>：</w:t>
      </w:r>
      <w:r w:rsidRPr="00233959">
        <w:rPr>
          <w:color w:val="000000"/>
          <w:sz w:val="36"/>
          <w:szCs w:val="36"/>
          <w:u w:val="single"/>
        </w:rPr>
        <w:t xml:space="preserve">             </w:t>
      </w:r>
      <w:r w:rsidRPr="00233959">
        <w:rPr>
          <w:rFonts w:hint="eastAsia"/>
          <w:color w:val="000000"/>
          <w:sz w:val="36"/>
          <w:szCs w:val="36"/>
          <w:u w:val="single"/>
        </w:rPr>
        <w:t xml:space="preserve">             </w:t>
      </w:r>
    </w:p>
    <w:p w:rsidR="007549FA" w:rsidRPr="00233959" w:rsidRDefault="007549FA" w:rsidP="001F5498">
      <w:pPr>
        <w:spacing w:afterLines="100" w:line="360" w:lineRule="auto"/>
        <w:ind w:firstLineChars="500" w:firstLine="1800"/>
        <w:rPr>
          <w:color w:val="000000"/>
          <w:sz w:val="36"/>
          <w:szCs w:val="36"/>
          <w:u w:val="single"/>
        </w:rPr>
      </w:pPr>
      <w:r w:rsidRPr="00233959">
        <w:rPr>
          <w:rFonts w:hAnsi="宋体" w:hint="eastAsia"/>
          <w:color w:val="000000"/>
          <w:sz w:val="36"/>
          <w:szCs w:val="36"/>
        </w:rPr>
        <w:t>审</w:t>
      </w:r>
      <w:r w:rsidRPr="00233959">
        <w:rPr>
          <w:rFonts w:hAnsi="宋体" w:hint="eastAsia"/>
          <w:color w:val="000000"/>
          <w:sz w:val="36"/>
          <w:szCs w:val="36"/>
        </w:rPr>
        <w:t xml:space="preserve"> </w:t>
      </w:r>
      <w:r w:rsidRPr="00233959">
        <w:rPr>
          <w:rFonts w:hAnsi="宋体" w:hint="eastAsia"/>
          <w:color w:val="000000"/>
          <w:sz w:val="36"/>
          <w:szCs w:val="36"/>
        </w:rPr>
        <w:t>定</w:t>
      </w:r>
      <w:r w:rsidRPr="00233959">
        <w:rPr>
          <w:rFonts w:hAnsi="宋体" w:hint="eastAsia"/>
          <w:color w:val="000000"/>
          <w:sz w:val="36"/>
          <w:szCs w:val="36"/>
        </w:rPr>
        <w:t>:</w:t>
      </w:r>
      <w:r w:rsidRPr="00233959">
        <w:rPr>
          <w:rFonts w:hAnsi="宋体"/>
          <w:color w:val="000000"/>
          <w:sz w:val="36"/>
          <w:szCs w:val="36"/>
        </w:rPr>
        <w:t xml:space="preserve"> </w:t>
      </w:r>
      <w:r w:rsidRPr="00233959">
        <w:rPr>
          <w:color w:val="000000"/>
          <w:sz w:val="36"/>
          <w:szCs w:val="36"/>
          <w:u w:val="single"/>
        </w:rPr>
        <w:t xml:space="preserve">           </w:t>
      </w:r>
      <w:r w:rsidRPr="00233959">
        <w:rPr>
          <w:rFonts w:hint="eastAsia"/>
          <w:color w:val="000000"/>
          <w:sz w:val="36"/>
          <w:szCs w:val="36"/>
          <w:u w:val="single"/>
        </w:rPr>
        <w:t xml:space="preserve">               </w:t>
      </w:r>
    </w:p>
    <w:p w:rsidR="007549FA" w:rsidRPr="00233959" w:rsidRDefault="007549FA" w:rsidP="001F5498">
      <w:pPr>
        <w:spacing w:afterLines="100" w:line="360" w:lineRule="auto"/>
        <w:ind w:firstLineChars="500" w:firstLine="1800"/>
        <w:rPr>
          <w:rFonts w:eastAsia="黑体"/>
          <w:color w:val="000000"/>
          <w:sz w:val="28"/>
          <w:szCs w:val="28"/>
        </w:rPr>
      </w:pPr>
      <w:r w:rsidRPr="00233959">
        <w:rPr>
          <w:rFonts w:hAnsi="宋体" w:hint="eastAsia"/>
          <w:color w:val="000000"/>
          <w:sz w:val="36"/>
          <w:szCs w:val="36"/>
        </w:rPr>
        <w:t>批</w:t>
      </w:r>
      <w:r w:rsidRPr="00233959">
        <w:rPr>
          <w:rFonts w:hAnsi="宋体" w:hint="eastAsia"/>
          <w:color w:val="000000"/>
          <w:sz w:val="36"/>
          <w:szCs w:val="36"/>
        </w:rPr>
        <w:t xml:space="preserve"> </w:t>
      </w:r>
      <w:r w:rsidRPr="00233959">
        <w:rPr>
          <w:rFonts w:hAnsi="宋体" w:hint="eastAsia"/>
          <w:color w:val="000000"/>
          <w:sz w:val="36"/>
          <w:szCs w:val="36"/>
        </w:rPr>
        <w:t>准</w:t>
      </w:r>
      <w:r w:rsidRPr="00233959">
        <w:rPr>
          <w:rFonts w:hAnsi="宋体"/>
          <w:color w:val="000000"/>
          <w:sz w:val="36"/>
          <w:szCs w:val="36"/>
        </w:rPr>
        <w:t>：</w:t>
      </w:r>
      <w:r w:rsidRPr="00233959">
        <w:rPr>
          <w:color w:val="000000"/>
          <w:sz w:val="36"/>
          <w:szCs w:val="36"/>
          <w:u w:val="single"/>
        </w:rPr>
        <w:t xml:space="preserve">             </w:t>
      </w:r>
      <w:r w:rsidRPr="00233959">
        <w:rPr>
          <w:rFonts w:hint="eastAsia"/>
          <w:color w:val="000000"/>
          <w:sz w:val="36"/>
          <w:szCs w:val="36"/>
          <w:u w:val="single"/>
        </w:rPr>
        <w:t xml:space="preserve">             </w:t>
      </w:r>
    </w:p>
    <w:p w:rsidR="007549FA" w:rsidRPr="00233959" w:rsidRDefault="007549FA" w:rsidP="001E0266">
      <w:pPr>
        <w:pStyle w:val="a8"/>
        <w:spacing w:line="360" w:lineRule="auto"/>
        <w:rPr>
          <w:rFonts w:ascii="Times New Roman" w:eastAsia="黑体" w:hAnsi="Times New Roman"/>
          <w:color w:val="000000"/>
          <w:sz w:val="28"/>
          <w:szCs w:val="28"/>
        </w:rPr>
      </w:pPr>
    </w:p>
    <w:p w:rsidR="007549FA" w:rsidRPr="00233959" w:rsidRDefault="007549FA" w:rsidP="001E0266">
      <w:pPr>
        <w:pStyle w:val="a8"/>
        <w:spacing w:line="360" w:lineRule="auto"/>
        <w:rPr>
          <w:rFonts w:ascii="Times New Roman" w:eastAsia="黑体" w:hAnsi="Times New Roman"/>
          <w:color w:val="000000"/>
          <w:sz w:val="28"/>
          <w:szCs w:val="28"/>
        </w:rPr>
      </w:pPr>
    </w:p>
    <w:p w:rsidR="007549FA" w:rsidRPr="00233959" w:rsidRDefault="007549FA" w:rsidP="001E0266">
      <w:pPr>
        <w:tabs>
          <w:tab w:val="left" w:pos="1548"/>
        </w:tabs>
        <w:spacing w:line="360" w:lineRule="auto"/>
        <w:jc w:val="center"/>
        <w:textAlignment w:val="bottom"/>
        <w:rPr>
          <w:rFonts w:eastAsia="黑体"/>
          <w:color w:val="000000"/>
          <w:szCs w:val="32"/>
        </w:rPr>
      </w:pPr>
      <w:r w:rsidRPr="00233959">
        <w:rPr>
          <w:rFonts w:eastAsia="黑体" w:hint="eastAsia"/>
          <w:color w:val="000000"/>
          <w:szCs w:val="32"/>
        </w:rPr>
        <w:t>二〇一九年一月</w:t>
      </w:r>
    </w:p>
    <w:p w:rsidR="00473486" w:rsidRPr="00233959" w:rsidRDefault="007549FA" w:rsidP="001E0266">
      <w:pPr>
        <w:widowControl/>
        <w:adjustRightInd/>
        <w:snapToGrid/>
        <w:spacing w:line="360" w:lineRule="auto"/>
        <w:jc w:val="left"/>
        <w:rPr>
          <w:rFonts w:eastAsia="黑体"/>
          <w:color w:val="000000"/>
          <w:szCs w:val="32"/>
        </w:rPr>
        <w:sectPr w:rsidR="00473486" w:rsidRPr="00233959" w:rsidSect="00EC0A5E">
          <w:footerReference w:type="default" r:id="rId8"/>
          <w:pgSz w:w="11906" w:h="16838"/>
          <w:pgMar w:top="1440" w:right="1800" w:bottom="1440" w:left="1800" w:header="851" w:footer="992" w:gutter="0"/>
          <w:cols w:space="425"/>
          <w:docGrid w:type="lines" w:linePitch="312"/>
        </w:sectPr>
      </w:pPr>
      <w:r w:rsidRPr="00233959">
        <w:rPr>
          <w:rFonts w:eastAsia="黑体"/>
          <w:color w:val="000000"/>
          <w:szCs w:val="32"/>
        </w:rPr>
        <w:br w:type="page"/>
      </w:r>
    </w:p>
    <w:sdt>
      <w:sdtPr>
        <w:rPr>
          <w:rFonts w:ascii="宋体" w:eastAsia="宋体" w:hAnsi="宋体"/>
          <w:sz w:val="24"/>
          <w:szCs w:val="24"/>
          <w:lang w:val="zh-CN"/>
        </w:rPr>
        <w:id w:val="3694675"/>
        <w:docPartObj>
          <w:docPartGallery w:val="Table of Contents"/>
          <w:docPartUnique/>
        </w:docPartObj>
      </w:sdtPr>
      <w:sdtEndPr>
        <w:rPr>
          <w:lang w:val="en-US"/>
        </w:rPr>
      </w:sdtEndPr>
      <w:sdtContent>
        <w:p w:rsidR="00F17F9D" w:rsidRPr="00233959" w:rsidRDefault="00F17F9D" w:rsidP="001E0266">
          <w:pPr>
            <w:spacing w:line="360" w:lineRule="auto"/>
            <w:jc w:val="center"/>
            <w:rPr>
              <w:rFonts w:ascii="宋体" w:eastAsia="宋体" w:hAnsi="宋体"/>
              <w:b/>
              <w:sz w:val="24"/>
              <w:szCs w:val="24"/>
            </w:rPr>
          </w:pPr>
          <w:r w:rsidRPr="00233959">
            <w:rPr>
              <w:rFonts w:ascii="宋体" w:eastAsia="宋体" w:hAnsi="宋体"/>
              <w:b/>
              <w:sz w:val="24"/>
              <w:szCs w:val="24"/>
            </w:rPr>
            <w:t>目   录</w:t>
          </w:r>
        </w:p>
        <w:p w:rsidR="00BE18A7" w:rsidRPr="00233959" w:rsidRDefault="00B567E1" w:rsidP="001E0266">
          <w:pPr>
            <w:pStyle w:val="11"/>
            <w:tabs>
              <w:tab w:val="right" w:leader="dot" w:pos="8296"/>
            </w:tabs>
            <w:spacing w:line="360" w:lineRule="auto"/>
            <w:rPr>
              <w:rFonts w:ascii="宋体" w:eastAsia="宋体" w:hAnsi="宋体"/>
              <w:noProof/>
              <w:sz w:val="24"/>
              <w:szCs w:val="24"/>
            </w:rPr>
          </w:pPr>
          <w:r w:rsidRPr="00233959">
            <w:rPr>
              <w:rFonts w:ascii="宋体" w:eastAsia="宋体" w:hAnsi="宋体"/>
              <w:sz w:val="24"/>
              <w:szCs w:val="24"/>
            </w:rPr>
            <w:fldChar w:fldCharType="begin"/>
          </w:r>
          <w:r w:rsidR="00BE18A7" w:rsidRPr="00233959">
            <w:rPr>
              <w:rFonts w:ascii="宋体" w:eastAsia="宋体" w:hAnsi="宋体"/>
              <w:sz w:val="24"/>
              <w:szCs w:val="24"/>
            </w:rPr>
            <w:instrText xml:space="preserve"> TOC \o "1-3" \h \z \u </w:instrText>
          </w:r>
          <w:r w:rsidRPr="00233959">
            <w:rPr>
              <w:rFonts w:ascii="宋体" w:eastAsia="宋体" w:hAnsi="宋体"/>
              <w:sz w:val="24"/>
              <w:szCs w:val="24"/>
            </w:rPr>
            <w:fldChar w:fldCharType="separate"/>
          </w:r>
        </w:p>
        <w:p w:rsidR="00BE18A7" w:rsidRPr="00233959" w:rsidRDefault="00B567E1" w:rsidP="001E0266">
          <w:pPr>
            <w:pStyle w:val="20"/>
            <w:tabs>
              <w:tab w:val="right" w:leader="dot" w:pos="8296"/>
            </w:tabs>
            <w:spacing w:line="360" w:lineRule="auto"/>
            <w:ind w:left="640"/>
            <w:rPr>
              <w:rFonts w:ascii="宋体" w:eastAsia="宋体" w:hAnsi="宋体"/>
              <w:noProof/>
              <w:sz w:val="24"/>
              <w:szCs w:val="24"/>
            </w:rPr>
          </w:pPr>
          <w:hyperlink w:anchor="_Toc535575268" w:history="1">
            <w:r w:rsidR="00BE18A7" w:rsidRPr="00233959">
              <w:rPr>
                <w:rStyle w:val="aa"/>
                <w:rFonts w:ascii="宋体" w:eastAsia="宋体" w:hAnsi="宋体"/>
                <w:noProof/>
                <w:sz w:val="24"/>
                <w:szCs w:val="24"/>
              </w:rPr>
              <w:t>1</w:t>
            </w:r>
            <w:r w:rsidR="00BE18A7" w:rsidRPr="00233959">
              <w:rPr>
                <w:rStyle w:val="aa"/>
                <w:rFonts w:ascii="宋体" w:eastAsia="宋体" w:hAnsi="宋体" w:hint="eastAsia"/>
                <w:noProof/>
                <w:sz w:val="24"/>
                <w:szCs w:val="24"/>
              </w:rPr>
              <w:t>总则</w:t>
            </w:r>
            <w:r w:rsidR="00BE18A7" w:rsidRPr="00233959">
              <w:rPr>
                <w:rFonts w:ascii="宋体" w:eastAsia="宋体" w:hAnsi="宋体"/>
                <w:noProof/>
                <w:webHidden/>
                <w:sz w:val="24"/>
                <w:szCs w:val="24"/>
              </w:rPr>
              <w:tab/>
            </w:r>
            <w:r w:rsidRPr="00233959">
              <w:rPr>
                <w:rFonts w:ascii="宋体" w:eastAsia="宋体" w:hAnsi="宋体"/>
                <w:noProof/>
                <w:webHidden/>
                <w:sz w:val="24"/>
                <w:szCs w:val="24"/>
              </w:rPr>
              <w:fldChar w:fldCharType="begin"/>
            </w:r>
            <w:r w:rsidR="00BE18A7" w:rsidRPr="00233959">
              <w:rPr>
                <w:rFonts w:ascii="宋体" w:eastAsia="宋体" w:hAnsi="宋体"/>
                <w:noProof/>
                <w:webHidden/>
                <w:sz w:val="24"/>
                <w:szCs w:val="24"/>
              </w:rPr>
              <w:instrText xml:space="preserve"> PAGEREF _Toc535575268 \h </w:instrText>
            </w:r>
            <w:r w:rsidRPr="00233959">
              <w:rPr>
                <w:rFonts w:ascii="宋体" w:eastAsia="宋体" w:hAnsi="宋体"/>
                <w:noProof/>
                <w:webHidden/>
                <w:sz w:val="24"/>
                <w:szCs w:val="24"/>
              </w:rPr>
            </w:r>
            <w:r w:rsidRPr="00233959">
              <w:rPr>
                <w:rFonts w:ascii="宋体" w:eastAsia="宋体" w:hAnsi="宋体"/>
                <w:noProof/>
                <w:webHidden/>
                <w:sz w:val="24"/>
                <w:szCs w:val="24"/>
              </w:rPr>
              <w:fldChar w:fldCharType="separate"/>
            </w:r>
            <w:r w:rsidR="00473486" w:rsidRPr="00233959">
              <w:rPr>
                <w:rFonts w:ascii="宋体" w:eastAsia="宋体" w:hAnsi="宋体"/>
                <w:noProof/>
                <w:webHidden/>
                <w:sz w:val="24"/>
                <w:szCs w:val="24"/>
              </w:rPr>
              <w:t>3</w:t>
            </w:r>
            <w:r w:rsidRPr="00233959">
              <w:rPr>
                <w:rFonts w:ascii="宋体" w:eastAsia="宋体" w:hAnsi="宋体"/>
                <w:noProof/>
                <w:webHidden/>
                <w:sz w:val="24"/>
                <w:szCs w:val="24"/>
              </w:rPr>
              <w:fldChar w:fldCharType="end"/>
            </w:r>
          </w:hyperlink>
        </w:p>
        <w:p w:rsidR="00BE18A7" w:rsidRPr="00233959" w:rsidRDefault="00B567E1" w:rsidP="001E0266">
          <w:pPr>
            <w:pStyle w:val="20"/>
            <w:tabs>
              <w:tab w:val="right" w:leader="dot" w:pos="8296"/>
            </w:tabs>
            <w:spacing w:line="360" w:lineRule="auto"/>
            <w:ind w:left="640"/>
            <w:rPr>
              <w:rFonts w:ascii="宋体" w:eastAsia="宋体" w:hAnsi="宋体"/>
              <w:noProof/>
              <w:sz w:val="24"/>
              <w:szCs w:val="24"/>
            </w:rPr>
          </w:pPr>
          <w:hyperlink w:anchor="_Toc535575269" w:history="1">
            <w:r w:rsidR="00BE18A7" w:rsidRPr="00233959">
              <w:rPr>
                <w:rStyle w:val="aa"/>
                <w:rFonts w:ascii="宋体" w:eastAsia="宋体" w:hAnsi="宋体"/>
                <w:noProof/>
                <w:sz w:val="24"/>
                <w:szCs w:val="24"/>
              </w:rPr>
              <w:t>2</w:t>
            </w:r>
            <w:r w:rsidR="00BE18A7" w:rsidRPr="00233959">
              <w:rPr>
                <w:rStyle w:val="aa"/>
                <w:rFonts w:ascii="宋体" w:eastAsia="宋体" w:hAnsi="宋体" w:hint="eastAsia"/>
                <w:noProof/>
                <w:sz w:val="24"/>
                <w:szCs w:val="24"/>
              </w:rPr>
              <w:t>工程概况</w:t>
            </w:r>
            <w:r w:rsidR="00BE18A7" w:rsidRPr="00233959">
              <w:rPr>
                <w:rFonts w:ascii="宋体" w:eastAsia="宋体" w:hAnsi="宋体"/>
                <w:noProof/>
                <w:webHidden/>
                <w:sz w:val="24"/>
                <w:szCs w:val="24"/>
              </w:rPr>
              <w:tab/>
            </w:r>
            <w:r w:rsidRPr="00233959">
              <w:rPr>
                <w:rFonts w:ascii="宋体" w:eastAsia="宋体" w:hAnsi="宋体"/>
                <w:noProof/>
                <w:webHidden/>
                <w:sz w:val="24"/>
                <w:szCs w:val="24"/>
              </w:rPr>
              <w:fldChar w:fldCharType="begin"/>
            </w:r>
            <w:r w:rsidR="00BE18A7" w:rsidRPr="00233959">
              <w:rPr>
                <w:rFonts w:ascii="宋体" w:eastAsia="宋体" w:hAnsi="宋体"/>
                <w:noProof/>
                <w:webHidden/>
                <w:sz w:val="24"/>
                <w:szCs w:val="24"/>
              </w:rPr>
              <w:instrText xml:space="preserve"> PAGEREF _Toc535575269 \h </w:instrText>
            </w:r>
            <w:r w:rsidRPr="00233959">
              <w:rPr>
                <w:rFonts w:ascii="宋体" w:eastAsia="宋体" w:hAnsi="宋体"/>
                <w:noProof/>
                <w:webHidden/>
                <w:sz w:val="24"/>
                <w:szCs w:val="24"/>
              </w:rPr>
            </w:r>
            <w:r w:rsidRPr="00233959">
              <w:rPr>
                <w:rFonts w:ascii="宋体" w:eastAsia="宋体" w:hAnsi="宋体"/>
                <w:noProof/>
                <w:webHidden/>
                <w:sz w:val="24"/>
                <w:szCs w:val="24"/>
              </w:rPr>
              <w:fldChar w:fldCharType="separate"/>
            </w:r>
            <w:r w:rsidR="00473486" w:rsidRPr="00233959">
              <w:rPr>
                <w:rFonts w:ascii="宋体" w:eastAsia="宋体" w:hAnsi="宋体"/>
                <w:noProof/>
                <w:webHidden/>
                <w:sz w:val="24"/>
                <w:szCs w:val="24"/>
              </w:rPr>
              <w:t>3</w:t>
            </w:r>
            <w:r w:rsidRPr="00233959">
              <w:rPr>
                <w:rFonts w:ascii="宋体" w:eastAsia="宋体" w:hAnsi="宋体"/>
                <w:noProof/>
                <w:webHidden/>
                <w:sz w:val="24"/>
                <w:szCs w:val="24"/>
              </w:rPr>
              <w:fldChar w:fldCharType="end"/>
            </w:r>
          </w:hyperlink>
        </w:p>
        <w:p w:rsidR="00BE18A7" w:rsidRPr="00233959" w:rsidRDefault="00B567E1" w:rsidP="001E0266">
          <w:pPr>
            <w:pStyle w:val="20"/>
            <w:tabs>
              <w:tab w:val="right" w:leader="dot" w:pos="8296"/>
            </w:tabs>
            <w:spacing w:line="360" w:lineRule="auto"/>
            <w:ind w:left="640"/>
            <w:rPr>
              <w:rFonts w:ascii="宋体" w:eastAsia="宋体" w:hAnsi="宋体"/>
              <w:noProof/>
              <w:sz w:val="24"/>
              <w:szCs w:val="24"/>
            </w:rPr>
          </w:pPr>
          <w:hyperlink w:anchor="_Toc535575270" w:history="1">
            <w:r w:rsidR="00BE18A7" w:rsidRPr="00233959">
              <w:rPr>
                <w:rStyle w:val="aa"/>
                <w:rFonts w:ascii="宋体" w:eastAsia="宋体" w:hAnsi="宋体"/>
                <w:noProof/>
                <w:sz w:val="24"/>
                <w:szCs w:val="24"/>
              </w:rPr>
              <w:t>3</w:t>
            </w:r>
            <w:r w:rsidR="00BE18A7" w:rsidRPr="00233959">
              <w:rPr>
                <w:rStyle w:val="aa"/>
                <w:rFonts w:ascii="宋体" w:eastAsia="宋体" w:hAnsi="宋体" w:hint="eastAsia"/>
                <w:noProof/>
                <w:sz w:val="24"/>
                <w:szCs w:val="24"/>
              </w:rPr>
              <w:t>技术要求</w:t>
            </w:r>
            <w:r w:rsidR="00BE18A7" w:rsidRPr="00233959">
              <w:rPr>
                <w:rFonts w:ascii="宋体" w:eastAsia="宋体" w:hAnsi="宋体"/>
                <w:noProof/>
                <w:webHidden/>
                <w:sz w:val="24"/>
                <w:szCs w:val="24"/>
              </w:rPr>
              <w:tab/>
            </w:r>
            <w:r w:rsidRPr="00233959">
              <w:rPr>
                <w:rFonts w:ascii="宋体" w:eastAsia="宋体" w:hAnsi="宋体"/>
                <w:noProof/>
                <w:webHidden/>
                <w:sz w:val="24"/>
                <w:szCs w:val="24"/>
              </w:rPr>
              <w:fldChar w:fldCharType="begin"/>
            </w:r>
            <w:r w:rsidR="00BE18A7" w:rsidRPr="00233959">
              <w:rPr>
                <w:rFonts w:ascii="宋体" w:eastAsia="宋体" w:hAnsi="宋体"/>
                <w:noProof/>
                <w:webHidden/>
                <w:sz w:val="24"/>
                <w:szCs w:val="24"/>
              </w:rPr>
              <w:instrText xml:space="preserve"> PAGEREF _Toc535575270 \h </w:instrText>
            </w:r>
            <w:r w:rsidRPr="00233959">
              <w:rPr>
                <w:rFonts w:ascii="宋体" w:eastAsia="宋体" w:hAnsi="宋体"/>
                <w:noProof/>
                <w:webHidden/>
                <w:sz w:val="24"/>
                <w:szCs w:val="24"/>
              </w:rPr>
            </w:r>
            <w:r w:rsidRPr="00233959">
              <w:rPr>
                <w:rFonts w:ascii="宋体" w:eastAsia="宋体" w:hAnsi="宋体"/>
                <w:noProof/>
                <w:webHidden/>
                <w:sz w:val="24"/>
                <w:szCs w:val="24"/>
              </w:rPr>
              <w:fldChar w:fldCharType="separate"/>
            </w:r>
            <w:r w:rsidR="00473486" w:rsidRPr="00233959">
              <w:rPr>
                <w:rFonts w:ascii="宋体" w:eastAsia="宋体" w:hAnsi="宋体"/>
                <w:noProof/>
                <w:webHidden/>
                <w:sz w:val="24"/>
                <w:szCs w:val="24"/>
              </w:rPr>
              <w:t>7</w:t>
            </w:r>
            <w:r w:rsidRPr="00233959">
              <w:rPr>
                <w:rFonts w:ascii="宋体" w:eastAsia="宋体" w:hAnsi="宋体"/>
                <w:noProof/>
                <w:webHidden/>
                <w:sz w:val="24"/>
                <w:szCs w:val="24"/>
              </w:rPr>
              <w:fldChar w:fldCharType="end"/>
            </w:r>
          </w:hyperlink>
        </w:p>
        <w:p w:rsidR="00BE18A7" w:rsidRPr="00233959" w:rsidRDefault="00B567E1" w:rsidP="001E0266">
          <w:pPr>
            <w:pStyle w:val="20"/>
            <w:tabs>
              <w:tab w:val="right" w:leader="dot" w:pos="8296"/>
            </w:tabs>
            <w:spacing w:line="360" w:lineRule="auto"/>
            <w:ind w:left="640"/>
            <w:rPr>
              <w:rFonts w:ascii="宋体" w:eastAsia="宋体" w:hAnsi="宋体"/>
              <w:noProof/>
              <w:sz w:val="24"/>
              <w:szCs w:val="24"/>
            </w:rPr>
          </w:pPr>
          <w:hyperlink w:anchor="_Toc535575271" w:history="1">
            <w:r w:rsidR="00BE18A7" w:rsidRPr="00233959">
              <w:rPr>
                <w:rStyle w:val="aa"/>
                <w:rFonts w:ascii="宋体" w:eastAsia="宋体" w:hAnsi="宋体"/>
                <w:noProof/>
                <w:sz w:val="24"/>
                <w:szCs w:val="24"/>
              </w:rPr>
              <w:t>4</w:t>
            </w:r>
            <w:r w:rsidR="00BE18A7" w:rsidRPr="00233959">
              <w:rPr>
                <w:rStyle w:val="aa"/>
                <w:rFonts w:ascii="宋体" w:eastAsia="宋体" w:hAnsi="宋体" w:hint="eastAsia"/>
                <w:noProof/>
                <w:sz w:val="24"/>
                <w:szCs w:val="24"/>
              </w:rPr>
              <w:t>执行标准与规范</w:t>
            </w:r>
            <w:r w:rsidR="00BE18A7" w:rsidRPr="00233959">
              <w:rPr>
                <w:rFonts w:ascii="宋体" w:eastAsia="宋体" w:hAnsi="宋体"/>
                <w:noProof/>
                <w:webHidden/>
                <w:sz w:val="24"/>
                <w:szCs w:val="24"/>
              </w:rPr>
              <w:tab/>
            </w:r>
            <w:r w:rsidRPr="00233959">
              <w:rPr>
                <w:rFonts w:ascii="宋体" w:eastAsia="宋体" w:hAnsi="宋体"/>
                <w:noProof/>
                <w:webHidden/>
                <w:sz w:val="24"/>
                <w:szCs w:val="24"/>
              </w:rPr>
              <w:fldChar w:fldCharType="begin"/>
            </w:r>
            <w:r w:rsidR="00BE18A7" w:rsidRPr="00233959">
              <w:rPr>
                <w:rFonts w:ascii="宋体" w:eastAsia="宋体" w:hAnsi="宋体"/>
                <w:noProof/>
                <w:webHidden/>
                <w:sz w:val="24"/>
                <w:szCs w:val="24"/>
              </w:rPr>
              <w:instrText xml:space="preserve"> PAGEREF _Toc535575271 \h </w:instrText>
            </w:r>
            <w:r w:rsidRPr="00233959">
              <w:rPr>
                <w:rFonts w:ascii="宋体" w:eastAsia="宋体" w:hAnsi="宋体"/>
                <w:noProof/>
                <w:webHidden/>
                <w:sz w:val="24"/>
                <w:szCs w:val="24"/>
              </w:rPr>
            </w:r>
            <w:r w:rsidRPr="00233959">
              <w:rPr>
                <w:rFonts w:ascii="宋体" w:eastAsia="宋体" w:hAnsi="宋体"/>
                <w:noProof/>
                <w:webHidden/>
                <w:sz w:val="24"/>
                <w:szCs w:val="24"/>
              </w:rPr>
              <w:fldChar w:fldCharType="separate"/>
            </w:r>
            <w:r w:rsidR="00473486" w:rsidRPr="00233959">
              <w:rPr>
                <w:rFonts w:ascii="宋体" w:eastAsia="宋体" w:hAnsi="宋体"/>
                <w:noProof/>
                <w:webHidden/>
                <w:sz w:val="24"/>
                <w:szCs w:val="24"/>
              </w:rPr>
              <w:t>9</w:t>
            </w:r>
            <w:r w:rsidRPr="00233959">
              <w:rPr>
                <w:rFonts w:ascii="宋体" w:eastAsia="宋体" w:hAnsi="宋体"/>
                <w:noProof/>
                <w:webHidden/>
                <w:sz w:val="24"/>
                <w:szCs w:val="24"/>
              </w:rPr>
              <w:fldChar w:fldCharType="end"/>
            </w:r>
          </w:hyperlink>
        </w:p>
        <w:p w:rsidR="00BE18A7" w:rsidRPr="00233959" w:rsidRDefault="00B567E1" w:rsidP="001E0266">
          <w:pPr>
            <w:pStyle w:val="20"/>
            <w:tabs>
              <w:tab w:val="right" w:leader="dot" w:pos="8296"/>
            </w:tabs>
            <w:spacing w:line="360" w:lineRule="auto"/>
            <w:ind w:left="640"/>
            <w:rPr>
              <w:rFonts w:ascii="宋体" w:eastAsia="宋体" w:hAnsi="宋体"/>
              <w:noProof/>
              <w:sz w:val="24"/>
              <w:szCs w:val="24"/>
            </w:rPr>
          </w:pPr>
          <w:hyperlink w:anchor="_Toc535575272" w:history="1">
            <w:r w:rsidR="00BE18A7" w:rsidRPr="00233959">
              <w:rPr>
                <w:rStyle w:val="aa"/>
                <w:rFonts w:ascii="宋体" w:eastAsia="宋体" w:hAnsi="宋体"/>
                <w:noProof/>
                <w:sz w:val="24"/>
                <w:szCs w:val="24"/>
              </w:rPr>
              <w:t>5</w:t>
            </w:r>
            <w:r w:rsidR="00BE18A7" w:rsidRPr="00233959">
              <w:rPr>
                <w:rStyle w:val="aa"/>
                <w:rFonts w:ascii="宋体" w:eastAsia="宋体" w:hAnsi="宋体" w:hint="eastAsia"/>
                <w:noProof/>
                <w:sz w:val="24"/>
                <w:szCs w:val="24"/>
              </w:rPr>
              <w:t>供货范围及工作范围</w:t>
            </w:r>
            <w:r w:rsidR="00BE18A7" w:rsidRPr="00233959">
              <w:rPr>
                <w:rFonts w:ascii="宋体" w:eastAsia="宋体" w:hAnsi="宋体"/>
                <w:noProof/>
                <w:webHidden/>
                <w:sz w:val="24"/>
                <w:szCs w:val="24"/>
              </w:rPr>
              <w:tab/>
            </w:r>
            <w:r w:rsidRPr="00233959">
              <w:rPr>
                <w:rFonts w:ascii="宋体" w:eastAsia="宋体" w:hAnsi="宋体"/>
                <w:noProof/>
                <w:webHidden/>
                <w:sz w:val="24"/>
                <w:szCs w:val="24"/>
              </w:rPr>
              <w:fldChar w:fldCharType="begin"/>
            </w:r>
            <w:r w:rsidR="00BE18A7" w:rsidRPr="00233959">
              <w:rPr>
                <w:rFonts w:ascii="宋体" w:eastAsia="宋体" w:hAnsi="宋体"/>
                <w:noProof/>
                <w:webHidden/>
                <w:sz w:val="24"/>
                <w:szCs w:val="24"/>
              </w:rPr>
              <w:instrText xml:space="preserve"> PAGEREF _Toc535575272 \h </w:instrText>
            </w:r>
            <w:r w:rsidRPr="00233959">
              <w:rPr>
                <w:rFonts w:ascii="宋体" w:eastAsia="宋体" w:hAnsi="宋体"/>
                <w:noProof/>
                <w:webHidden/>
                <w:sz w:val="24"/>
                <w:szCs w:val="24"/>
              </w:rPr>
            </w:r>
            <w:r w:rsidRPr="00233959">
              <w:rPr>
                <w:rFonts w:ascii="宋体" w:eastAsia="宋体" w:hAnsi="宋体"/>
                <w:noProof/>
                <w:webHidden/>
                <w:sz w:val="24"/>
                <w:szCs w:val="24"/>
              </w:rPr>
              <w:fldChar w:fldCharType="separate"/>
            </w:r>
            <w:r w:rsidR="00473486" w:rsidRPr="00233959">
              <w:rPr>
                <w:rFonts w:ascii="宋体" w:eastAsia="宋体" w:hAnsi="宋体"/>
                <w:noProof/>
                <w:webHidden/>
                <w:sz w:val="24"/>
                <w:szCs w:val="24"/>
              </w:rPr>
              <w:t>11</w:t>
            </w:r>
            <w:r w:rsidRPr="00233959">
              <w:rPr>
                <w:rFonts w:ascii="宋体" w:eastAsia="宋体" w:hAnsi="宋体"/>
                <w:noProof/>
                <w:webHidden/>
                <w:sz w:val="24"/>
                <w:szCs w:val="24"/>
              </w:rPr>
              <w:fldChar w:fldCharType="end"/>
            </w:r>
          </w:hyperlink>
        </w:p>
        <w:p w:rsidR="00BE18A7" w:rsidRPr="00233959" w:rsidRDefault="00B567E1" w:rsidP="001E0266">
          <w:pPr>
            <w:pStyle w:val="20"/>
            <w:tabs>
              <w:tab w:val="right" w:leader="dot" w:pos="8296"/>
            </w:tabs>
            <w:spacing w:line="360" w:lineRule="auto"/>
            <w:ind w:left="640"/>
            <w:rPr>
              <w:rFonts w:ascii="宋体" w:eastAsia="宋体" w:hAnsi="宋体"/>
              <w:noProof/>
              <w:sz w:val="24"/>
              <w:szCs w:val="24"/>
            </w:rPr>
          </w:pPr>
          <w:hyperlink w:anchor="_Toc535575273" w:history="1">
            <w:r w:rsidR="00BE18A7" w:rsidRPr="00233959">
              <w:rPr>
                <w:rStyle w:val="aa"/>
                <w:rFonts w:ascii="宋体" w:eastAsia="宋体" w:hAnsi="宋体"/>
                <w:noProof/>
                <w:sz w:val="24"/>
                <w:szCs w:val="24"/>
              </w:rPr>
              <w:t>6</w:t>
            </w:r>
            <w:r w:rsidR="00BE18A7" w:rsidRPr="00233959">
              <w:rPr>
                <w:rStyle w:val="aa"/>
                <w:rFonts w:ascii="宋体" w:eastAsia="宋体" w:hAnsi="宋体" w:hint="eastAsia"/>
                <w:noProof/>
                <w:sz w:val="24"/>
                <w:szCs w:val="24"/>
              </w:rPr>
              <w:t>检验和试验</w:t>
            </w:r>
            <w:r w:rsidR="00BE18A7" w:rsidRPr="00233959">
              <w:rPr>
                <w:rFonts w:ascii="宋体" w:eastAsia="宋体" w:hAnsi="宋体"/>
                <w:noProof/>
                <w:webHidden/>
                <w:sz w:val="24"/>
                <w:szCs w:val="24"/>
              </w:rPr>
              <w:tab/>
            </w:r>
            <w:r w:rsidRPr="00233959">
              <w:rPr>
                <w:rFonts w:ascii="宋体" w:eastAsia="宋体" w:hAnsi="宋体"/>
                <w:noProof/>
                <w:webHidden/>
                <w:sz w:val="24"/>
                <w:szCs w:val="24"/>
              </w:rPr>
              <w:fldChar w:fldCharType="begin"/>
            </w:r>
            <w:r w:rsidR="00BE18A7" w:rsidRPr="00233959">
              <w:rPr>
                <w:rFonts w:ascii="宋体" w:eastAsia="宋体" w:hAnsi="宋体"/>
                <w:noProof/>
                <w:webHidden/>
                <w:sz w:val="24"/>
                <w:szCs w:val="24"/>
              </w:rPr>
              <w:instrText xml:space="preserve"> PAGEREF _Toc535575273 \h </w:instrText>
            </w:r>
            <w:r w:rsidRPr="00233959">
              <w:rPr>
                <w:rFonts w:ascii="宋体" w:eastAsia="宋体" w:hAnsi="宋体"/>
                <w:noProof/>
                <w:webHidden/>
                <w:sz w:val="24"/>
                <w:szCs w:val="24"/>
              </w:rPr>
            </w:r>
            <w:r w:rsidRPr="00233959">
              <w:rPr>
                <w:rFonts w:ascii="宋体" w:eastAsia="宋体" w:hAnsi="宋体"/>
                <w:noProof/>
                <w:webHidden/>
                <w:sz w:val="24"/>
                <w:szCs w:val="24"/>
              </w:rPr>
              <w:fldChar w:fldCharType="separate"/>
            </w:r>
            <w:r w:rsidR="00473486" w:rsidRPr="00233959">
              <w:rPr>
                <w:rFonts w:ascii="宋体" w:eastAsia="宋体" w:hAnsi="宋体"/>
                <w:noProof/>
                <w:webHidden/>
                <w:sz w:val="24"/>
                <w:szCs w:val="24"/>
              </w:rPr>
              <w:t>11</w:t>
            </w:r>
            <w:r w:rsidRPr="00233959">
              <w:rPr>
                <w:rFonts w:ascii="宋体" w:eastAsia="宋体" w:hAnsi="宋体"/>
                <w:noProof/>
                <w:webHidden/>
                <w:sz w:val="24"/>
                <w:szCs w:val="24"/>
              </w:rPr>
              <w:fldChar w:fldCharType="end"/>
            </w:r>
          </w:hyperlink>
        </w:p>
        <w:p w:rsidR="00BE18A7" w:rsidRPr="00233959" w:rsidRDefault="00B567E1" w:rsidP="001E0266">
          <w:pPr>
            <w:pStyle w:val="20"/>
            <w:tabs>
              <w:tab w:val="right" w:leader="dot" w:pos="8296"/>
            </w:tabs>
            <w:spacing w:line="360" w:lineRule="auto"/>
            <w:ind w:left="640"/>
            <w:rPr>
              <w:rFonts w:ascii="宋体" w:eastAsia="宋体" w:hAnsi="宋体"/>
              <w:noProof/>
              <w:sz w:val="24"/>
              <w:szCs w:val="24"/>
            </w:rPr>
          </w:pPr>
          <w:hyperlink w:anchor="_Toc535575274" w:history="1">
            <w:r w:rsidR="00BE18A7" w:rsidRPr="00233959">
              <w:rPr>
                <w:rStyle w:val="aa"/>
                <w:rFonts w:ascii="宋体" w:eastAsia="宋体" w:hAnsi="宋体"/>
                <w:noProof/>
                <w:sz w:val="24"/>
                <w:szCs w:val="24"/>
              </w:rPr>
              <w:t>7</w:t>
            </w:r>
            <w:r w:rsidR="00BE18A7" w:rsidRPr="00233959">
              <w:rPr>
                <w:rStyle w:val="aa"/>
                <w:rFonts w:ascii="宋体" w:eastAsia="宋体" w:hAnsi="宋体" w:hint="eastAsia"/>
                <w:noProof/>
                <w:sz w:val="24"/>
                <w:szCs w:val="24"/>
              </w:rPr>
              <w:t>产品保证</w:t>
            </w:r>
            <w:r w:rsidR="00BE18A7" w:rsidRPr="00233959">
              <w:rPr>
                <w:rFonts w:ascii="宋体" w:eastAsia="宋体" w:hAnsi="宋体"/>
                <w:noProof/>
                <w:webHidden/>
                <w:sz w:val="24"/>
                <w:szCs w:val="24"/>
              </w:rPr>
              <w:tab/>
            </w:r>
            <w:r w:rsidRPr="00233959">
              <w:rPr>
                <w:rFonts w:ascii="宋体" w:eastAsia="宋体" w:hAnsi="宋体"/>
                <w:noProof/>
                <w:webHidden/>
                <w:sz w:val="24"/>
                <w:szCs w:val="24"/>
              </w:rPr>
              <w:fldChar w:fldCharType="begin"/>
            </w:r>
            <w:r w:rsidR="00BE18A7" w:rsidRPr="00233959">
              <w:rPr>
                <w:rFonts w:ascii="宋体" w:eastAsia="宋体" w:hAnsi="宋体"/>
                <w:noProof/>
                <w:webHidden/>
                <w:sz w:val="24"/>
                <w:szCs w:val="24"/>
              </w:rPr>
              <w:instrText xml:space="preserve"> PAGEREF _Toc535575274 \h </w:instrText>
            </w:r>
            <w:r w:rsidRPr="00233959">
              <w:rPr>
                <w:rFonts w:ascii="宋体" w:eastAsia="宋体" w:hAnsi="宋体"/>
                <w:noProof/>
                <w:webHidden/>
                <w:sz w:val="24"/>
                <w:szCs w:val="24"/>
              </w:rPr>
            </w:r>
            <w:r w:rsidRPr="00233959">
              <w:rPr>
                <w:rFonts w:ascii="宋体" w:eastAsia="宋体" w:hAnsi="宋体"/>
                <w:noProof/>
                <w:webHidden/>
                <w:sz w:val="24"/>
                <w:szCs w:val="24"/>
              </w:rPr>
              <w:fldChar w:fldCharType="separate"/>
            </w:r>
            <w:r w:rsidR="00473486" w:rsidRPr="00233959">
              <w:rPr>
                <w:rFonts w:ascii="宋体" w:eastAsia="宋体" w:hAnsi="宋体"/>
                <w:noProof/>
                <w:webHidden/>
                <w:sz w:val="24"/>
                <w:szCs w:val="24"/>
              </w:rPr>
              <w:t>12</w:t>
            </w:r>
            <w:r w:rsidRPr="00233959">
              <w:rPr>
                <w:rFonts w:ascii="宋体" w:eastAsia="宋体" w:hAnsi="宋体"/>
                <w:noProof/>
                <w:webHidden/>
                <w:sz w:val="24"/>
                <w:szCs w:val="24"/>
              </w:rPr>
              <w:fldChar w:fldCharType="end"/>
            </w:r>
          </w:hyperlink>
        </w:p>
        <w:p w:rsidR="00BE18A7" w:rsidRPr="00233959" w:rsidRDefault="00B567E1" w:rsidP="001E0266">
          <w:pPr>
            <w:pStyle w:val="20"/>
            <w:tabs>
              <w:tab w:val="right" w:leader="dot" w:pos="8296"/>
            </w:tabs>
            <w:spacing w:line="360" w:lineRule="auto"/>
            <w:ind w:left="640"/>
            <w:rPr>
              <w:rFonts w:ascii="宋体" w:eastAsia="宋体" w:hAnsi="宋体"/>
              <w:noProof/>
              <w:sz w:val="24"/>
              <w:szCs w:val="24"/>
            </w:rPr>
          </w:pPr>
          <w:hyperlink w:anchor="_Toc535575275" w:history="1">
            <w:r w:rsidR="00BE18A7" w:rsidRPr="00233959">
              <w:rPr>
                <w:rStyle w:val="aa"/>
                <w:rFonts w:ascii="宋体" w:eastAsia="宋体" w:hAnsi="宋体"/>
                <w:noProof/>
                <w:sz w:val="24"/>
                <w:szCs w:val="24"/>
              </w:rPr>
              <w:t>8</w:t>
            </w:r>
            <w:r w:rsidR="00BE18A7" w:rsidRPr="00233959">
              <w:rPr>
                <w:rStyle w:val="aa"/>
                <w:rFonts w:ascii="宋体" w:eastAsia="宋体" w:hAnsi="宋体" w:hint="eastAsia"/>
                <w:noProof/>
                <w:sz w:val="24"/>
                <w:szCs w:val="24"/>
              </w:rPr>
              <w:t>文件和技术资料的交付</w:t>
            </w:r>
            <w:r w:rsidR="00BE18A7" w:rsidRPr="00233959">
              <w:rPr>
                <w:rFonts w:ascii="宋体" w:eastAsia="宋体" w:hAnsi="宋体"/>
                <w:noProof/>
                <w:webHidden/>
                <w:sz w:val="24"/>
                <w:szCs w:val="24"/>
              </w:rPr>
              <w:tab/>
            </w:r>
            <w:r w:rsidRPr="00233959">
              <w:rPr>
                <w:rFonts w:ascii="宋体" w:eastAsia="宋体" w:hAnsi="宋体"/>
                <w:noProof/>
                <w:webHidden/>
                <w:sz w:val="24"/>
                <w:szCs w:val="24"/>
              </w:rPr>
              <w:fldChar w:fldCharType="begin"/>
            </w:r>
            <w:r w:rsidR="00BE18A7" w:rsidRPr="00233959">
              <w:rPr>
                <w:rFonts w:ascii="宋体" w:eastAsia="宋体" w:hAnsi="宋体"/>
                <w:noProof/>
                <w:webHidden/>
                <w:sz w:val="24"/>
                <w:szCs w:val="24"/>
              </w:rPr>
              <w:instrText xml:space="preserve"> PAGEREF _Toc535575275 \h </w:instrText>
            </w:r>
            <w:r w:rsidRPr="00233959">
              <w:rPr>
                <w:rFonts w:ascii="宋体" w:eastAsia="宋体" w:hAnsi="宋体"/>
                <w:noProof/>
                <w:webHidden/>
                <w:sz w:val="24"/>
                <w:szCs w:val="24"/>
              </w:rPr>
            </w:r>
            <w:r w:rsidRPr="00233959">
              <w:rPr>
                <w:rFonts w:ascii="宋体" w:eastAsia="宋体" w:hAnsi="宋体"/>
                <w:noProof/>
                <w:webHidden/>
                <w:sz w:val="24"/>
                <w:szCs w:val="24"/>
              </w:rPr>
              <w:fldChar w:fldCharType="separate"/>
            </w:r>
            <w:r w:rsidR="00473486" w:rsidRPr="00233959">
              <w:rPr>
                <w:rFonts w:ascii="宋体" w:eastAsia="宋体" w:hAnsi="宋体"/>
                <w:noProof/>
                <w:webHidden/>
                <w:sz w:val="24"/>
                <w:szCs w:val="24"/>
              </w:rPr>
              <w:t>12</w:t>
            </w:r>
            <w:r w:rsidRPr="00233959">
              <w:rPr>
                <w:rFonts w:ascii="宋体" w:eastAsia="宋体" w:hAnsi="宋体"/>
                <w:noProof/>
                <w:webHidden/>
                <w:sz w:val="24"/>
                <w:szCs w:val="24"/>
              </w:rPr>
              <w:fldChar w:fldCharType="end"/>
            </w:r>
          </w:hyperlink>
        </w:p>
        <w:p w:rsidR="00BE18A7" w:rsidRPr="00233959" w:rsidRDefault="00B567E1" w:rsidP="001E0266">
          <w:pPr>
            <w:pStyle w:val="20"/>
            <w:tabs>
              <w:tab w:val="right" w:leader="dot" w:pos="8296"/>
            </w:tabs>
            <w:spacing w:line="360" w:lineRule="auto"/>
            <w:ind w:left="640"/>
            <w:rPr>
              <w:rFonts w:ascii="宋体" w:eastAsia="宋体" w:hAnsi="宋体"/>
              <w:noProof/>
              <w:sz w:val="24"/>
              <w:szCs w:val="24"/>
            </w:rPr>
          </w:pPr>
          <w:hyperlink w:anchor="_Toc535575276" w:history="1">
            <w:r w:rsidR="00BE18A7" w:rsidRPr="00233959">
              <w:rPr>
                <w:rStyle w:val="aa"/>
                <w:rFonts w:ascii="宋体" w:eastAsia="宋体" w:hAnsi="宋体"/>
                <w:noProof/>
                <w:sz w:val="24"/>
                <w:szCs w:val="24"/>
              </w:rPr>
              <w:t>9</w:t>
            </w:r>
            <w:r w:rsidR="00BE18A7" w:rsidRPr="00233959">
              <w:rPr>
                <w:rStyle w:val="aa"/>
                <w:rFonts w:ascii="宋体" w:eastAsia="宋体" w:hAnsi="宋体" w:hint="eastAsia"/>
                <w:noProof/>
                <w:sz w:val="24"/>
                <w:szCs w:val="24"/>
              </w:rPr>
              <w:t>设备验收</w:t>
            </w:r>
            <w:r w:rsidR="00BE18A7" w:rsidRPr="00233959">
              <w:rPr>
                <w:rFonts w:ascii="宋体" w:eastAsia="宋体" w:hAnsi="宋体"/>
                <w:noProof/>
                <w:webHidden/>
                <w:sz w:val="24"/>
                <w:szCs w:val="24"/>
              </w:rPr>
              <w:tab/>
            </w:r>
            <w:r w:rsidRPr="00233959">
              <w:rPr>
                <w:rFonts w:ascii="宋体" w:eastAsia="宋体" w:hAnsi="宋体"/>
                <w:noProof/>
                <w:webHidden/>
                <w:sz w:val="24"/>
                <w:szCs w:val="24"/>
              </w:rPr>
              <w:fldChar w:fldCharType="begin"/>
            </w:r>
            <w:r w:rsidR="00BE18A7" w:rsidRPr="00233959">
              <w:rPr>
                <w:rFonts w:ascii="宋体" w:eastAsia="宋体" w:hAnsi="宋体"/>
                <w:noProof/>
                <w:webHidden/>
                <w:sz w:val="24"/>
                <w:szCs w:val="24"/>
              </w:rPr>
              <w:instrText xml:space="preserve"> PAGEREF _Toc535575276 \h </w:instrText>
            </w:r>
            <w:r w:rsidRPr="00233959">
              <w:rPr>
                <w:rFonts w:ascii="宋体" w:eastAsia="宋体" w:hAnsi="宋体"/>
                <w:noProof/>
                <w:webHidden/>
                <w:sz w:val="24"/>
                <w:szCs w:val="24"/>
              </w:rPr>
            </w:r>
            <w:r w:rsidRPr="00233959">
              <w:rPr>
                <w:rFonts w:ascii="宋体" w:eastAsia="宋体" w:hAnsi="宋体"/>
                <w:noProof/>
                <w:webHidden/>
                <w:sz w:val="24"/>
                <w:szCs w:val="24"/>
              </w:rPr>
              <w:fldChar w:fldCharType="separate"/>
            </w:r>
            <w:r w:rsidR="00473486" w:rsidRPr="00233959">
              <w:rPr>
                <w:rFonts w:ascii="宋体" w:eastAsia="宋体" w:hAnsi="宋体"/>
                <w:noProof/>
                <w:webHidden/>
                <w:sz w:val="24"/>
                <w:szCs w:val="24"/>
              </w:rPr>
              <w:t>14</w:t>
            </w:r>
            <w:r w:rsidRPr="00233959">
              <w:rPr>
                <w:rFonts w:ascii="宋体" w:eastAsia="宋体" w:hAnsi="宋体"/>
                <w:noProof/>
                <w:webHidden/>
                <w:sz w:val="24"/>
                <w:szCs w:val="24"/>
              </w:rPr>
              <w:fldChar w:fldCharType="end"/>
            </w:r>
          </w:hyperlink>
        </w:p>
        <w:p w:rsidR="00BE18A7" w:rsidRPr="00233959" w:rsidRDefault="00B567E1" w:rsidP="001E0266">
          <w:pPr>
            <w:pStyle w:val="20"/>
            <w:tabs>
              <w:tab w:val="right" w:leader="dot" w:pos="8296"/>
            </w:tabs>
            <w:spacing w:line="360" w:lineRule="auto"/>
            <w:ind w:left="640"/>
            <w:rPr>
              <w:rFonts w:ascii="宋体" w:eastAsia="宋体" w:hAnsi="宋体"/>
              <w:noProof/>
              <w:sz w:val="24"/>
              <w:szCs w:val="24"/>
            </w:rPr>
          </w:pPr>
          <w:hyperlink w:anchor="_Toc535575277" w:history="1">
            <w:r w:rsidR="00BE18A7" w:rsidRPr="00233959">
              <w:rPr>
                <w:rStyle w:val="aa"/>
                <w:rFonts w:ascii="宋体" w:eastAsia="宋体" w:hAnsi="宋体"/>
                <w:noProof/>
                <w:sz w:val="24"/>
                <w:szCs w:val="24"/>
              </w:rPr>
              <w:t>10</w:t>
            </w:r>
            <w:r w:rsidR="00BE18A7" w:rsidRPr="00233959">
              <w:rPr>
                <w:rStyle w:val="aa"/>
                <w:rFonts w:ascii="宋体" w:eastAsia="宋体" w:hAnsi="宋体" w:hint="eastAsia"/>
                <w:noProof/>
                <w:sz w:val="24"/>
                <w:szCs w:val="24"/>
              </w:rPr>
              <w:t>技术服务</w:t>
            </w:r>
            <w:r w:rsidR="00BE18A7" w:rsidRPr="00233959">
              <w:rPr>
                <w:rFonts w:ascii="宋体" w:eastAsia="宋体" w:hAnsi="宋体"/>
                <w:noProof/>
                <w:webHidden/>
                <w:sz w:val="24"/>
                <w:szCs w:val="24"/>
              </w:rPr>
              <w:tab/>
            </w:r>
            <w:r w:rsidRPr="00233959">
              <w:rPr>
                <w:rFonts w:ascii="宋体" w:eastAsia="宋体" w:hAnsi="宋体"/>
                <w:noProof/>
                <w:webHidden/>
                <w:sz w:val="24"/>
                <w:szCs w:val="24"/>
              </w:rPr>
              <w:fldChar w:fldCharType="begin"/>
            </w:r>
            <w:r w:rsidR="00BE18A7" w:rsidRPr="00233959">
              <w:rPr>
                <w:rFonts w:ascii="宋体" w:eastAsia="宋体" w:hAnsi="宋体"/>
                <w:noProof/>
                <w:webHidden/>
                <w:sz w:val="24"/>
                <w:szCs w:val="24"/>
              </w:rPr>
              <w:instrText xml:space="preserve"> PAGEREF _Toc535575277 \h </w:instrText>
            </w:r>
            <w:r w:rsidRPr="00233959">
              <w:rPr>
                <w:rFonts w:ascii="宋体" w:eastAsia="宋体" w:hAnsi="宋体"/>
                <w:noProof/>
                <w:webHidden/>
                <w:sz w:val="24"/>
                <w:szCs w:val="24"/>
              </w:rPr>
            </w:r>
            <w:r w:rsidRPr="00233959">
              <w:rPr>
                <w:rFonts w:ascii="宋体" w:eastAsia="宋体" w:hAnsi="宋体"/>
                <w:noProof/>
                <w:webHidden/>
                <w:sz w:val="24"/>
                <w:szCs w:val="24"/>
              </w:rPr>
              <w:fldChar w:fldCharType="separate"/>
            </w:r>
            <w:r w:rsidR="00473486" w:rsidRPr="00233959">
              <w:rPr>
                <w:rFonts w:ascii="宋体" w:eastAsia="宋体" w:hAnsi="宋体"/>
                <w:noProof/>
                <w:webHidden/>
                <w:sz w:val="24"/>
                <w:szCs w:val="24"/>
              </w:rPr>
              <w:t>15</w:t>
            </w:r>
            <w:r w:rsidRPr="00233959">
              <w:rPr>
                <w:rFonts w:ascii="宋体" w:eastAsia="宋体" w:hAnsi="宋体"/>
                <w:noProof/>
                <w:webHidden/>
                <w:sz w:val="24"/>
                <w:szCs w:val="24"/>
              </w:rPr>
              <w:fldChar w:fldCharType="end"/>
            </w:r>
          </w:hyperlink>
        </w:p>
        <w:p w:rsidR="00BE18A7" w:rsidRPr="00233959" w:rsidRDefault="00B567E1" w:rsidP="001E0266">
          <w:pPr>
            <w:pStyle w:val="20"/>
            <w:tabs>
              <w:tab w:val="right" w:leader="dot" w:pos="8296"/>
            </w:tabs>
            <w:spacing w:line="360" w:lineRule="auto"/>
            <w:ind w:left="640"/>
            <w:rPr>
              <w:rFonts w:ascii="宋体" w:eastAsia="宋体" w:hAnsi="宋体"/>
              <w:noProof/>
              <w:sz w:val="24"/>
              <w:szCs w:val="24"/>
            </w:rPr>
          </w:pPr>
          <w:hyperlink w:anchor="_Toc535575278" w:history="1">
            <w:r w:rsidR="00BE18A7" w:rsidRPr="00233959">
              <w:rPr>
                <w:rStyle w:val="aa"/>
                <w:rFonts w:ascii="宋体" w:eastAsia="宋体" w:hAnsi="宋体"/>
                <w:noProof/>
                <w:sz w:val="24"/>
                <w:szCs w:val="24"/>
              </w:rPr>
              <w:t>11</w:t>
            </w:r>
            <w:r w:rsidR="00BE18A7" w:rsidRPr="00233959">
              <w:rPr>
                <w:rStyle w:val="aa"/>
                <w:rFonts w:ascii="宋体" w:eastAsia="宋体" w:hAnsi="宋体" w:hint="eastAsia"/>
                <w:noProof/>
                <w:sz w:val="24"/>
                <w:szCs w:val="24"/>
              </w:rPr>
              <w:t>油漆、标志、包装、运输</w:t>
            </w:r>
            <w:r w:rsidR="00BE18A7" w:rsidRPr="00233959">
              <w:rPr>
                <w:rFonts w:ascii="宋体" w:eastAsia="宋体" w:hAnsi="宋体"/>
                <w:noProof/>
                <w:webHidden/>
                <w:sz w:val="24"/>
                <w:szCs w:val="24"/>
              </w:rPr>
              <w:tab/>
            </w:r>
            <w:r w:rsidRPr="00233959">
              <w:rPr>
                <w:rFonts w:ascii="宋体" w:eastAsia="宋体" w:hAnsi="宋体"/>
                <w:noProof/>
                <w:webHidden/>
                <w:sz w:val="24"/>
                <w:szCs w:val="24"/>
              </w:rPr>
              <w:fldChar w:fldCharType="begin"/>
            </w:r>
            <w:r w:rsidR="00BE18A7" w:rsidRPr="00233959">
              <w:rPr>
                <w:rFonts w:ascii="宋体" w:eastAsia="宋体" w:hAnsi="宋体"/>
                <w:noProof/>
                <w:webHidden/>
                <w:sz w:val="24"/>
                <w:szCs w:val="24"/>
              </w:rPr>
              <w:instrText xml:space="preserve"> PAGEREF _Toc535575278 \h </w:instrText>
            </w:r>
            <w:r w:rsidRPr="00233959">
              <w:rPr>
                <w:rFonts w:ascii="宋体" w:eastAsia="宋体" w:hAnsi="宋体"/>
                <w:noProof/>
                <w:webHidden/>
                <w:sz w:val="24"/>
                <w:szCs w:val="24"/>
              </w:rPr>
            </w:r>
            <w:r w:rsidRPr="00233959">
              <w:rPr>
                <w:rFonts w:ascii="宋体" w:eastAsia="宋体" w:hAnsi="宋体"/>
                <w:noProof/>
                <w:webHidden/>
                <w:sz w:val="24"/>
                <w:szCs w:val="24"/>
              </w:rPr>
              <w:fldChar w:fldCharType="separate"/>
            </w:r>
            <w:r w:rsidR="00473486" w:rsidRPr="00233959">
              <w:rPr>
                <w:rFonts w:ascii="宋体" w:eastAsia="宋体" w:hAnsi="宋体"/>
                <w:noProof/>
                <w:webHidden/>
                <w:sz w:val="24"/>
                <w:szCs w:val="24"/>
              </w:rPr>
              <w:t>16</w:t>
            </w:r>
            <w:r w:rsidRPr="00233959">
              <w:rPr>
                <w:rFonts w:ascii="宋体" w:eastAsia="宋体" w:hAnsi="宋体"/>
                <w:noProof/>
                <w:webHidden/>
                <w:sz w:val="24"/>
                <w:szCs w:val="24"/>
              </w:rPr>
              <w:fldChar w:fldCharType="end"/>
            </w:r>
          </w:hyperlink>
        </w:p>
        <w:p w:rsidR="00BE18A7" w:rsidRPr="00233959" w:rsidRDefault="00B567E1" w:rsidP="001E0266">
          <w:pPr>
            <w:pStyle w:val="20"/>
            <w:tabs>
              <w:tab w:val="right" w:leader="dot" w:pos="8296"/>
            </w:tabs>
            <w:spacing w:line="360" w:lineRule="auto"/>
            <w:ind w:left="640"/>
            <w:rPr>
              <w:rFonts w:ascii="宋体" w:eastAsia="宋体" w:hAnsi="宋体"/>
              <w:noProof/>
              <w:sz w:val="24"/>
              <w:szCs w:val="24"/>
            </w:rPr>
          </w:pPr>
          <w:hyperlink w:anchor="_Toc535575280" w:history="1">
            <w:r w:rsidR="00BE18A7" w:rsidRPr="00233959">
              <w:rPr>
                <w:rStyle w:val="aa"/>
                <w:rFonts w:ascii="宋体" w:eastAsia="宋体" w:hAnsi="宋体"/>
                <w:noProof/>
                <w:sz w:val="24"/>
                <w:szCs w:val="24"/>
              </w:rPr>
              <w:t>12</w:t>
            </w:r>
            <w:r w:rsidR="00BE18A7" w:rsidRPr="00233959">
              <w:rPr>
                <w:rStyle w:val="aa"/>
                <w:rFonts w:ascii="宋体" w:eastAsia="宋体" w:hAnsi="宋体" w:hint="eastAsia"/>
                <w:noProof/>
                <w:sz w:val="24"/>
                <w:szCs w:val="24"/>
              </w:rPr>
              <w:t>交货</w:t>
            </w:r>
            <w:r w:rsidR="00BE18A7" w:rsidRPr="00233959">
              <w:rPr>
                <w:rFonts w:ascii="宋体" w:eastAsia="宋体" w:hAnsi="宋体"/>
                <w:noProof/>
                <w:webHidden/>
                <w:sz w:val="24"/>
                <w:szCs w:val="24"/>
              </w:rPr>
              <w:tab/>
            </w:r>
            <w:r w:rsidRPr="00233959">
              <w:rPr>
                <w:rFonts w:ascii="宋体" w:eastAsia="宋体" w:hAnsi="宋体"/>
                <w:noProof/>
                <w:webHidden/>
                <w:sz w:val="24"/>
                <w:szCs w:val="24"/>
              </w:rPr>
              <w:fldChar w:fldCharType="begin"/>
            </w:r>
            <w:r w:rsidR="00BE18A7" w:rsidRPr="00233959">
              <w:rPr>
                <w:rFonts w:ascii="宋体" w:eastAsia="宋体" w:hAnsi="宋体"/>
                <w:noProof/>
                <w:webHidden/>
                <w:sz w:val="24"/>
                <w:szCs w:val="24"/>
              </w:rPr>
              <w:instrText xml:space="preserve"> PAGEREF _Toc535575280 \h </w:instrText>
            </w:r>
            <w:r w:rsidRPr="00233959">
              <w:rPr>
                <w:rFonts w:ascii="宋体" w:eastAsia="宋体" w:hAnsi="宋体"/>
                <w:noProof/>
                <w:webHidden/>
                <w:sz w:val="24"/>
                <w:szCs w:val="24"/>
              </w:rPr>
            </w:r>
            <w:r w:rsidRPr="00233959">
              <w:rPr>
                <w:rFonts w:ascii="宋体" w:eastAsia="宋体" w:hAnsi="宋体"/>
                <w:noProof/>
                <w:webHidden/>
                <w:sz w:val="24"/>
                <w:szCs w:val="24"/>
              </w:rPr>
              <w:fldChar w:fldCharType="separate"/>
            </w:r>
            <w:r w:rsidR="00473486" w:rsidRPr="00233959">
              <w:rPr>
                <w:rFonts w:ascii="宋体" w:eastAsia="宋体" w:hAnsi="宋体"/>
                <w:noProof/>
                <w:webHidden/>
                <w:sz w:val="24"/>
                <w:szCs w:val="24"/>
              </w:rPr>
              <w:t>17</w:t>
            </w:r>
            <w:r w:rsidRPr="00233959">
              <w:rPr>
                <w:rFonts w:ascii="宋体" w:eastAsia="宋体" w:hAnsi="宋体"/>
                <w:noProof/>
                <w:webHidden/>
                <w:sz w:val="24"/>
                <w:szCs w:val="24"/>
              </w:rPr>
              <w:fldChar w:fldCharType="end"/>
            </w:r>
          </w:hyperlink>
        </w:p>
        <w:p w:rsidR="00BE18A7" w:rsidRPr="00233959" w:rsidRDefault="00B567E1" w:rsidP="001E0266">
          <w:pPr>
            <w:pStyle w:val="20"/>
            <w:tabs>
              <w:tab w:val="right" w:leader="dot" w:pos="8296"/>
            </w:tabs>
            <w:spacing w:line="360" w:lineRule="auto"/>
            <w:ind w:left="640"/>
            <w:rPr>
              <w:rFonts w:ascii="宋体" w:eastAsia="宋体" w:hAnsi="宋体"/>
              <w:noProof/>
              <w:sz w:val="24"/>
              <w:szCs w:val="24"/>
            </w:rPr>
          </w:pPr>
          <w:hyperlink w:anchor="_Toc535575281" w:history="1">
            <w:r w:rsidR="00BE18A7" w:rsidRPr="00233959">
              <w:rPr>
                <w:rStyle w:val="aa"/>
                <w:rFonts w:ascii="宋体" w:eastAsia="宋体" w:hAnsi="宋体"/>
                <w:noProof/>
                <w:sz w:val="24"/>
                <w:szCs w:val="24"/>
              </w:rPr>
              <w:t>13</w:t>
            </w:r>
            <w:r w:rsidR="00BE18A7" w:rsidRPr="00233959">
              <w:rPr>
                <w:rStyle w:val="aa"/>
                <w:rFonts w:ascii="宋体" w:eastAsia="宋体" w:hAnsi="宋体" w:hint="eastAsia"/>
                <w:noProof/>
                <w:sz w:val="24"/>
                <w:szCs w:val="24"/>
              </w:rPr>
              <w:t>附件</w:t>
            </w:r>
            <w:r w:rsidR="00BE18A7" w:rsidRPr="00233959">
              <w:rPr>
                <w:rFonts w:ascii="宋体" w:eastAsia="宋体" w:hAnsi="宋体"/>
                <w:noProof/>
                <w:webHidden/>
                <w:sz w:val="24"/>
                <w:szCs w:val="24"/>
              </w:rPr>
              <w:tab/>
            </w:r>
            <w:r w:rsidRPr="00233959">
              <w:rPr>
                <w:rFonts w:ascii="宋体" w:eastAsia="宋体" w:hAnsi="宋体"/>
                <w:noProof/>
                <w:webHidden/>
                <w:sz w:val="24"/>
                <w:szCs w:val="24"/>
              </w:rPr>
              <w:fldChar w:fldCharType="begin"/>
            </w:r>
            <w:r w:rsidR="00BE18A7" w:rsidRPr="00233959">
              <w:rPr>
                <w:rFonts w:ascii="宋体" w:eastAsia="宋体" w:hAnsi="宋体"/>
                <w:noProof/>
                <w:webHidden/>
                <w:sz w:val="24"/>
                <w:szCs w:val="24"/>
              </w:rPr>
              <w:instrText xml:space="preserve"> PAGEREF _Toc535575281 \h </w:instrText>
            </w:r>
            <w:r w:rsidRPr="00233959">
              <w:rPr>
                <w:rFonts w:ascii="宋体" w:eastAsia="宋体" w:hAnsi="宋体"/>
                <w:noProof/>
                <w:webHidden/>
                <w:sz w:val="24"/>
                <w:szCs w:val="24"/>
              </w:rPr>
            </w:r>
            <w:r w:rsidRPr="00233959">
              <w:rPr>
                <w:rFonts w:ascii="宋体" w:eastAsia="宋体" w:hAnsi="宋体"/>
                <w:noProof/>
                <w:webHidden/>
                <w:sz w:val="24"/>
                <w:szCs w:val="24"/>
              </w:rPr>
              <w:fldChar w:fldCharType="separate"/>
            </w:r>
            <w:r w:rsidR="00473486" w:rsidRPr="00233959">
              <w:rPr>
                <w:rFonts w:ascii="宋体" w:eastAsia="宋体" w:hAnsi="宋体"/>
                <w:noProof/>
                <w:webHidden/>
                <w:sz w:val="24"/>
                <w:szCs w:val="24"/>
              </w:rPr>
              <w:t>17</w:t>
            </w:r>
            <w:r w:rsidRPr="00233959">
              <w:rPr>
                <w:rFonts w:ascii="宋体" w:eastAsia="宋体" w:hAnsi="宋体"/>
                <w:noProof/>
                <w:webHidden/>
                <w:sz w:val="24"/>
                <w:szCs w:val="24"/>
              </w:rPr>
              <w:fldChar w:fldCharType="end"/>
            </w:r>
          </w:hyperlink>
        </w:p>
        <w:p w:rsidR="00BE18A7" w:rsidRPr="00233959" w:rsidRDefault="00B567E1" w:rsidP="001E0266">
          <w:pPr>
            <w:spacing w:line="360" w:lineRule="auto"/>
            <w:rPr>
              <w:rFonts w:ascii="宋体" w:eastAsia="宋体" w:hAnsi="宋体"/>
              <w:sz w:val="24"/>
              <w:szCs w:val="24"/>
            </w:rPr>
          </w:pPr>
          <w:r w:rsidRPr="00233959">
            <w:rPr>
              <w:rFonts w:ascii="宋体" w:eastAsia="宋体" w:hAnsi="宋体"/>
              <w:sz w:val="24"/>
              <w:szCs w:val="24"/>
            </w:rPr>
            <w:fldChar w:fldCharType="end"/>
          </w:r>
        </w:p>
      </w:sdtContent>
    </w:sdt>
    <w:p w:rsidR="00473486" w:rsidRPr="00233959" w:rsidRDefault="00473486" w:rsidP="001E0266">
      <w:pPr>
        <w:widowControl/>
        <w:adjustRightInd/>
        <w:snapToGrid/>
        <w:spacing w:line="360" w:lineRule="auto"/>
        <w:jc w:val="left"/>
        <w:rPr>
          <w:rFonts w:ascii="宋体" w:eastAsia="宋体" w:hAnsi="宋体"/>
          <w:color w:val="000000"/>
          <w:sz w:val="24"/>
          <w:szCs w:val="24"/>
        </w:rPr>
        <w:sectPr w:rsidR="00473486" w:rsidRPr="00233959" w:rsidSect="00EC0A5E">
          <w:pgSz w:w="11906" w:h="16838"/>
          <w:pgMar w:top="1440" w:right="1800" w:bottom="1440" w:left="1800" w:header="851" w:footer="992" w:gutter="0"/>
          <w:cols w:space="425"/>
          <w:docGrid w:type="lines" w:linePitch="312"/>
        </w:sectPr>
      </w:pPr>
    </w:p>
    <w:p w:rsidR="008916DE" w:rsidRPr="00233959" w:rsidRDefault="007549FA" w:rsidP="001E0266">
      <w:pPr>
        <w:pStyle w:val="2"/>
        <w:spacing w:line="360" w:lineRule="auto"/>
        <w:ind w:firstLineChars="0" w:firstLine="0"/>
        <w:rPr>
          <w:rFonts w:ascii="宋体" w:eastAsia="宋体" w:hAnsi="宋体"/>
          <w:bCs w:val="0"/>
          <w:sz w:val="24"/>
          <w:szCs w:val="24"/>
        </w:rPr>
      </w:pPr>
      <w:bookmarkStart w:id="8" w:name="_Toc535575268"/>
      <w:r w:rsidRPr="00233959">
        <w:rPr>
          <w:rFonts w:ascii="宋体" w:eastAsia="宋体" w:hAnsi="宋体" w:hint="eastAsia"/>
          <w:bCs w:val="0"/>
          <w:sz w:val="24"/>
          <w:szCs w:val="24"/>
        </w:rPr>
        <w:lastRenderedPageBreak/>
        <w:t>1</w:t>
      </w:r>
      <w:r w:rsidR="008916DE" w:rsidRPr="00233959">
        <w:rPr>
          <w:rFonts w:ascii="宋体" w:eastAsia="宋体" w:hAnsi="宋体"/>
          <w:bCs w:val="0"/>
          <w:sz w:val="24"/>
          <w:szCs w:val="24"/>
        </w:rPr>
        <w:t>总则</w:t>
      </w:r>
      <w:bookmarkEnd w:id="8"/>
    </w:p>
    <w:p w:rsidR="00805D49" w:rsidRPr="00F20B60" w:rsidRDefault="008916DE" w:rsidP="00F20B60">
      <w:pPr>
        <w:pStyle w:val="a5"/>
        <w:numPr>
          <w:ilvl w:val="1"/>
          <w:numId w:val="1"/>
        </w:numPr>
        <w:spacing w:line="360" w:lineRule="auto"/>
        <w:ind w:left="0" w:firstLineChars="0" w:firstLine="0"/>
        <w:rPr>
          <w:rFonts w:ascii="宋体" w:hAnsi="宋体"/>
          <w:bCs/>
          <w:sz w:val="24"/>
          <w:szCs w:val="24"/>
        </w:rPr>
      </w:pPr>
      <w:r w:rsidRPr="00233959">
        <w:rPr>
          <w:rFonts w:ascii="宋体" w:hAnsi="宋体"/>
          <w:sz w:val="24"/>
          <w:szCs w:val="24"/>
        </w:rPr>
        <w:t>本技术规范书适用于</w:t>
      </w:r>
      <w:r w:rsidRPr="00233959">
        <w:rPr>
          <w:rStyle w:val="apple-style-span"/>
          <w:rFonts w:ascii="宋体" w:hAnsi="宋体"/>
          <w:bCs/>
          <w:color w:val="000000"/>
          <w:sz w:val="24"/>
          <w:szCs w:val="24"/>
        </w:rPr>
        <w:t>陕西未来能源化工有限公司</w:t>
      </w:r>
      <w:r w:rsidRPr="00233959">
        <w:rPr>
          <w:rStyle w:val="apple-style-span"/>
          <w:rFonts w:ascii="宋体" w:hAnsi="宋体" w:hint="eastAsia"/>
          <w:bCs/>
          <w:color w:val="000000"/>
          <w:sz w:val="24"/>
          <w:szCs w:val="24"/>
        </w:rPr>
        <w:t>煤制油分公司生活水系统改造超滤装置</w:t>
      </w:r>
      <w:r w:rsidRPr="00233959">
        <w:rPr>
          <w:rFonts w:ascii="宋体" w:hAnsi="宋体"/>
          <w:bCs/>
          <w:sz w:val="24"/>
          <w:szCs w:val="24"/>
        </w:rPr>
        <w:t>(包括所有设备、配套仪表、电气、阀门、管道</w:t>
      </w:r>
      <w:proofErr w:type="gramStart"/>
      <w:r w:rsidRPr="00233959">
        <w:rPr>
          <w:rFonts w:ascii="宋体" w:hAnsi="宋体"/>
          <w:bCs/>
          <w:sz w:val="24"/>
          <w:szCs w:val="24"/>
        </w:rPr>
        <w:t>及其他辅件</w:t>
      </w:r>
      <w:proofErr w:type="gramEnd"/>
      <w:r w:rsidRPr="00233959">
        <w:rPr>
          <w:rFonts w:ascii="宋体" w:hAnsi="宋体"/>
          <w:bCs/>
          <w:sz w:val="24"/>
          <w:szCs w:val="24"/>
        </w:rPr>
        <w:t>等)的技术要求。本文件提出了该系统的功能设计、结构、性能、安装和试验等方面的技术要求。</w:t>
      </w:r>
      <w:r w:rsidRPr="00F20B60">
        <w:rPr>
          <w:rFonts w:ascii="宋体" w:hAnsi="宋体"/>
          <w:sz w:val="24"/>
          <w:szCs w:val="24"/>
        </w:rPr>
        <w:t>投标方应有不少于2家</w:t>
      </w:r>
      <w:r w:rsidR="00805D49" w:rsidRPr="00F20B60">
        <w:rPr>
          <w:rFonts w:ascii="宋体" w:hAnsi="宋体" w:hint="eastAsia"/>
          <w:sz w:val="24"/>
          <w:szCs w:val="24"/>
        </w:rPr>
        <w:t>(</w:t>
      </w:r>
      <w:r w:rsidRPr="00F20B60">
        <w:rPr>
          <w:rFonts w:ascii="宋体" w:hAnsi="宋体"/>
          <w:sz w:val="24"/>
          <w:szCs w:val="24"/>
        </w:rPr>
        <w:t>超滤规模≥</w:t>
      </w:r>
      <w:r w:rsidRPr="00F20B60">
        <w:rPr>
          <w:rFonts w:ascii="宋体" w:hAnsi="宋体" w:hint="eastAsia"/>
          <w:sz w:val="24"/>
          <w:szCs w:val="24"/>
        </w:rPr>
        <w:t>2</w:t>
      </w:r>
      <w:r w:rsidRPr="00F20B60">
        <w:rPr>
          <w:rFonts w:ascii="宋体" w:hAnsi="宋体"/>
          <w:sz w:val="24"/>
          <w:szCs w:val="24"/>
        </w:rPr>
        <w:t>00m</w:t>
      </w:r>
      <w:r w:rsidRPr="00F20B60">
        <w:rPr>
          <w:rFonts w:ascii="宋体" w:hAnsi="宋体"/>
          <w:sz w:val="24"/>
          <w:szCs w:val="24"/>
          <w:vertAlign w:val="superscript"/>
        </w:rPr>
        <w:t>3</w:t>
      </w:r>
      <w:r w:rsidRPr="00F20B60">
        <w:rPr>
          <w:rFonts w:ascii="宋体" w:hAnsi="宋体"/>
          <w:sz w:val="24"/>
          <w:szCs w:val="24"/>
        </w:rPr>
        <w:t>/h）业绩，且成功运行</w:t>
      </w:r>
      <w:r w:rsidR="00233959" w:rsidRPr="00F20B60">
        <w:rPr>
          <w:rFonts w:ascii="宋体" w:hAnsi="宋体" w:hint="eastAsia"/>
          <w:sz w:val="24"/>
          <w:szCs w:val="24"/>
        </w:rPr>
        <w:t>2</w:t>
      </w:r>
      <w:r w:rsidRPr="00F20B60">
        <w:rPr>
          <w:rFonts w:ascii="宋体" w:hAnsi="宋体"/>
          <w:sz w:val="24"/>
          <w:szCs w:val="24"/>
        </w:rPr>
        <w:t>年以上，具有工程设计、安装和调试的经验</w:t>
      </w:r>
      <w:r w:rsidR="00F20B60" w:rsidRPr="00F20B60">
        <w:rPr>
          <w:rFonts w:ascii="宋体" w:hAnsi="宋体" w:hint="eastAsia"/>
          <w:sz w:val="24"/>
          <w:szCs w:val="24"/>
        </w:rPr>
        <w:t>，</w:t>
      </w:r>
      <w:r w:rsidR="00805D49" w:rsidRPr="00F20B60">
        <w:rPr>
          <w:rFonts w:ascii="宋体" w:hAnsi="宋体" w:hint="eastAsia"/>
          <w:sz w:val="24"/>
          <w:szCs w:val="24"/>
        </w:rPr>
        <w:t>注册资金</w:t>
      </w:r>
      <w:r w:rsidR="00F20B60" w:rsidRPr="00F20B60">
        <w:rPr>
          <w:rFonts w:ascii="宋体" w:hAnsi="宋体" w:hint="eastAsia"/>
          <w:sz w:val="24"/>
          <w:szCs w:val="24"/>
        </w:rPr>
        <w:t>不少于1000万元人民币。</w:t>
      </w:r>
    </w:p>
    <w:p w:rsidR="008916DE" w:rsidRPr="00233959" w:rsidRDefault="008916DE" w:rsidP="001E0266">
      <w:pPr>
        <w:pStyle w:val="a5"/>
        <w:numPr>
          <w:ilvl w:val="1"/>
          <w:numId w:val="1"/>
        </w:numPr>
        <w:spacing w:line="360" w:lineRule="auto"/>
        <w:ind w:left="0" w:firstLineChars="0" w:firstLine="0"/>
        <w:rPr>
          <w:rFonts w:ascii="宋体" w:hAnsi="宋体"/>
          <w:sz w:val="24"/>
          <w:szCs w:val="24"/>
        </w:rPr>
      </w:pPr>
      <w:r w:rsidRPr="00233959">
        <w:rPr>
          <w:rFonts w:ascii="宋体" w:hAnsi="宋体"/>
          <w:sz w:val="24"/>
          <w:szCs w:val="24"/>
        </w:rPr>
        <w:t>本技术规范书提出的是最低限度的技术要求，并未规定所有的技术要求和适用的标准，投标方应提供一套满足本技术规范书和所列标准要求的高质量产品及其相应服务，并完全满足国家有关安全、环保等强制性标准。</w:t>
      </w:r>
    </w:p>
    <w:p w:rsidR="008916DE" w:rsidRPr="00233959" w:rsidRDefault="008916DE" w:rsidP="001E0266">
      <w:pPr>
        <w:pStyle w:val="a5"/>
        <w:numPr>
          <w:ilvl w:val="1"/>
          <w:numId w:val="1"/>
        </w:numPr>
        <w:spacing w:line="360" w:lineRule="auto"/>
        <w:ind w:left="0" w:firstLineChars="0" w:firstLine="0"/>
        <w:rPr>
          <w:rFonts w:ascii="宋体" w:hAnsi="宋体"/>
          <w:sz w:val="24"/>
          <w:szCs w:val="24"/>
        </w:rPr>
      </w:pPr>
      <w:r w:rsidRPr="00233959">
        <w:rPr>
          <w:rFonts w:ascii="宋体" w:hAnsi="宋体"/>
          <w:sz w:val="24"/>
          <w:szCs w:val="24"/>
        </w:rPr>
        <w:t>如果投标方没有以书面形式对本技术规范书的条文提出异议，那么招标方可以认为投标方提供的产品完全满足本技术规范书和标准的要求。如有异议，不管多么微小，都应在报价文件中以“技术差异表”为标题的专门章节中加以详细描述，并附差异表。如果投标方没有提交此类偏差文件，则投标方所提供的产品将被认为完全符合本技术规范书及所列相关标准的条款。产品质量问题全部由投标方负责。</w:t>
      </w:r>
    </w:p>
    <w:p w:rsidR="008916DE" w:rsidRPr="00233959" w:rsidRDefault="008916DE" w:rsidP="001E0266">
      <w:pPr>
        <w:pStyle w:val="a5"/>
        <w:numPr>
          <w:ilvl w:val="1"/>
          <w:numId w:val="1"/>
        </w:numPr>
        <w:spacing w:line="360" w:lineRule="auto"/>
        <w:ind w:left="0" w:firstLineChars="0" w:firstLine="0"/>
        <w:rPr>
          <w:rFonts w:ascii="宋体" w:hAnsi="宋体"/>
          <w:sz w:val="24"/>
          <w:szCs w:val="24"/>
        </w:rPr>
      </w:pPr>
      <w:r w:rsidRPr="00233959">
        <w:rPr>
          <w:rFonts w:ascii="宋体" w:hAnsi="宋体"/>
          <w:sz w:val="24"/>
          <w:szCs w:val="24"/>
        </w:rPr>
        <w:t>在签订合同之后，招标方保留对本技术规范书提出补充要求和修改的权利，投标人应承诺予以配合。如提出修改，具体项目和条件由供需双方商定。</w:t>
      </w:r>
    </w:p>
    <w:p w:rsidR="008916DE" w:rsidRPr="00233959" w:rsidRDefault="008916DE" w:rsidP="001E0266">
      <w:pPr>
        <w:pStyle w:val="a5"/>
        <w:numPr>
          <w:ilvl w:val="1"/>
          <w:numId w:val="1"/>
        </w:numPr>
        <w:spacing w:line="360" w:lineRule="auto"/>
        <w:ind w:left="0" w:firstLineChars="0" w:firstLine="0"/>
        <w:rPr>
          <w:rFonts w:ascii="宋体" w:hAnsi="宋体"/>
          <w:sz w:val="24"/>
          <w:szCs w:val="24"/>
        </w:rPr>
      </w:pPr>
      <w:r w:rsidRPr="00233959">
        <w:rPr>
          <w:rFonts w:ascii="宋体" w:hAnsi="宋体"/>
          <w:sz w:val="24"/>
          <w:szCs w:val="24"/>
        </w:rPr>
        <w:t>本技术规范书所使用的标准如与投标方所执行的标准发生矛盾时，应按较高标准执行。</w:t>
      </w:r>
    </w:p>
    <w:p w:rsidR="008916DE" w:rsidRPr="00233959" w:rsidRDefault="008916DE" w:rsidP="001E0266">
      <w:pPr>
        <w:pStyle w:val="a5"/>
        <w:numPr>
          <w:ilvl w:val="1"/>
          <w:numId w:val="1"/>
        </w:numPr>
        <w:spacing w:line="360" w:lineRule="auto"/>
        <w:ind w:left="0" w:firstLineChars="0" w:firstLine="0"/>
        <w:rPr>
          <w:rFonts w:ascii="宋体" w:hAnsi="宋体"/>
          <w:sz w:val="24"/>
          <w:szCs w:val="24"/>
        </w:rPr>
      </w:pPr>
      <w:r w:rsidRPr="00233959">
        <w:rPr>
          <w:rFonts w:ascii="宋体" w:hAnsi="宋体"/>
          <w:sz w:val="24"/>
          <w:szCs w:val="24"/>
        </w:rPr>
        <w:t>在招标过程中，招标方有权因规范、标准、规程发生变化而提出一些补充要求。</w:t>
      </w:r>
    </w:p>
    <w:p w:rsidR="008916DE" w:rsidRPr="00233959" w:rsidRDefault="008916DE" w:rsidP="001E0266">
      <w:pPr>
        <w:pStyle w:val="a5"/>
        <w:numPr>
          <w:ilvl w:val="1"/>
          <w:numId w:val="1"/>
        </w:numPr>
        <w:spacing w:line="360" w:lineRule="auto"/>
        <w:ind w:left="0" w:firstLineChars="0" w:firstLine="0"/>
        <w:rPr>
          <w:rFonts w:ascii="宋体" w:hAnsi="宋体"/>
          <w:sz w:val="24"/>
          <w:szCs w:val="24"/>
        </w:rPr>
      </w:pPr>
      <w:r w:rsidRPr="00233959">
        <w:rPr>
          <w:rFonts w:ascii="宋体" w:hAnsi="宋体"/>
          <w:sz w:val="24"/>
          <w:szCs w:val="24"/>
        </w:rPr>
        <w:t>投标方对</w:t>
      </w:r>
      <w:r w:rsidRPr="00233959">
        <w:rPr>
          <w:rStyle w:val="apple-style-span"/>
          <w:rFonts w:ascii="宋体" w:hAnsi="宋体" w:hint="eastAsia"/>
          <w:bCs/>
          <w:color w:val="000000"/>
          <w:sz w:val="24"/>
          <w:szCs w:val="24"/>
        </w:rPr>
        <w:t>生活水系统改造</w:t>
      </w:r>
      <w:r w:rsidRPr="00233959">
        <w:rPr>
          <w:rFonts w:ascii="宋体" w:hAnsi="宋体"/>
          <w:sz w:val="24"/>
          <w:szCs w:val="24"/>
        </w:rPr>
        <w:t>设备(包括附属系统和设备)负有全责，包括分包(或采购)的产品。对于分包(或外购)的产品制造商，投标</w:t>
      </w:r>
      <w:proofErr w:type="gramStart"/>
      <w:r w:rsidRPr="00233959">
        <w:rPr>
          <w:rFonts w:ascii="宋体" w:hAnsi="宋体"/>
          <w:sz w:val="24"/>
          <w:szCs w:val="24"/>
        </w:rPr>
        <w:t>方至少</w:t>
      </w:r>
      <w:proofErr w:type="gramEnd"/>
      <w:r w:rsidRPr="00233959">
        <w:rPr>
          <w:rFonts w:ascii="宋体" w:hAnsi="宋体"/>
          <w:sz w:val="24"/>
          <w:szCs w:val="24"/>
        </w:rPr>
        <w:t>推荐三家由招标方确定。</w:t>
      </w:r>
    </w:p>
    <w:p w:rsidR="008916DE" w:rsidRPr="00233959" w:rsidRDefault="007549FA" w:rsidP="001E0266">
      <w:pPr>
        <w:pStyle w:val="2"/>
        <w:spacing w:line="360" w:lineRule="auto"/>
        <w:ind w:firstLineChars="62" w:firstLine="149"/>
        <w:rPr>
          <w:rFonts w:ascii="宋体" w:eastAsia="宋体" w:hAnsi="宋体"/>
          <w:bCs w:val="0"/>
          <w:sz w:val="24"/>
          <w:szCs w:val="24"/>
        </w:rPr>
      </w:pPr>
      <w:bookmarkStart w:id="9" w:name="_Toc535575269"/>
      <w:r w:rsidRPr="00233959">
        <w:rPr>
          <w:rFonts w:ascii="宋体" w:eastAsia="宋体" w:hAnsi="宋体" w:hint="eastAsia"/>
          <w:bCs w:val="0"/>
          <w:sz w:val="24"/>
          <w:szCs w:val="24"/>
        </w:rPr>
        <w:t>2</w:t>
      </w:r>
      <w:r w:rsidR="008916DE" w:rsidRPr="00233959">
        <w:rPr>
          <w:rFonts w:ascii="宋体" w:eastAsia="宋体" w:hAnsi="宋体"/>
          <w:bCs w:val="0"/>
          <w:sz w:val="24"/>
          <w:szCs w:val="24"/>
        </w:rPr>
        <w:t>工程概况</w:t>
      </w:r>
      <w:bookmarkEnd w:id="9"/>
    </w:p>
    <w:p w:rsidR="008916DE" w:rsidRPr="00233959" w:rsidRDefault="008916DE" w:rsidP="001E0266">
      <w:pPr>
        <w:spacing w:line="360" w:lineRule="auto"/>
        <w:rPr>
          <w:rFonts w:ascii="宋体" w:eastAsia="宋体" w:hAnsi="宋体" w:cs="Times New Roman"/>
          <w:sz w:val="24"/>
          <w:szCs w:val="24"/>
        </w:rPr>
      </w:pPr>
      <w:bookmarkStart w:id="10" w:name="_Toc534555965"/>
      <w:r w:rsidRPr="00233959">
        <w:rPr>
          <w:rFonts w:ascii="宋体" w:eastAsia="宋体" w:hAnsi="宋体" w:cs="Times New Roman"/>
          <w:sz w:val="24"/>
          <w:szCs w:val="24"/>
        </w:rPr>
        <w:t>2.1 系统概况</w:t>
      </w:r>
      <w:bookmarkEnd w:id="10"/>
    </w:p>
    <w:p w:rsidR="008916DE" w:rsidRPr="00233959" w:rsidRDefault="008916DE" w:rsidP="001E0266">
      <w:pPr>
        <w:spacing w:line="360" w:lineRule="auto"/>
        <w:ind w:left="567"/>
        <w:rPr>
          <w:rFonts w:ascii="宋体" w:eastAsia="宋体" w:hAnsi="宋体" w:cs="Times New Roman"/>
          <w:sz w:val="24"/>
          <w:szCs w:val="24"/>
        </w:rPr>
      </w:pPr>
      <w:r w:rsidRPr="00233959">
        <w:rPr>
          <w:rFonts w:ascii="宋体" w:eastAsia="宋体" w:hAnsi="宋体" w:cs="Times New Roman"/>
          <w:sz w:val="24"/>
          <w:szCs w:val="24"/>
        </w:rPr>
        <w:t>用    户：陕西未来能源化工有限公司</w:t>
      </w:r>
    </w:p>
    <w:p w:rsidR="008916DE" w:rsidRPr="00233959" w:rsidRDefault="008916DE" w:rsidP="001E0266">
      <w:pPr>
        <w:spacing w:line="360" w:lineRule="auto"/>
        <w:ind w:left="567"/>
        <w:rPr>
          <w:rFonts w:ascii="宋体" w:eastAsia="宋体" w:hAnsi="宋体" w:cs="Times New Roman"/>
          <w:sz w:val="24"/>
          <w:szCs w:val="24"/>
        </w:rPr>
      </w:pPr>
      <w:r w:rsidRPr="00233959">
        <w:rPr>
          <w:rFonts w:ascii="宋体" w:eastAsia="宋体" w:hAnsi="宋体" w:cs="Times New Roman"/>
          <w:sz w:val="24"/>
          <w:szCs w:val="24"/>
        </w:rPr>
        <w:t>项目地址：陕西省榆林</w:t>
      </w:r>
      <w:proofErr w:type="gramStart"/>
      <w:r w:rsidRPr="00233959">
        <w:rPr>
          <w:rFonts w:ascii="宋体" w:eastAsia="宋体" w:hAnsi="宋体" w:cs="Times New Roman"/>
          <w:sz w:val="24"/>
          <w:szCs w:val="24"/>
        </w:rPr>
        <w:t>市榆横煤化学</w:t>
      </w:r>
      <w:proofErr w:type="gramEnd"/>
      <w:r w:rsidRPr="00233959">
        <w:rPr>
          <w:rFonts w:ascii="宋体" w:eastAsia="宋体" w:hAnsi="宋体" w:cs="Times New Roman"/>
          <w:sz w:val="24"/>
          <w:szCs w:val="24"/>
        </w:rPr>
        <w:t>工业区北区</w:t>
      </w:r>
    </w:p>
    <w:p w:rsidR="008916DE" w:rsidRPr="00233959" w:rsidRDefault="008916DE" w:rsidP="001E0266">
      <w:pPr>
        <w:spacing w:line="360" w:lineRule="auto"/>
        <w:ind w:left="567"/>
        <w:rPr>
          <w:rFonts w:ascii="宋体" w:eastAsia="宋体" w:hAnsi="宋体" w:cs="Times New Roman"/>
          <w:sz w:val="24"/>
          <w:szCs w:val="24"/>
        </w:rPr>
      </w:pPr>
      <w:bookmarkStart w:id="11" w:name="_Toc534555966"/>
      <w:r w:rsidRPr="00233959">
        <w:rPr>
          <w:rFonts w:ascii="宋体" w:eastAsia="宋体" w:hAnsi="宋体" w:cs="Times New Roman"/>
          <w:sz w:val="24"/>
          <w:szCs w:val="24"/>
        </w:rPr>
        <w:t>2.</w:t>
      </w:r>
      <w:r w:rsidRPr="00233959">
        <w:rPr>
          <w:rFonts w:ascii="宋体" w:eastAsia="宋体" w:hAnsi="宋体" w:cs="Times New Roman" w:hint="eastAsia"/>
          <w:sz w:val="24"/>
          <w:szCs w:val="24"/>
        </w:rPr>
        <w:t>2</w:t>
      </w:r>
      <w:r w:rsidRPr="00233959">
        <w:rPr>
          <w:rFonts w:ascii="宋体" w:eastAsia="宋体" w:hAnsi="宋体" w:cs="Times New Roman"/>
          <w:sz w:val="24"/>
          <w:szCs w:val="24"/>
        </w:rPr>
        <w:t xml:space="preserve"> 水源及水质</w:t>
      </w:r>
      <w:bookmarkEnd w:id="11"/>
    </w:p>
    <w:p w:rsidR="008916DE" w:rsidRPr="00233959" w:rsidRDefault="008916DE" w:rsidP="001E0266">
      <w:pPr>
        <w:pStyle w:val="a5"/>
        <w:spacing w:line="360" w:lineRule="auto"/>
        <w:ind w:leftChars="-1" w:left="-3" w:firstLineChars="0" w:firstLine="0"/>
        <w:rPr>
          <w:rFonts w:ascii="宋体" w:hAnsi="宋体"/>
          <w:color w:val="FF0000"/>
          <w:sz w:val="24"/>
          <w:szCs w:val="24"/>
        </w:rPr>
      </w:pPr>
      <w:r w:rsidRPr="00233959">
        <w:rPr>
          <w:rFonts w:ascii="宋体" w:hAnsi="宋体"/>
          <w:sz w:val="24"/>
          <w:szCs w:val="24"/>
        </w:rPr>
        <w:lastRenderedPageBreak/>
        <w:t xml:space="preserve">     </w:t>
      </w:r>
      <w:r w:rsidRPr="00233959">
        <w:rPr>
          <w:rFonts w:ascii="宋体" w:hAnsi="宋体"/>
          <w:color w:val="FF0000"/>
          <w:sz w:val="24"/>
          <w:szCs w:val="24"/>
        </w:rPr>
        <w:t xml:space="preserve"> </w:t>
      </w:r>
      <w:r w:rsidRPr="00233959">
        <w:rPr>
          <w:rFonts w:ascii="宋体" w:hAnsi="宋体"/>
          <w:sz w:val="24"/>
          <w:szCs w:val="24"/>
        </w:rPr>
        <w:t>本工程原水来自园区经处理后的水，水质见</w:t>
      </w:r>
      <w:r w:rsidRPr="00233959">
        <w:rPr>
          <w:rFonts w:ascii="宋体" w:hAnsi="宋体" w:hint="eastAsia"/>
          <w:sz w:val="24"/>
          <w:szCs w:val="24"/>
        </w:rPr>
        <w:t>下表</w:t>
      </w:r>
      <w:r w:rsidRPr="00233959">
        <w:rPr>
          <w:rFonts w:ascii="宋体" w:hAnsi="宋体"/>
          <w:sz w:val="24"/>
          <w:szCs w:val="24"/>
        </w:rPr>
        <w:t>1。</w:t>
      </w:r>
    </w:p>
    <w:p w:rsidR="008916DE" w:rsidRPr="00233959" w:rsidRDefault="008916DE" w:rsidP="001E0266">
      <w:pPr>
        <w:pStyle w:val="a5"/>
        <w:spacing w:line="360" w:lineRule="auto"/>
        <w:ind w:leftChars="-1" w:left="-3" w:firstLineChars="0" w:firstLine="0"/>
        <w:jc w:val="right"/>
        <w:rPr>
          <w:rFonts w:ascii="宋体" w:hAnsi="宋体"/>
          <w:sz w:val="24"/>
          <w:szCs w:val="24"/>
        </w:rPr>
      </w:pPr>
      <w:r w:rsidRPr="00233959">
        <w:rPr>
          <w:rFonts w:ascii="宋体" w:hAnsi="宋体"/>
          <w:sz w:val="24"/>
          <w:szCs w:val="24"/>
        </w:rPr>
        <w:t>表1  原水水质全分析表</w:t>
      </w:r>
    </w:p>
    <w:tbl>
      <w:tblPr>
        <w:tblW w:w="5000" w:type="pct"/>
        <w:tblCellMar>
          <w:left w:w="0" w:type="dxa"/>
          <w:right w:w="0" w:type="dxa"/>
        </w:tblCellMar>
        <w:tblLook w:val="0000"/>
      </w:tblPr>
      <w:tblGrid>
        <w:gridCol w:w="997"/>
        <w:gridCol w:w="3869"/>
        <w:gridCol w:w="1725"/>
        <w:gridCol w:w="1725"/>
      </w:tblGrid>
      <w:tr w:rsidR="008916DE" w:rsidRPr="00233959" w:rsidTr="00716661">
        <w:trPr>
          <w:trHeight w:hRule="exact" w:val="454"/>
          <w:tblHeader/>
        </w:trPr>
        <w:tc>
          <w:tcPr>
            <w:tcW w:w="600" w:type="pct"/>
            <w:tcBorders>
              <w:top w:val="single" w:sz="4" w:space="0" w:color="auto"/>
              <w:left w:val="single" w:sz="4" w:space="0" w:color="auto"/>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序号</w:t>
            </w:r>
          </w:p>
        </w:tc>
        <w:tc>
          <w:tcPr>
            <w:tcW w:w="2326" w:type="pct"/>
            <w:tcBorders>
              <w:top w:val="single" w:sz="4" w:space="0" w:color="auto"/>
              <w:left w:val="single" w:sz="4" w:space="0" w:color="auto"/>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proofErr w:type="gramStart"/>
            <w:r w:rsidRPr="00233959">
              <w:rPr>
                <w:rFonts w:ascii="宋体" w:hAnsi="宋体"/>
                <w:sz w:val="24"/>
                <w:szCs w:val="24"/>
              </w:rPr>
              <w:t xml:space="preserve">项　　</w:t>
            </w:r>
            <w:proofErr w:type="gramEnd"/>
            <w:r w:rsidRPr="00233959">
              <w:rPr>
                <w:rFonts w:ascii="宋体" w:hAnsi="宋体"/>
                <w:sz w:val="24"/>
                <w:szCs w:val="24"/>
              </w:rPr>
              <w:t>目</w:t>
            </w:r>
          </w:p>
        </w:tc>
        <w:tc>
          <w:tcPr>
            <w:tcW w:w="1037" w:type="pct"/>
            <w:tcBorders>
              <w:top w:val="single" w:sz="4" w:space="0" w:color="auto"/>
              <w:left w:val="single" w:sz="4" w:space="0" w:color="auto"/>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单位</w:t>
            </w:r>
          </w:p>
        </w:tc>
        <w:tc>
          <w:tcPr>
            <w:tcW w:w="1037" w:type="pct"/>
            <w:tcBorders>
              <w:top w:val="single" w:sz="4" w:space="0" w:color="auto"/>
              <w:left w:val="single" w:sz="4" w:space="0" w:color="auto"/>
              <w:bottom w:val="single" w:sz="4" w:space="0" w:color="auto"/>
              <w:right w:val="single" w:sz="4" w:space="0" w:color="auto"/>
            </w:tcBorders>
            <w:shd w:val="clear" w:color="auto" w:fill="FFFFFF"/>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数值</w:t>
            </w:r>
          </w:p>
        </w:tc>
      </w:tr>
      <w:tr w:rsidR="008916DE" w:rsidRPr="00233959" w:rsidTr="00716661">
        <w:trPr>
          <w:trHeight w:hRule="exact" w:val="454"/>
        </w:trPr>
        <w:tc>
          <w:tcPr>
            <w:tcW w:w="600" w:type="pct"/>
            <w:tcBorders>
              <w:top w:val="nil"/>
              <w:left w:val="single" w:sz="4" w:space="0" w:color="auto"/>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1</w:t>
            </w:r>
          </w:p>
        </w:tc>
        <w:tc>
          <w:tcPr>
            <w:tcW w:w="2326" w:type="pct"/>
            <w:tcBorders>
              <w:top w:val="nil"/>
              <w:left w:val="nil"/>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PH</w:t>
            </w:r>
          </w:p>
        </w:tc>
        <w:tc>
          <w:tcPr>
            <w:tcW w:w="1037" w:type="pct"/>
            <w:tcBorders>
              <w:top w:val="nil"/>
              <w:left w:val="nil"/>
              <w:bottom w:val="single" w:sz="4" w:space="0" w:color="auto"/>
              <w:right w:val="single" w:sz="4" w:space="0" w:color="auto"/>
              <w:tr2bl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p>
        </w:tc>
        <w:tc>
          <w:tcPr>
            <w:tcW w:w="1037" w:type="pct"/>
            <w:tcBorders>
              <w:top w:val="nil"/>
              <w:left w:val="nil"/>
              <w:bottom w:val="single" w:sz="4" w:space="0" w:color="auto"/>
              <w:right w:val="single" w:sz="4" w:space="0" w:color="auto"/>
            </w:tcBorders>
            <w:shd w:val="clear" w:color="auto" w:fill="FFFFFF"/>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6-9</w:t>
            </w:r>
          </w:p>
        </w:tc>
      </w:tr>
      <w:tr w:rsidR="008916DE" w:rsidRPr="00233959" w:rsidTr="00716661">
        <w:trPr>
          <w:trHeight w:hRule="exact" w:val="454"/>
        </w:trPr>
        <w:tc>
          <w:tcPr>
            <w:tcW w:w="600" w:type="pct"/>
            <w:tcBorders>
              <w:top w:val="nil"/>
              <w:left w:val="single" w:sz="4" w:space="0" w:color="auto"/>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2</w:t>
            </w:r>
          </w:p>
        </w:tc>
        <w:tc>
          <w:tcPr>
            <w:tcW w:w="2326" w:type="pct"/>
            <w:tcBorders>
              <w:top w:val="nil"/>
              <w:left w:val="nil"/>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电导率</w:t>
            </w:r>
          </w:p>
        </w:tc>
        <w:tc>
          <w:tcPr>
            <w:tcW w:w="1037" w:type="pct"/>
            <w:tcBorders>
              <w:top w:val="nil"/>
              <w:left w:val="nil"/>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proofErr w:type="spellStart"/>
            <w:r w:rsidRPr="00233959">
              <w:rPr>
                <w:rFonts w:ascii="宋体" w:hAnsi="宋体"/>
                <w:sz w:val="24"/>
                <w:szCs w:val="24"/>
              </w:rPr>
              <w:t>μs</w:t>
            </w:r>
            <w:proofErr w:type="spellEnd"/>
            <w:r w:rsidRPr="00233959">
              <w:rPr>
                <w:rFonts w:ascii="宋体" w:hAnsi="宋体"/>
                <w:sz w:val="24"/>
                <w:szCs w:val="24"/>
              </w:rPr>
              <w:t>/cm</w:t>
            </w:r>
          </w:p>
        </w:tc>
        <w:tc>
          <w:tcPr>
            <w:tcW w:w="1037" w:type="pct"/>
            <w:tcBorders>
              <w:top w:val="nil"/>
              <w:left w:val="nil"/>
              <w:bottom w:val="single" w:sz="4" w:space="0" w:color="auto"/>
              <w:right w:val="single" w:sz="4" w:space="0" w:color="auto"/>
            </w:tcBorders>
            <w:shd w:val="clear" w:color="auto" w:fill="FFFFFF"/>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720</w:t>
            </w:r>
          </w:p>
        </w:tc>
      </w:tr>
      <w:tr w:rsidR="008916DE" w:rsidRPr="00233959" w:rsidTr="00716661">
        <w:trPr>
          <w:trHeight w:hRule="exact" w:val="454"/>
        </w:trPr>
        <w:tc>
          <w:tcPr>
            <w:tcW w:w="600" w:type="pct"/>
            <w:tcBorders>
              <w:top w:val="nil"/>
              <w:left w:val="single" w:sz="4" w:space="0" w:color="auto"/>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3</w:t>
            </w:r>
          </w:p>
        </w:tc>
        <w:tc>
          <w:tcPr>
            <w:tcW w:w="2326" w:type="pct"/>
            <w:tcBorders>
              <w:top w:val="nil"/>
              <w:left w:val="nil"/>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钾</w:t>
            </w:r>
          </w:p>
        </w:tc>
        <w:tc>
          <w:tcPr>
            <w:tcW w:w="1037" w:type="pct"/>
            <w:tcBorders>
              <w:top w:val="nil"/>
              <w:left w:val="nil"/>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mg/l</w:t>
            </w:r>
          </w:p>
        </w:tc>
        <w:tc>
          <w:tcPr>
            <w:tcW w:w="1037" w:type="pct"/>
            <w:tcBorders>
              <w:top w:val="nil"/>
              <w:left w:val="nil"/>
              <w:bottom w:val="single" w:sz="4" w:space="0" w:color="auto"/>
              <w:right w:val="single" w:sz="4" w:space="0" w:color="auto"/>
            </w:tcBorders>
            <w:shd w:val="clear" w:color="auto" w:fill="FFFFFF"/>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1.9</w:t>
            </w:r>
          </w:p>
        </w:tc>
      </w:tr>
      <w:tr w:rsidR="008916DE" w:rsidRPr="00233959" w:rsidTr="00716661">
        <w:trPr>
          <w:trHeight w:hRule="exact" w:val="454"/>
        </w:trPr>
        <w:tc>
          <w:tcPr>
            <w:tcW w:w="600" w:type="pct"/>
            <w:tcBorders>
              <w:top w:val="nil"/>
              <w:left w:val="single" w:sz="4" w:space="0" w:color="auto"/>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4</w:t>
            </w:r>
          </w:p>
        </w:tc>
        <w:tc>
          <w:tcPr>
            <w:tcW w:w="2326" w:type="pct"/>
            <w:tcBorders>
              <w:top w:val="nil"/>
              <w:left w:val="nil"/>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钠</w:t>
            </w:r>
          </w:p>
        </w:tc>
        <w:tc>
          <w:tcPr>
            <w:tcW w:w="1037" w:type="pct"/>
            <w:tcBorders>
              <w:top w:val="nil"/>
              <w:left w:val="nil"/>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mg/l</w:t>
            </w:r>
          </w:p>
        </w:tc>
        <w:tc>
          <w:tcPr>
            <w:tcW w:w="1037" w:type="pct"/>
            <w:tcBorders>
              <w:top w:val="nil"/>
              <w:left w:val="nil"/>
              <w:bottom w:val="single" w:sz="4" w:space="0" w:color="auto"/>
              <w:right w:val="single" w:sz="4" w:space="0" w:color="auto"/>
            </w:tcBorders>
            <w:shd w:val="clear" w:color="auto" w:fill="FFFFFF"/>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71.3</w:t>
            </w:r>
          </w:p>
        </w:tc>
      </w:tr>
      <w:tr w:rsidR="008916DE" w:rsidRPr="00233959" w:rsidTr="00716661">
        <w:trPr>
          <w:trHeight w:hRule="exact" w:val="454"/>
        </w:trPr>
        <w:tc>
          <w:tcPr>
            <w:tcW w:w="600" w:type="pct"/>
            <w:tcBorders>
              <w:top w:val="nil"/>
              <w:left w:val="single" w:sz="4" w:space="0" w:color="auto"/>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5</w:t>
            </w:r>
          </w:p>
        </w:tc>
        <w:tc>
          <w:tcPr>
            <w:tcW w:w="2326" w:type="pct"/>
            <w:tcBorders>
              <w:top w:val="nil"/>
              <w:left w:val="nil"/>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钙</w:t>
            </w:r>
          </w:p>
        </w:tc>
        <w:tc>
          <w:tcPr>
            <w:tcW w:w="1037" w:type="pct"/>
            <w:tcBorders>
              <w:top w:val="nil"/>
              <w:left w:val="nil"/>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mg/l</w:t>
            </w:r>
          </w:p>
        </w:tc>
        <w:tc>
          <w:tcPr>
            <w:tcW w:w="1037" w:type="pct"/>
            <w:tcBorders>
              <w:top w:val="nil"/>
              <w:left w:val="nil"/>
              <w:bottom w:val="single" w:sz="4" w:space="0" w:color="auto"/>
              <w:right w:val="single" w:sz="4" w:space="0" w:color="auto"/>
            </w:tcBorders>
            <w:shd w:val="clear" w:color="auto" w:fill="FFFFFF"/>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46.09</w:t>
            </w:r>
          </w:p>
        </w:tc>
      </w:tr>
      <w:tr w:rsidR="008916DE" w:rsidRPr="00233959" w:rsidTr="00716661">
        <w:trPr>
          <w:trHeight w:hRule="exact" w:val="454"/>
        </w:trPr>
        <w:tc>
          <w:tcPr>
            <w:tcW w:w="600" w:type="pct"/>
            <w:tcBorders>
              <w:top w:val="nil"/>
              <w:left w:val="single" w:sz="4" w:space="0" w:color="auto"/>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6</w:t>
            </w:r>
          </w:p>
        </w:tc>
        <w:tc>
          <w:tcPr>
            <w:tcW w:w="2326" w:type="pct"/>
            <w:tcBorders>
              <w:top w:val="nil"/>
              <w:left w:val="nil"/>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镁</w:t>
            </w:r>
          </w:p>
        </w:tc>
        <w:tc>
          <w:tcPr>
            <w:tcW w:w="1037" w:type="pct"/>
            <w:tcBorders>
              <w:top w:val="nil"/>
              <w:left w:val="nil"/>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mg/l</w:t>
            </w:r>
          </w:p>
        </w:tc>
        <w:tc>
          <w:tcPr>
            <w:tcW w:w="1037" w:type="pct"/>
            <w:tcBorders>
              <w:top w:val="nil"/>
              <w:left w:val="nil"/>
              <w:bottom w:val="single" w:sz="4" w:space="0" w:color="auto"/>
              <w:right w:val="single" w:sz="4" w:space="0" w:color="auto"/>
            </w:tcBorders>
            <w:shd w:val="clear" w:color="auto" w:fill="FFFFFF"/>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30.98</w:t>
            </w:r>
          </w:p>
        </w:tc>
      </w:tr>
      <w:tr w:rsidR="008916DE" w:rsidRPr="00233959" w:rsidTr="00716661">
        <w:trPr>
          <w:trHeight w:hRule="exact" w:val="454"/>
        </w:trPr>
        <w:tc>
          <w:tcPr>
            <w:tcW w:w="600" w:type="pct"/>
            <w:tcBorders>
              <w:top w:val="nil"/>
              <w:left w:val="single" w:sz="4" w:space="0" w:color="auto"/>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7</w:t>
            </w:r>
          </w:p>
        </w:tc>
        <w:tc>
          <w:tcPr>
            <w:tcW w:w="2326" w:type="pct"/>
            <w:tcBorders>
              <w:top w:val="nil"/>
              <w:left w:val="nil"/>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二价铁</w:t>
            </w:r>
          </w:p>
        </w:tc>
        <w:tc>
          <w:tcPr>
            <w:tcW w:w="1037" w:type="pct"/>
            <w:tcBorders>
              <w:top w:val="nil"/>
              <w:left w:val="nil"/>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mg/l</w:t>
            </w:r>
          </w:p>
        </w:tc>
        <w:tc>
          <w:tcPr>
            <w:tcW w:w="1037" w:type="pct"/>
            <w:tcBorders>
              <w:top w:val="nil"/>
              <w:left w:val="nil"/>
              <w:bottom w:val="single" w:sz="4" w:space="0" w:color="auto"/>
              <w:right w:val="single" w:sz="4" w:space="0" w:color="auto"/>
            </w:tcBorders>
            <w:shd w:val="clear" w:color="auto" w:fill="FFFFFF"/>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0.01</w:t>
            </w:r>
          </w:p>
        </w:tc>
      </w:tr>
      <w:tr w:rsidR="008916DE" w:rsidRPr="00233959" w:rsidTr="00716661">
        <w:trPr>
          <w:trHeight w:hRule="exact" w:val="454"/>
        </w:trPr>
        <w:tc>
          <w:tcPr>
            <w:tcW w:w="600" w:type="pct"/>
            <w:tcBorders>
              <w:top w:val="nil"/>
              <w:left w:val="single" w:sz="4" w:space="0" w:color="auto"/>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8</w:t>
            </w:r>
          </w:p>
        </w:tc>
        <w:tc>
          <w:tcPr>
            <w:tcW w:w="2326" w:type="pct"/>
            <w:tcBorders>
              <w:top w:val="nil"/>
              <w:left w:val="nil"/>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三价铁</w:t>
            </w:r>
          </w:p>
        </w:tc>
        <w:tc>
          <w:tcPr>
            <w:tcW w:w="1037" w:type="pct"/>
            <w:tcBorders>
              <w:top w:val="nil"/>
              <w:left w:val="nil"/>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mg/l</w:t>
            </w:r>
          </w:p>
        </w:tc>
        <w:tc>
          <w:tcPr>
            <w:tcW w:w="1037" w:type="pct"/>
            <w:tcBorders>
              <w:top w:val="nil"/>
              <w:left w:val="nil"/>
              <w:bottom w:val="single" w:sz="4" w:space="0" w:color="auto"/>
              <w:right w:val="single" w:sz="4" w:space="0" w:color="auto"/>
            </w:tcBorders>
            <w:shd w:val="clear" w:color="auto" w:fill="FFFFFF"/>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0.05</w:t>
            </w:r>
          </w:p>
        </w:tc>
      </w:tr>
      <w:tr w:rsidR="008916DE" w:rsidRPr="00233959" w:rsidTr="00716661">
        <w:trPr>
          <w:trHeight w:hRule="exact" w:val="454"/>
        </w:trPr>
        <w:tc>
          <w:tcPr>
            <w:tcW w:w="600" w:type="pct"/>
            <w:tcBorders>
              <w:top w:val="nil"/>
              <w:left w:val="single" w:sz="4" w:space="0" w:color="auto"/>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9</w:t>
            </w:r>
          </w:p>
        </w:tc>
        <w:tc>
          <w:tcPr>
            <w:tcW w:w="2326" w:type="pct"/>
            <w:tcBorders>
              <w:top w:val="nil"/>
              <w:left w:val="nil"/>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铝</w:t>
            </w:r>
          </w:p>
        </w:tc>
        <w:tc>
          <w:tcPr>
            <w:tcW w:w="1037" w:type="pct"/>
            <w:tcBorders>
              <w:top w:val="nil"/>
              <w:left w:val="nil"/>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mg/l</w:t>
            </w:r>
          </w:p>
        </w:tc>
        <w:tc>
          <w:tcPr>
            <w:tcW w:w="1037" w:type="pct"/>
            <w:tcBorders>
              <w:top w:val="nil"/>
              <w:left w:val="nil"/>
              <w:bottom w:val="single" w:sz="4" w:space="0" w:color="auto"/>
              <w:right w:val="single" w:sz="4" w:space="0" w:color="auto"/>
            </w:tcBorders>
            <w:shd w:val="clear" w:color="auto" w:fill="FFFFFF"/>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0.17</w:t>
            </w:r>
          </w:p>
        </w:tc>
      </w:tr>
      <w:tr w:rsidR="008916DE" w:rsidRPr="00233959" w:rsidTr="00716661">
        <w:trPr>
          <w:trHeight w:hRule="exact" w:val="454"/>
        </w:trPr>
        <w:tc>
          <w:tcPr>
            <w:tcW w:w="600" w:type="pct"/>
            <w:tcBorders>
              <w:top w:val="nil"/>
              <w:left w:val="single" w:sz="4" w:space="0" w:color="auto"/>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10</w:t>
            </w:r>
          </w:p>
        </w:tc>
        <w:tc>
          <w:tcPr>
            <w:tcW w:w="2326" w:type="pct"/>
            <w:tcBorders>
              <w:top w:val="nil"/>
              <w:left w:val="nil"/>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氨</w:t>
            </w:r>
          </w:p>
        </w:tc>
        <w:tc>
          <w:tcPr>
            <w:tcW w:w="1037" w:type="pct"/>
            <w:tcBorders>
              <w:top w:val="nil"/>
              <w:left w:val="nil"/>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mg/l</w:t>
            </w:r>
          </w:p>
        </w:tc>
        <w:tc>
          <w:tcPr>
            <w:tcW w:w="1037" w:type="pct"/>
            <w:tcBorders>
              <w:top w:val="nil"/>
              <w:left w:val="nil"/>
              <w:bottom w:val="single" w:sz="4" w:space="0" w:color="auto"/>
              <w:right w:val="single" w:sz="4" w:space="0" w:color="auto"/>
            </w:tcBorders>
            <w:shd w:val="clear" w:color="auto" w:fill="FFFFFF"/>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0.37</w:t>
            </w:r>
          </w:p>
        </w:tc>
      </w:tr>
      <w:tr w:rsidR="008916DE" w:rsidRPr="00233959" w:rsidTr="00716661">
        <w:trPr>
          <w:trHeight w:hRule="exact" w:val="454"/>
        </w:trPr>
        <w:tc>
          <w:tcPr>
            <w:tcW w:w="600" w:type="pct"/>
            <w:tcBorders>
              <w:top w:val="nil"/>
              <w:left w:val="single" w:sz="4" w:space="0" w:color="auto"/>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11</w:t>
            </w:r>
          </w:p>
        </w:tc>
        <w:tc>
          <w:tcPr>
            <w:tcW w:w="2326" w:type="pct"/>
            <w:tcBorders>
              <w:top w:val="nil"/>
              <w:left w:val="nil"/>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钡</w:t>
            </w:r>
          </w:p>
        </w:tc>
        <w:tc>
          <w:tcPr>
            <w:tcW w:w="1037" w:type="pct"/>
            <w:tcBorders>
              <w:top w:val="nil"/>
              <w:left w:val="nil"/>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mg/l</w:t>
            </w:r>
          </w:p>
        </w:tc>
        <w:tc>
          <w:tcPr>
            <w:tcW w:w="1037" w:type="pct"/>
            <w:tcBorders>
              <w:top w:val="nil"/>
              <w:left w:val="nil"/>
              <w:bottom w:val="single" w:sz="4" w:space="0" w:color="auto"/>
              <w:right w:val="single" w:sz="4" w:space="0" w:color="auto"/>
            </w:tcBorders>
            <w:shd w:val="clear" w:color="auto" w:fill="FFFFFF"/>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0.07</w:t>
            </w:r>
          </w:p>
        </w:tc>
      </w:tr>
      <w:tr w:rsidR="008916DE" w:rsidRPr="00233959" w:rsidTr="00716661">
        <w:trPr>
          <w:trHeight w:hRule="exact" w:val="454"/>
        </w:trPr>
        <w:tc>
          <w:tcPr>
            <w:tcW w:w="600" w:type="pct"/>
            <w:tcBorders>
              <w:top w:val="nil"/>
              <w:left w:val="single" w:sz="4" w:space="0" w:color="auto"/>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12</w:t>
            </w:r>
          </w:p>
        </w:tc>
        <w:tc>
          <w:tcPr>
            <w:tcW w:w="2326" w:type="pct"/>
            <w:tcBorders>
              <w:top w:val="nil"/>
              <w:left w:val="nil"/>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锶</w:t>
            </w:r>
          </w:p>
        </w:tc>
        <w:tc>
          <w:tcPr>
            <w:tcW w:w="1037" w:type="pct"/>
            <w:tcBorders>
              <w:top w:val="nil"/>
              <w:left w:val="nil"/>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mg/l</w:t>
            </w:r>
          </w:p>
        </w:tc>
        <w:tc>
          <w:tcPr>
            <w:tcW w:w="1037" w:type="pct"/>
            <w:tcBorders>
              <w:top w:val="nil"/>
              <w:left w:val="nil"/>
              <w:bottom w:val="single" w:sz="4" w:space="0" w:color="auto"/>
              <w:right w:val="single" w:sz="4" w:space="0" w:color="auto"/>
            </w:tcBorders>
            <w:shd w:val="clear" w:color="auto" w:fill="FFFFFF"/>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0.766</w:t>
            </w:r>
          </w:p>
        </w:tc>
      </w:tr>
      <w:tr w:rsidR="008916DE" w:rsidRPr="00233959" w:rsidTr="00716661">
        <w:trPr>
          <w:trHeight w:hRule="exact" w:val="454"/>
        </w:trPr>
        <w:tc>
          <w:tcPr>
            <w:tcW w:w="600" w:type="pct"/>
            <w:tcBorders>
              <w:top w:val="nil"/>
              <w:left w:val="single" w:sz="4" w:space="0" w:color="auto"/>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13</w:t>
            </w:r>
          </w:p>
        </w:tc>
        <w:tc>
          <w:tcPr>
            <w:tcW w:w="2326" w:type="pct"/>
            <w:tcBorders>
              <w:top w:val="nil"/>
              <w:left w:val="nil"/>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砷</w:t>
            </w:r>
          </w:p>
        </w:tc>
        <w:tc>
          <w:tcPr>
            <w:tcW w:w="1037" w:type="pct"/>
            <w:tcBorders>
              <w:top w:val="nil"/>
              <w:left w:val="nil"/>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mg/l</w:t>
            </w:r>
          </w:p>
        </w:tc>
        <w:tc>
          <w:tcPr>
            <w:tcW w:w="1037" w:type="pct"/>
            <w:tcBorders>
              <w:top w:val="nil"/>
              <w:left w:val="nil"/>
              <w:bottom w:val="single" w:sz="4" w:space="0" w:color="auto"/>
              <w:right w:val="single" w:sz="4" w:space="0" w:color="auto"/>
            </w:tcBorders>
            <w:shd w:val="clear" w:color="auto" w:fill="FFFFFF"/>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0.035</w:t>
            </w:r>
          </w:p>
        </w:tc>
      </w:tr>
      <w:tr w:rsidR="008916DE" w:rsidRPr="00233959" w:rsidTr="00716661">
        <w:trPr>
          <w:trHeight w:hRule="exact" w:val="454"/>
        </w:trPr>
        <w:tc>
          <w:tcPr>
            <w:tcW w:w="600" w:type="pct"/>
            <w:tcBorders>
              <w:top w:val="nil"/>
              <w:left w:val="single" w:sz="4" w:space="0" w:color="auto"/>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14</w:t>
            </w:r>
          </w:p>
        </w:tc>
        <w:tc>
          <w:tcPr>
            <w:tcW w:w="2326" w:type="pct"/>
            <w:tcBorders>
              <w:top w:val="nil"/>
              <w:left w:val="nil"/>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锰</w:t>
            </w:r>
          </w:p>
        </w:tc>
        <w:tc>
          <w:tcPr>
            <w:tcW w:w="1037" w:type="pct"/>
            <w:tcBorders>
              <w:top w:val="nil"/>
              <w:left w:val="nil"/>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mg/l</w:t>
            </w:r>
          </w:p>
        </w:tc>
        <w:tc>
          <w:tcPr>
            <w:tcW w:w="1037" w:type="pct"/>
            <w:tcBorders>
              <w:top w:val="nil"/>
              <w:left w:val="nil"/>
              <w:bottom w:val="single" w:sz="4" w:space="0" w:color="auto"/>
              <w:right w:val="single" w:sz="4" w:space="0" w:color="auto"/>
            </w:tcBorders>
            <w:shd w:val="clear" w:color="auto" w:fill="FFFFFF"/>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0.008</w:t>
            </w:r>
          </w:p>
        </w:tc>
      </w:tr>
      <w:tr w:rsidR="008916DE" w:rsidRPr="00233959" w:rsidTr="00716661">
        <w:trPr>
          <w:trHeight w:hRule="exact" w:val="454"/>
        </w:trPr>
        <w:tc>
          <w:tcPr>
            <w:tcW w:w="600" w:type="pct"/>
            <w:tcBorders>
              <w:top w:val="nil"/>
              <w:left w:val="single" w:sz="4" w:space="0" w:color="auto"/>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15</w:t>
            </w:r>
          </w:p>
        </w:tc>
        <w:tc>
          <w:tcPr>
            <w:tcW w:w="2326" w:type="pct"/>
            <w:tcBorders>
              <w:top w:val="nil"/>
              <w:left w:val="nil"/>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铜</w:t>
            </w:r>
          </w:p>
        </w:tc>
        <w:tc>
          <w:tcPr>
            <w:tcW w:w="1037" w:type="pct"/>
            <w:tcBorders>
              <w:top w:val="nil"/>
              <w:left w:val="nil"/>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mg/l</w:t>
            </w:r>
          </w:p>
        </w:tc>
        <w:tc>
          <w:tcPr>
            <w:tcW w:w="1037" w:type="pct"/>
            <w:tcBorders>
              <w:top w:val="nil"/>
              <w:left w:val="nil"/>
              <w:bottom w:val="single" w:sz="4" w:space="0" w:color="auto"/>
              <w:right w:val="single" w:sz="4" w:space="0" w:color="auto"/>
            </w:tcBorders>
            <w:shd w:val="clear" w:color="auto" w:fill="FFFFFF"/>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0.01</w:t>
            </w:r>
          </w:p>
        </w:tc>
      </w:tr>
      <w:tr w:rsidR="008916DE" w:rsidRPr="00233959" w:rsidTr="00716661">
        <w:trPr>
          <w:trHeight w:hRule="exact" w:val="454"/>
        </w:trPr>
        <w:tc>
          <w:tcPr>
            <w:tcW w:w="600" w:type="pct"/>
            <w:tcBorders>
              <w:top w:val="nil"/>
              <w:left w:val="single" w:sz="4" w:space="0" w:color="auto"/>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16</w:t>
            </w:r>
          </w:p>
        </w:tc>
        <w:tc>
          <w:tcPr>
            <w:tcW w:w="2326" w:type="pct"/>
            <w:tcBorders>
              <w:top w:val="nil"/>
              <w:left w:val="nil"/>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氯化物</w:t>
            </w:r>
          </w:p>
        </w:tc>
        <w:tc>
          <w:tcPr>
            <w:tcW w:w="1037" w:type="pct"/>
            <w:tcBorders>
              <w:top w:val="nil"/>
              <w:left w:val="nil"/>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mg/l</w:t>
            </w:r>
          </w:p>
        </w:tc>
        <w:tc>
          <w:tcPr>
            <w:tcW w:w="1037" w:type="pct"/>
            <w:tcBorders>
              <w:top w:val="nil"/>
              <w:left w:val="nil"/>
              <w:bottom w:val="single" w:sz="4" w:space="0" w:color="auto"/>
              <w:right w:val="single" w:sz="4" w:space="0" w:color="auto"/>
            </w:tcBorders>
            <w:shd w:val="clear" w:color="auto" w:fill="FFFFFF"/>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45.88</w:t>
            </w:r>
          </w:p>
        </w:tc>
      </w:tr>
      <w:tr w:rsidR="008916DE" w:rsidRPr="00233959" w:rsidTr="00716661">
        <w:trPr>
          <w:trHeight w:hRule="exact" w:val="454"/>
        </w:trPr>
        <w:tc>
          <w:tcPr>
            <w:tcW w:w="600" w:type="pct"/>
            <w:tcBorders>
              <w:top w:val="nil"/>
              <w:left w:val="single" w:sz="4" w:space="0" w:color="auto"/>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17</w:t>
            </w:r>
          </w:p>
        </w:tc>
        <w:tc>
          <w:tcPr>
            <w:tcW w:w="2326" w:type="pct"/>
            <w:tcBorders>
              <w:top w:val="nil"/>
              <w:left w:val="nil"/>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硫酸盐</w:t>
            </w:r>
          </w:p>
        </w:tc>
        <w:tc>
          <w:tcPr>
            <w:tcW w:w="1037" w:type="pct"/>
            <w:tcBorders>
              <w:top w:val="nil"/>
              <w:left w:val="nil"/>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mg/l</w:t>
            </w:r>
          </w:p>
        </w:tc>
        <w:tc>
          <w:tcPr>
            <w:tcW w:w="1037" w:type="pct"/>
            <w:tcBorders>
              <w:top w:val="nil"/>
              <w:left w:val="nil"/>
              <w:bottom w:val="single" w:sz="4" w:space="0" w:color="auto"/>
              <w:right w:val="single" w:sz="4" w:space="0" w:color="auto"/>
            </w:tcBorders>
            <w:shd w:val="clear" w:color="auto" w:fill="FFFFFF"/>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121.44</w:t>
            </w:r>
          </w:p>
        </w:tc>
      </w:tr>
      <w:tr w:rsidR="008916DE" w:rsidRPr="00233959" w:rsidTr="00716661">
        <w:trPr>
          <w:trHeight w:hRule="exact" w:val="454"/>
        </w:trPr>
        <w:tc>
          <w:tcPr>
            <w:tcW w:w="600" w:type="pct"/>
            <w:tcBorders>
              <w:top w:val="nil"/>
              <w:left w:val="single" w:sz="4" w:space="0" w:color="auto"/>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18</w:t>
            </w:r>
          </w:p>
        </w:tc>
        <w:tc>
          <w:tcPr>
            <w:tcW w:w="2326" w:type="pct"/>
            <w:tcBorders>
              <w:top w:val="nil"/>
              <w:left w:val="nil"/>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重碳酸盐</w:t>
            </w:r>
          </w:p>
        </w:tc>
        <w:tc>
          <w:tcPr>
            <w:tcW w:w="1037" w:type="pct"/>
            <w:tcBorders>
              <w:top w:val="nil"/>
              <w:left w:val="nil"/>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mg/l</w:t>
            </w:r>
          </w:p>
        </w:tc>
        <w:tc>
          <w:tcPr>
            <w:tcW w:w="1037" w:type="pct"/>
            <w:tcBorders>
              <w:top w:val="nil"/>
              <w:left w:val="nil"/>
              <w:bottom w:val="single" w:sz="4" w:space="0" w:color="auto"/>
              <w:right w:val="single" w:sz="4" w:space="0" w:color="auto"/>
            </w:tcBorders>
            <w:shd w:val="clear" w:color="auto" w:fill="FFFFFF"/>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259.34</w:t>
            </w:r>
          </w:p>
        </w:tc>
      </w:tr>
      <w:tr w:rsidR="008916DE" w:rsidRPr="00233959" w:rsidTr="00716661">
        <w:trPr>
          <w:trHeight w:hRule="exact" w:val="454"/>
        </w:trPr>
        <w:tc>
          <w:tcPr>
            <w:tcW w:w="600" w:type="pct"/>
            <w:tcBorders>
              <w:top w:val="nil"/>
              <w:left w:val="single" w:sz="4" w:space="0" w:color="auto"/>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19</w:t>
            </w:r>
          </w:p>
        </w:tc>
        <w:tc>
          <w:tcPr>
            <w:tcW w:w="2326" w:type="pct"/>
            <w:tcBorders>
              <w:top w:val="nil"/>
              <w:left w:val="nil"/>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碳酸盐</w:t>
            </w:r>
          </w:p>
        </w:tc>
        <w:tc>
          <w:tcPr>
            <w:tcW w:w="1037" w:type="pct"/>
            <w:tcBorders>
              <w:top w:val="nil"/>
              <w:left w:val="nil"/>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mg/l</w:t>
            </w:r>
          </w:p>
        </w:tc>
        <w:tc>
          <w:tcPr>
            <w:tcW w:w="1037" w:type="pct"/>
            <w:tcBorders>
              <w:top w:val="nil"/>
              <w:left w:val="nil"/>
              <w:bottom w:val="single" w:sz="4" w:space="0" w:color="auto"/>
              <w:right w:val="single" w:sz="4" w:space="0" w:color="auto"/>
            </w:tcBorders>
            <w:shd w:val="clear" w:color="auto" w:fill="FFFFFF"/>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0.00</w:t>
            </w:r>
          </w:p>
        </w:tc>
      </w:tr>
      <w:tr w:rsidR="008916DE" w:rsidRPr="00233959" w:rsidTr="00716661">
        <w:trPr>
          <w:trHeight w:hRule="exact" w:val="454"/>
        </w:trPr>
        <w:tc>
          <w:tcPr>
            <w:tcW w:w="600" w:type="pct"/>
            <w:tcBorders>
              <w:top w:val="nil"/>
              <w:left w:val="single" w:sz="4" w:space="0" w:color="auto"/>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20</w:t>
            </w:r>
          </w:p>
        </w:tc>
        <w:tc>
          <w:tcPr>
            <w:tcW w:w="2326" w:type="pct"/>
            <w:tcBorders>
              <w:top w:val="nil"/>
              <w:left w:val="nil"/>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硝酸盐</w:t>
            </w:r>
          </w:p>
        </w:tc>
        <w:tc>
          <w:tcPr>
            <w:tcW w:w="1037" w:type="pct"/>
            <w:tcBorders>
              <w:top w:val="nil"/>
              <w:left w:val="nil"/>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mg/l</w:t>
            </w:r>
          </w:p>
        </w:tc>
        <w:tc>
          <w:tcPr>
            <w:tcW w:w="1037" w:type="pct"/>
            <w:tcBorders>
              <w:top w:val="nil"/>
              <w:left w:val="nil"/>
              <w:bottom w:val="single" w:sz="4" w:space="0" w:color="auto"/>
              <w:right w:val="single" w:sz="4" w:space="0" w:color="auto"/>
            </w:tcBorders>
            <w:shd w:val="clear" w:color="auto" w:fill="FFFFFF"/>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0.36</w:t>
            </w:r>
          </w:p>
        </w:tc>
      </w:tr>
      <w:tr w:rsidR="008916DE" w:rsidRPr="00233959" w:rsidTr="00716661">
        <w:trPr>
          <w:trHeight w:hRule="exact" w:val="454"/>
        </w:trPr>
        <w:tc>
          <w:tcPr>
            <w:tcW w:w="600" w:type="pct"/>
            <w:tcBorders>
              <w:top w:val="nil"/>
              <w:left w:val="single" w:sz="4" w:space="0" w:color="auto"/>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21</w:t>
            </w:r>
          </w:p>
        </w:tc>
        <w:tc>
          <w:tcPr>
            <w:tcW w:w="2326" w:type="pct"/>
            <w:tcBorders>
              <w:top w:val="nil"/>
              <w:left w:val="nil"/>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亚硝酸盐</w:t>
            </w:r>
          </w:p>
        </w:tc>
        <w:tc>
          <w:tcPr>
            <w:tcW w:w="1037" w:type="pct"/>
            <w:tcBorders>
              <w:top w:val="nil"/>
              <w:left w:val="nil"/>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mg/l</w:t>
            </w:r>
          </w:p>
        </w:tc>
        <w:tc>
          <w:tcPr>
            <w:tcW w:w="1037" w:type="pct"/>
            <w:tcBorders>
              <w:top w:val="nil"/>
              <w:left w:val="nil"/>
              <w:bottom w:val="single" w:sz="4" w:space="0" w:color="auto"/>
              <w:right w:val="single" w:sz="4" w:space="0" w:color="auto"/>
            </w:tcBorders>
            <w:shd w:val="clear" w:color="auto" w:fill="FFFFFF"/>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0.04</w:t>
            </w:r>
          </w:p>
        </w:tc>
      </w:tr>
      <w:tr w:rsidR="008916DE" w:rsidRPr="00233959" w:rsidTr="00716661">
        <w:trPr>
          <w:trHeight w:hRule="exact" w:val="454"/>
        </w:trPr>
        <w:tc>
          <w:tcPr>
            <w:tcW w:w="600" w:type="pct"/>
            <w:tcBorders>
              <w:top w:val="nil"/>
              <w:left w:val="single" w:sz="4" w:space="0" w:color="auto"/>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22</w:t>
            </w:r>
          </w:p>
        </w:tc>
        <w:tc>
          <w:tcPr>
            <w:tcW w:w="2326" w:type="pct"/>
            <w:tcBorders>
              <w:top w:val="nil"/>
              <w:left w:val="nil"/>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氢氧根离子</w:t>
            </w:r>
          </w:p>
        </w:tc>
        <w:tc>
          <w:tcPr>
            <w:tcW w:w="1037" w:type="pct"/>
            <w:tcBorders>
              <w:top w:val="nil"/>
              <w:left w:val="nil"/>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mg/l</w:t>
            </w:r>
          </w:p>
        </w:tc>
        <w:tc>
          <w:tcPr>
            <w:tcW w:w="1037" w:type="pct"/>
            <w:tcBorders>
              <w:top w:val="nil"/>
              <w:left w:val="nil"/>
              <w:bottom w:val="single" w:sz="4" w:space="0" w:color="auto"/>
              <w:right w:val="single" w:sz="4" w:space="0" w:color="auto"/>
            </w:tcBorders>
            <w:shd w:val="clear" w:color="auto" w:fill="FFFFFF"/>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0.00</w:t>
            </w:r>
          </w:p>
        </w:tc>
      </w:tr>
      <w:tr w:rsidR="008916DE" w:rsidRPr="00233959" w:rsidTr="00716661">
        <w:trPr>
          <w:trHeight w:hRule="exact" w:val="454"/>
        </w:trPr>
        <w:tc>
          <w:tcPr>
            <w:tcW w:w="600" w:type="pct"/>
            <w:tcBorders>
              <w:top w:val="nil"/>
              <w:left w:val="single" w:sz="4" w:space="0" w:color="auto"/>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23</w:t>
            </w:r>
          </w:p>
        </w:tc>
        <w:tc>
          <w:tcPr>
            <w:tcW w:w="2326" w:type="pct"/>
            <w:tcBorders>
              <w:top w:val="nil"/>
              <w:left w:val="nil"/>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磷酸盐</w:t>
            </w:r>
          </w:p>
        </w:tc>
        <w:tc>
          <w:tcPr>
            <w:tcW w:w="1037" w:type="pct"/>
            <w:tcBorders>
              <w:top w:val="nil"/>
              <w:left w:val="nil"/>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mg/l</w:t>
            </w:r>
          </w:p>
        </w:tc>
        <w:tc>
          <w:tcPr>
            <w:tcW w:w="1037" w:type="pct"/>
            <w:tcBorders>
              <w:top w:val="nil"/>
              <w:left w:val="nil"/>
              <w:bottom w:val="single" w:sz="4" w:space="0" w:color="auto"/>
              <w:right w:val="single" w:sz="4" w:space="0" w:color="auto"/>
            </w:tcBorders>
            <w:shd w:val="clear" w:color="auto" w:fill="FFFFFF"/>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&lt;0.01</w:t>
            </w:r>
          </w:p>
        </w:tc>
      </w:tr>
      <w:tr w:rsidR="008916DE" w:rsidRPr="00233959" w:rsidTr="00716661">
        <w:trPr>
          <w:trHeight w:hRule="exact" w:val="454"/>
        </w:trPr>
        <w:tc>
          <w:tcPr>
            <w:tcW w:w="600" w:type="pct"/>
            <w:tcBorders>
              <w:top w:val="nil"/>
              <w:left w:val="single" w:sz="4" w:space="0" w:color="auto"/>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24</w:t>
            </w:r>
          </w:p>
        </w:tc>
        <w:tc>
          <w:tcPr>
            <w:tcW w:w="2326" w:type="pct"/>
            <w:tcBorders>
              <w:top w:val="nil"/>
              <w:left w:val="nil"/>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氟化物</w:t>
            </w:r>
          </w:p>
        </w:tc>
        <w:tc>
          <w:tcPr>
            <w:tcW w:w="1037" w:type="pct"/>
            <w:tcBorders>
              <w:top w:val="nil"/>
              <w:left w:val="nil"/>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mg/l</w:t>
            </w:r>
          </w:p>
        </w:tc>
        <w:tc>
          <w:tcPr>
            <w:tcW w:w="1037" w:type="pct"/>
            <w:tcBorders>
              <w:top w:val="nil"/>
              <w:left w:val="nil"/>
              <w:bottom w:val="single" w:sz="4" w:space="0" w:color="auto"/>
              <w:right w:val="single" w:sz="4" w:space="0" w:color="auto"/>
            </w:tcBorders>
            <w:shd w:val="clear" w:color="auto" w:fill="FFFFFF"/>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0.48</w:t>
            </w:r>
          </w:p>
        </w:tc>
      </w:tr>
      <w:tr w:rsidR="008916DE" w:rsidRPr="00233959" w:rsidTr="00716661">
        <w:trPr>
          <w:trHeight w:hRule="exact" w:val="454"/>
        </w:trPr>
        <w:tc>
          <w:tcPr>
            <w:tcW w:w="600" w:type="pct"/>
            <w:tcBorders>
              <w:top w:val="nil"/>
              <w:left w:val="single" w:sz="4" w:space="0" w:color="auto"/>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25</w:t>
            </w:r>
          </w:p>
        </w:tc>
        <w:tc>
          <w:tcPr>
            <w:tcW w:w="2326" w:type="pct"/>
            <w:tcBorders>
              <w:top w:val="nil"/>
              <w:left w:val="nil"/>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总硬度</w:t>
            </w:r>
          </w:p>
        </w:tc>
        <w:tc>
          <w:tcPr>
            <w:tcW w:w="1037" w:type="pct"/>
            <w:tcBorders>
              <w:top w:val="nil"/>
              <w:left w:val="nil"/>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proofErr w:type="spellStart"/>
            <w:r w:rsidRPr="00233959">
              <w:rPr>
                <w:rFonts w:ascii="宋体" w:hAnsi="宋体"/>
                <w:sz w:val="24"/>
                <w:szCs w:val="24"/>
              </w:rPr>
              <w:t>mmol</w:t>
            </w:r>
            <w:proofErr w:type="spellEnd"/>
            <w:r w:rsidRPr="00233959">
              <w:rPr>
                <w:rFonts w:ascii="宋体" w:hAnsi="宋体"/>
                <w:sz w:val="24"/>
                <w:szCs w:val="24"/>
              </w:rPr>
              <w:t>/l</w:t>
            </w:r>
          </w:p>
        </w:tc>
        <w:tc>
          <w:tcPr>
            <w:tcW w:w="1037" w:type="pct"/>
            <w:tcBorders>
              <w:top w:val="nil"/>
              <w:left w:val="nil"/>
              <w:bottom w:val="single" w:sz="4" w:space="0" w:color="auto"/>
              <w:right w:val="single" w:sz="4" w:space="0" w:color="auto"/>
            </w:tcBorders>
            <w:shd w:val="clear" w:color="auto" w:fill="FFFFFF"/>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4.85</w:t>
            </w:r>
          </w:p>
        </w:tc>
      </w:tr>
      <w:tr w:rsidR="008916DE" w:rsidRPr="00233959" w:rsidTr="00716661">
        <w:trPr>
          <w:trHeight w:hRule="exact" w:val="454"/>
        </w:trPr>
        <w:tc>
          <w:tcPr>
            <w:tcW w:w="600" w:type="pct"/>
            <w:tcBorders>
              <w:top w:val="nil"/>
              <w:left w:val="single" w:sz="4" w:space="0" w:color="auto"/>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26</w:t>
            </w:r>
          </w:p>
        </w:tc>
        <w:tc>
          <w:tcPr>
            <w:tcW w:w="2326" w:type="pct"/>
            <w:tcBorders>
              <w:top w:val="nil"/>
              <w:left w:val="nil"/>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非碳酸盐硬度</w:t>
            </w:r>
          </w:p>
        </w:tc>
        <w:tc>
          <w:tcPr>
            <w:tcW w:w="1037" w:type="pct"/>
            <w:tcBorders>
              <w:top w:val="nil"/>
              <w:left w:val="nil"/>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proofErr w:type="spellStart"/>
            <w:r w:rsidRPr="00233959">
              <w:rPr>
                <w:rFonts w:ascii="宋体" w:hAnsi="宋体"/>
                <w:sz w:val="24"/>
                <w:szCs w:val="24"/>
              </w:rPr>
              <w:t>mmol</w:t>
            </w:r>
            <w:proofErr w:type="spellEnd"/>
            <w:r w:rsidRPr="00233959">
              <w:rPr>
                <w:rFonts w:ascii="宋体" w:hAnsi="宋体"/>
                <w:sz w:val="24"/>
                <w:szCs w:val="24"/>
              </w:rPr>
              <w:t>/l</w:t>
            </w:r>
          </w:p>
        </w:tc>
        <w:tc>
          <w:tcPr>
            <w:tcW w:w="1037" w:type="pct"/>
            <w:tcBorders>
              <w:top w:val="nil"/>
              <w:left w:val="nil"/>
              <w:bottom w:val="single" w:sz="4" w:space="0" w:color="auto"/>
              <w:right w:val="single" w:sz="4" w:space="0" w:color="auto"/>
            </w:tcBorders>
            <w:shd w:val="clear" w:color="auto" w:fill="FFFFFF"/>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0.6</w:t>
            </w:r>
          </w:p>
        </w:tc>
      </w:tr>
      <w:tr w:rsidR="008916DE" w:rsidRPr="00233959" w:rsidTr="00716661">
        <w:trPr>
          <w:trHeight w:hRule="exact" w:val="454"/>
        </w:trPr>
        <w:tc>
          <w:tcPr>
            <w:tcW w:w="600" w:type="pct"/>
            <w:tcBorders>
              <w:top w:val="nil"/>
              <w:left w:val="single" w:sz="4" w:space="0" w:color="auto"/>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27</w:t>
            </w:r>
          </w:p>
        </w:tc>
        <w:tc>
          <w:tcPr>
            <w:tcW w:w="2326" w:type="pct"/>
            <w:tcBorders>
              <w:top w:val="nil"/>
              <w:left w:val="nil"/>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碳酸盐硬度</w:t>
            </w:r>
          </w:p>
        </w:tc>
        <w:tc>
          <w:tcPr>
            <w:tcW w:w="1037" w:type="pct"/>
            <w:tcBorders>
              <w:top w:val="nil"/>
              <w:left w:val="nil"/>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proofErr w:type="spellStart"/>
            <w:r w:rsidRPr="00233959">
              <w:rPr>
                <w:rFonts w:ascii="宋体" w:hAnsi="宋体"/>
                <w:sz w:val="24"/>
                <w:szCs w:val="24"/>
              </w:rPr>
              <w:t>mmol</w:t>
            </w:r>
            <w:proofErr w:type="spellEnd"/>
            <w:r w:rsidRPr="00233959">
              <w:rPr>
                <w:rFonts w:ascii="宋体" w:hAnsi="宋体"/>
                <w:sz w:val="24"/>
                <w:szCs w:val="24"/>
              </w:rPr>
              <w:t>/l</w:t>
            </w:r>
          </w:p>
        </w:tc>
        <w:tc>
          <w:tcPr>
            <w:tcW w:w="1037" w:type="pct"/>
            <w:tcBorders>
              <w:top w:val="nil"/>
              <w:left w:val="nil"/>
              <w:bottom w:val="single" w:sz="4" w:space="0" w:color="auto"/>
              <w:right w:val="single" w:sz="4" w:space="0" w:color="auto"/>
            </w:tcBorders>
            <w:shd w:val="clear" w:color="auto" w:fill="FFFFFF"/>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4.25</w:t>
            </w:r>
          </w:p>
        </w:tc>
      </w:tr>
      <w:tr w:rsidR="008916DE" w:rsidRPr="00233959" w:rsidTr="00716661">
        <w:trPr>
          <w:trHeight w:hRule="exact" w:val="454"/>
        </w:trPr>
        <w:tc>
          <w:tcPr>
            <w:tcW w:w="600" w:type="pct"/>
            <w:tcBorders>
              <w:top w:val="nil"/>
              <w:left w:val="single" w:sz="4" w:space="0" w:color="auto"/>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lastRenderedPageBreak/>
              <w:t>28</w:t>
            </w:r>
          </w:p>
        </w:tc>
        <w:tc>
          <w:tcPr>
            <w:tcW w:w="2326" w:type="pct"/>
            <w:tcBorders>
              <w:top w:val="nil"/>
              <w:left w:val="nil"/>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总碱度</w:t>
            </w:r>
          </w:p>
        </w:tc>
        <w:tc>
          <w:tcPr>
            <w:tcW w:w="1037" w:type="pct"/>
            <w:tcBorders>
              <w:top w:val="nil"/>
              <w:left w:val="nil"/>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proofErr w:type="spellStart"/>
            <w:r w:rsidRPr="00233959">
              <w:rPr>
                <w:rFonts w:ascii="宋体" w:hAnsi="宋体"/>
                <w:sz w:val="24"/>
                <w:szCs w:val="24"/>
              </w:rPr>
              <w:t>mmol</w:t>
            </w:r>
            <w:proofErr w:type="spellEnd"/>
            <w:r w:rsidRPr="00233959">
              <w:rPr>
                <w:rFonts w:ascii="宋体" w:hAnsi="宋体"/>
                <w:sz w:val="24"/>
                <w:szCs w:val="24"/>
              </w:rPr>
              <w:t>/l</w:t>
            </w:r>
          </w:p>
        </w:tc>
        <w:tc>
          <w:tcPr>
            <w:tcW w:w="1037" w:type="pct"/>
            <w:tcBorders>
              <w:top w:val="nil"/>
              <w:left w:val="nil"/>
              <w:bottom w:val="single" w:sz="4" w:space="0" w:color="auto"/>
              <w:right w:val="single" w:sz="4" w:space="0" w:color="auto"/>
            </w:tcBorders>
            <w:shd w:val="clear" w:color="auto" w:fill="FFFFFF"/>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4.25</w:t>
            </w:r>
          </w:p>
        </w:tc>
      </w:tr>
      <w:tr w:rsidR="008916DE" w:rsidRPr="00233959" w:rsidTr="00716661">
        <w:trPr>
          <w:trHeight w:hRule="exact" w:val="454"/>
        </w:trPr>
        <w:tc>
          <w:tcPr>
            <w:tcW w:w="600" w:type="pct"/>
            <w:tcBorders>
              <w:top w:val="nil"/>
              <w:left w:val="single" w:sz="4" w:space="0" w:color="auto"/>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29</w:t>
            </w:r>
          </w:p>
        </w:tc>
        <w:tc>
          <w:tcPr>
            <w:tcW w:w="2326" w:type="pct"/>
            <w:tcBorders>
              <w:top w:val="nil"/>
              <w:left w:val="nil"/>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酸度</w:t>
            </w:r>
          </w:p>
        </w:tc>
        <w:tc>
          <w:tcPr>
            <w:tcW w:w="1037" w:type="pct"/>
            <w:tcBorders>
              <w:top w:val="nil"/>
              <w:left w:val="nil"/>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mg/l</w:t>
            </w:r>
          </w:p>
        </w:tc>
        <w:tc>
          <w:tcPr>
            <w:tcW w:w="1037" w:type="pct"/>
            <w:tcBorders>
              <w:top w:val="nil"/>
              <w:left w:val="nil"/>
              <w:bottom w:val="single" w:sz="4" w:space="0" w:color="auto"/>
              <w:right w:val="single" w:sz="4" w:space="0" w:color="auto"/>
            </w:tcBorders>
            <w:shd w:val="clear" w:color="auto" w:fill="FFFFFF"/>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0.00</w:t>
            </w:r>
          </w:p>
        </w:tc>
      </w:tr>
      <w:tr w:rsidR="008916DE" w:rsidRPr="00233959" w:rsidTr="00716661">
        <w:trPr>
          <w:trHeight w:hRule="exact" w:val="454"/>
        </w:trPr>
        <w:tc>
          <w:tcPr>
            <w:tcW w:w="600" w:type="pct"/>
            <w:tcBorders>
              <w:top w:val="nil"/>
              <w:left w:val="single" w:sz="4" w:space="0" w:color="auto"/>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30</w:t>
            </w:r>
          </w:p>
        </w:tc>
        <w:tc>
          <w:tcPr>
            <w:tcW w:w="2326" w:type="pct"/>
            <w:tcBorders>
              <w:top w:val="nil"/>
              <w:left w:val="nil"/>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氨氮</w:t>
            </w:r>
          </w:p>
        </w:tc>
        <w:tc>
          <w:tcPr>
            <w:tcW w:w="1037" w:type="pct"/>
            <w:tcBorders>
              <w:top w:val="nil"/>
              <w:left w:val="nil"/>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mg/l</w:t>
            </w:r>
          </w:p>
        </w:tc>
        <w:tc>
          <w:tcPr>
            <w:tcW w:w="1037" w:type="pct"/>
            <w:tcBorders>
              <w:top w:val="nil"/>
              <w:left w:val="nil"/>
              <w:bottom w:val="single" w:sz="4" w:space="0" w:color="auto"/>
              <w:right w:val="single" w:sz="4" w:space="0" w:color="auto"/>
            </w:tcBorders>
            <w:shd w:val="clear" w:color="auto" w:fill="FFFFFF"/>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0.37</w:t>
            </w:r>
          </w:p>
        </w:tc>
      </w:tr>
      <w:tr w:rsidR="008916DE" w:rsidRPr="00233959" w:rsidTr="00716661">
        <w:trPr>
          <w:trHeight w:hRule="exact" w:val="454"/>
        </w:trPr>
        <w:tc>
          <w:tcPr>
            <w:tcW w:w="600" w:type="pct"/>
            <w:tcBorders>
              <w:top w:val="nil"/>
              <w:left w:val="single" w:sz="4" w:space="0" w:color="auto"/>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31</w:t>
            </w:r>
          </w:p>
        </w:tc>
        <w:tc>
          <w:tcPr>
            <w:tcW w:w="2326" w:type="pct"/>
            <w:tcBorders>
              <w:top w:val="nil"/>
              <w:left w:val="nil"/>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溶解性总固体</w:t>
            </w:r>
          </w:p>
        </w:tc>
        <w:tc>
          <w:tcPr>
            <w:tcW w:w="1037" w:type="pct"/>
            <w:tcBorders>
              <w:top w:val="nil"/>
              <w:left w:val="nil"/>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mg/l</w:t>
            </w:r>
          </w:p>
        </w:tc>
        <w:tc>
          <w:tcPr>
            <w:tcW w:w="1037" w:type="pct"/>
            <w:tcBorders>
              <w:top w:val="nil"/>
              <w:left w:val="nil"/>
              <w:bottom w:val="single" w:sz="4" w:space="0" w:color="auto"/>
              <w:right w:val="single" w:sz="4" w:space="0" w:color="auto"/>
            </w:tcBorders>
            <w:shd w:val="clear" w:color="auto" w:fill="FFFFFF"/>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459.6</w:t>
            </w:r>
          </w:p>
        </w:tc>
      </w:tr>
      <w:tr w:rsidR="008916DE" w:rsidRPr="00233959" w:rsidTr="00716661">
        <w:trPr>
          <w:trHeight w:hRule="exact" w:val="454"/>
        </w:trPr>
        <w:tc>
          <w:tcPr>
            <w:tcW w:w="600" w:type="pct"/>
            <w:tcBorders>
              <w:top w:val="nil"/>
              <w:left w:val="single" w:sz="4" w:space="0" w:color="auto"/>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32</w:t>
            </w:r>
          </w:p>
        </w:tc>
        <w:tc>
          <w:tcPr>
            <w:tcW w:w="2326" w:type="pct"/>
            <w:tcBorders>
              <w:top w:val="nil"/>
              <w:left w:val="nil"/>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全固形物</w:t>
            </w:r>
          </w:p>
        </w:tc>
        <w:tc>
          <w:tcPr>
            <w:tcW w:w="1037" w:type="pct"/>
            <w:tcBorders>
              <w:top w:val="nil"/>
              <w:left w:val="nil"/>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mg/l</w:t>
            </w:r>
          </w:p>
        </w:tc>
        <w:tc>
          <w:tcPr>
            <w:tcW w:w="1037" w:type="pct"/>
            <w:tcBorders>
              <w:top w:val="nil"/>
              <w:left w:val="nil"/>
              <w:bottom w:val="single" w:sz="4" w:space="0" w:color="auto"/>
              <w:right w:val="single" w:sz="4" w:space="0" w:color="auto"/>
            </w:tcBorders>
            <w:shd w:val="clear" w:color="auto" w:fill="FFFFFF"/>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465.2</w:t>
            </w:r>
          </w:p>
        </w:tc>
      </w:tr>
      <w:tr w:rsidR="008916DE" w:rsidRPr="00233959" w:rsidTr="00716661">
        <w:trPr>
          <w:trHeight w:hRule="exact" w:val="454"/>
        </w:trPr>
        <w:tc>
          <w:tcPr>
            <w:tcW w:w="600" w:type="pct"/>
            <w:tcBorders>
              <w:top w:val="nil"/>
              <w:left w:val="single" w:sz="4" w:space="0" w:color="auto"/>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33</w:t>
            </w:r>
          </w:p>
        </w:tc>
        <w:tc>
          <w:tcPr>
            <w:tcW w:w="2326" w:type="pct"/>
            <w:tcBorders>
              <w:top w:val="nil"/>
              <w:left w:val="nil"/>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proofErr w:type="gramStart"/>
            <w:r w:rsidRPr="00233959">
              <w:rPr>
                <w:rFonts w:ascii="宋体" w:hAnsi="宋体"/>
                <w:sz w:val="24"/>
                <w:szCs w:val="24"/>
              </w:rPr>
              <w:t>全硅(</w:t>
            </w:r>
            <w:proofErr w:type="gramEnd"/>
            <w:r w:rsidRPr="00233959">
              <w:rPr>
                <w:rFonts w:ascii="宋体" w:hAnsi="宋体"/>
                <w:sz w:val="24"/>
                <w:szCs w:val="24"/>
              </w:rPr>
              <w:t>以SiO2计)</w:t>
            </w:r>
          </w:p>
        </w:tc>
        <w:tc>
          <w:tcPr>
            <w:tcW w:w="1037" w:type="pct"/>
            <w:tcBorders>
              <w:top w:val="nil"/>
              <w:left w:val="nil"/>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mg/l</w:t>
            </w:r>
          </w:p>
        </w:tc>
        <w:tc>
          <w:tcPr>
            <w:tcW w:w="1037" w:type="pct"/>
            <w:tcBorders>
              <w:top w:val="nil"/>
              <w:left w:val="nil"/>
              <w:bottom w:val="single" w:sz="4" w:space="0" w:color="auto"/>
              <w:right w:val="single" w:sz="4" w:space="0" w:color="auto"/>
            </w:tcBorders>
            <w:shd w:val="clear" w:color="auto" w:fill="FFFFFF"/>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5.3</w:t>
            </w:r>
          </w:p>
        </w:tc>
      </w:tr>
      <w:tr w:rsidR="008916DE" w:rsidRPr="00233959" w:rsidTr="00716661">
        <w:trPr>
          <w:trHeight w:hRule="exact" w:val="454"/>
        </w:trPr>
        <w:tc>
          <w:tcPr>
            <w:tcW w:w="600" w:type="pct"/>
            <w:tcBorders>
              <w:top w:val="nil"/>
              <w:left w:val="single" w:sz="4" w:space="0" w:color="auto"/>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34</w:t>
            </w:r>
          </w:p>
        </w:tc>
        <w:tc>
          <w:tcPr>
            <w:tcW w:w="2326" w:type="pct"/>
            <w:tcBorders>
              <w:top w:val="nil"/>
              <w:left w:val="nil"/>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非活性硅</w:t>
            </w:r>
            <w:r w:rsidRPr="00233959">
              <w:rPr>
                <w:rFonts w:ascii="宋体" w:hAnsi="宋体"/>
                <w:sz w:val="24"/>
                <w:szCs w:val="24"/>
              </w:rPr>
              <w:br/>
              <w:t>(以SiO2计)</w:t>
            </w:r>
          </w:p>
        </w:tc>
        <w:tc>
          <w:tcPr>
            <w:tcW w:w="1037" w:type="pct"/>
            <w:tcBorders>
              <w:top w:val="nil"/>
              <w:left w:val="nil"/>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mg/l</w:t>
            </w:r>
          </w:p>
        </w:tc>
        <w:tc>
          <w:tcPr>
            <w:tcW w:w="1037" w:type="pct"/>
            <w:tcBorders>
              <w:top w:val="nil"/>
              <w:left w:val="nil"/>
              <w:bottom w:val="single" w:sz="4" w:space="0" w:color="auto"/>
              <w:right w:val="single" w:sz="4" w:space="0" w:color="auto"/>
            </w:tcBorders>
            <w:shd w:val="clear" w:color="auto" w:fill="FFFFFF"/>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0.85</w:t>
            </w:r>
          </w:p>
        </w:tc>
      </w:tr>
      <w:tr w:rsidR="008916DE" w:rsidRPr="00233959" w:rsidTr="00716661">
        <w:trPr>
          <w:trHeight w:hRule="exact" w:val="454"/>
        </w:trPr>
        <w:tc>
          <w:tcPr>
            <w:tcW w:w="600" w:type="pct"/>
            <w:tcBorders>
              <w:top w:val="nil"/>
              <w:left w:val="single" w:sz="4" w:space="0" w:color="auto"/>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35</w:t>
            </w:r>
          </w:p>
        </w:tc>
        <w:tc>
          <w:tcPr>
            <w:tcW w:w="2326" w:type="pct"/>
            <w:tcBorders>
              <w:top w:val="nil"/>
              <w:left w:val="nil"/>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溶解氧</w:t>
            </w:r>
          </w:p>
        </w:tc>
        <w:tc>
          <w:tcPr>
            <w:tcW w:w="1037" w:type="pct"/>
            <w:tcBorders>
              <w:top w:val="nil"/>
              <w:left w:val="nil"/>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mg/l</w:t>
            </w:r>
          </w:p>
        </w:tc>
        <w:tc>
          <w:tcPr>
            <w:tcW w:w="1037" w:type="pct"/>
            <w:tcBorders>
              <w:top w:val="nil"/>
              <w:left w:val="nil"/>
              <w:bottom w:val="single" w:sz="4" w:space="0" w:color="auto"/>
              <w:right w:val="single" w:sz="4" w:space="0" w:color="auto"/>
            </w:tcBorders>
            <w:shd w:val="clear" w:color="auto" w:fill="FFFFFF"/>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7.92</w:t>
            </w:r>
          </w:p>
        </w:tc>
      </w:tr>
      <w:tr w:rsidR="008916DE" w:rsidRPr="00233959" w:rsidTr="00716661">
        <w:trPr>
          <w:trHeight w:hRule="exact" w:val="454"/>
        </w:trPr>
        <w:tc>
          <w:tcPr>
            <w:tcW w:w="600" w:type="pct"/>
            <w:tcBorders>
              <w:top w:val="nil"/>
              <w:left w:val="single" w:sz="4" w:space="0" w:color="auto"/>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36</w:t>
            </w:r>
          </w:p>
        </w:tc>
        <w:tc>
          <w:tcPr>
            <w:tcW w:w="2326" w:type="pct"/>
            <w:tcBorders>
              <w:top w:val="nil"/>
              <w:left w:val="nil"/>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灼烧减量</w:t>
            </w:r>
          </w:p>
        </w:tc>
        <w:tc>
          <w:tcPr>
            <w:tcW w:w="1037" w:type="pct"/>
            <w:tcBorders>
              <w:top w:val="nil"/>
              <w:left w:val="nil"/>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mg/l</w:t>
            </w:r>
          </w:p>
        </w:tc>
        <w:tc>
          <w:tcPr>
            <w:tcW w:w="1037" w:type="pct"/>
            <w:tcBorders>
              <w:top w:val="nil"/>
              <w:left w:val="nil"/>
              <w:bottom w:val="single" w:sz="4" w:space="0" w:color="auto"/>
              <w:right w:val="single" w:sz="4" w:space="0" w:color="auto"/>
            </w:tcBorders>
            <w:shd w:val="clear" w:color="auto" w:fill="FFFFFF"/>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127.2</w:t>
            </w:r>
          </w:p>
        </w:tc>
      </w:tr>
      <w:tr w:rsidR="008916DE" w:rsidRPr="00233959" w:rsidTr="00716661">
        <w:trPr>
          <w:trHeight w:hRule="exact" w:val="454"/>
        </w:trPr>
        <w:tc>
          <w:tcPr>
            <w:tcW w:w="600" w:type="pct"/>
            <w:tcBorders>
              <w:top w:val="nil"/>
              <w:left w:val="single" w:sz="4" w:space="0" w:color="auto"/>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37</w:t>
            </w:r>
          </w:p>
        </w:tc>
        <w:tc>
          <w:tcPr>
            <w:tcW w:w="2326" w:type="pct"/>
            <w:tcBorders>
              <w:top w:val="nil"/>
              <w:left w:val="nil"/>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固体残渣</w:t>
            </w:r>
          </w:p>
        </w:tc>
        <w:tc>
          <w:tcPr>
            <w:tcW w:w="1037" w:type="pct"/>
            <w:tcBorders>
              <w:top w:val="nil"/>
              <w:left w:val="nil"/>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mg/l</w:t>
            </w:r>
          </w:p>
        </w:tc>
        <w:tc>
          <w:tcPr>
            <w:tcW w:w="1037" w:type="pct"/>
            <w:tcBorders>
              <w:top w:val="nil"/>
              <w:left w:val="nil"/>
              <w:bottom w:val="single" w:sz="4" w:space="0" w:color="auto"/>
              <w:right w:val="single" w:sz="4" w:space="0" w:color="auto"/>
            </w:tcBorders>
            <w:shd w:val="clear" w:color="auto" w:fill="FFFFFF"/>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332.4</w:t>
            </w:r>
          </w:p>
        </w:tc>
      </w:tr>
      <w:tr w:rsidR="008916DE" w:rsidRPr="00233959" w:rsidTr="00716661">
        <w:trPr>
          <w:trHeight w:hRule="exact" w:val="454"/>
        </w:trPr>
        <w:tc>
          <w:tcPr>
            <w:tcW w:w="600" w:type="pct"/>
            <w:tcBorders>
              <w:top w:val="nil"/>
              <w:left w:val="single" w:sz="4" w:space="0" w:color="auto"/>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38</w:t>
            </w:r>
          </w:p>
        </w:tc>
        <w:tc>
          <w:tcPr>
            <w:tcW w:w="2326" w:type="pct"/>
            <w:tcBorders>
              <w:top w:val="nil"/>
              <w:left w:val="nil"/>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CODMN</w:t>
            </w:r>
          </w:p>
        </w:tc>
        <w:tc>
          <w:tcPr>
            <w:tcW w:w="1037" w:type="pct"/>
            <w:tcBorders>
              <w:top w:val="nil"/>
              <w:left w:val="nil"/>
              <w:bottom w:val="single" w:sz="4" w:space="0" w:color="auto"/>
              <w:right w:val="single" w:sz="4" w:space="0" w:color="auto"/>
            </w:tcBorders>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mg/l</w:t>
            </w:r>
          </w:p>
        </w:tc>
        <w:tc>
          <w:tcPr>
            <w:tcW w:w="1037" w:type="pct"/>
            <w:tcBorders>
              <w:top w:val="nil"/>
              <w:left w:val="nil"/>
              <w:bottom w:val="single" w:sz="4" w:space="0" w:color="auto"/>
              <w:right w:val="single" w:sz="4" w:space="0" w:color="auto"/>
            </w:tcBorders>
            <w:shd w:val="clear" w:color="auto" w:fill="FFFFFF"/>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2.74</w:t>
            </w:r>
          </w:p>
        </w:tc>
      </w:tr>
    </w:tbl>
    <w:p w:rsidR="008916DE" w:rsidRPr="00233959" w:rsidRDefault="008916DE" w:rsidP="001E0266">
      <w:pPr>
        <w:adjustRightInd/>
        <w:spacing w:line="360" w:lineRule="auto"/>
        <w:jc w:val="center"/>
        <w:rPr>
          <w:rFonts w:ascii="宋体" w:eastAsia="宋体" w:hAnsi="宋体"/>
          <w:sz w:val="24"/>
          <w:szCs w:val="24"/>
        </w:rPr>
      </w:pPr>
    </w:p>
    <w:p w:rsidR="008916DE" w:rsidRPr="00233959" w:rsidRDefault="008916DE" w:rsidP="001E0266">
      <w:pPr>
        <w:pStyle w:val="a5"/>
        <w:spacing w:line="360" w:lineRule="auto"/>
        <w:ind w:leftChars="-1" w:left="-3" w:firstLineChars="0" w:firstLine="0"/>
        <w:jc w:val="center"/>
        <w:rPr>
          <w:rFonts w:ascii="宋体" w:hAnsi="宋体"/>
          <w:sz w:val="24"/>
          <w:szCs w:val="24"/>
        </w:rPr>
      </w:pPr>
      <w:bookmarkStart w:id="12" w:name="_Toc534555967"/>
      <w:r w:rsidRPr="00233959">
        <w:rPr>
          <w:rFonts w:ascii="宋体" w:hAnsi="宋体"/>
          <w:sz w:val="24"/>
          <w:szCs w:val="24"/>
        </w:rPr>
        <w:t>2.</w:t>
      </w:r>
      <w:r w:rsidRPr="00233959">
        <w:rPr>
          <w:rFonts w:ascii="宋体" w:hAnsi="宋体" w:hint="eastAsia"/>
          <w:sz w:val="24"/>
          <w:szCs w:val="24"/>
        </w:rPr>
        <w:t>3</w:t>
      </w:r>
      <w:r w:rsidRPr="00233959">
        <w:rPr>
          <w:rFonts w:ascii="宋体" w:hAnsi="宋体"/>
          <w:sz w:val="24"/>
          <w:szCs w:val="24"/>
        </w:rPr>
        <w:t xml:space="preserve"> </w:t>
      </w:r>
      <w:r w:rsidR="006F1B25" w:rsidRPr="00233959">
        <w:rPr>
          <w:rFonts w:ascii="宋体" w:hAnsi="宋体" w:hint="eastAsia"/>
          <w:sz w:val="24"/>
          <w:szCs w:val="24"/>
        </w:rPr>
        <w:t>超滤进出水水质</w:t>
      </w:r>
      <w:r w:rsidRPr="00233959">
        <w:rPr>
          <w:rFonts w:ascii="宋体" w:hAnsi="宋体"/>
          <w:sz w:val="24"/>
          <w:szCs w:val="24"/>
        </w:rPr>
        <w:t>设计要求</w:t>
      </w:r>
      <w:bookmarkEnd w:id="12"/>
    </w:p>
    <w:tbl>
      <w:tblPr>
        <w:tblW w:w="7987" w:type="dxa"/>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3"/>
        <w:gridCol w:w="3402"/>
        <w:gridCol w:w="3402"/>
      </w:tblGrid>
      <w:tr w:rsidR="001F5498" w:rsidRPr="00233959" w:rsidTr="001F5498">
        <w:tc>
          <w:tcPr>
            <w:tcW w:w="1183" w:type="dxa"/>
          </w:tcPr>
          <w:p w:rsidR="001F5498" w:rsidRPr="00233959" w:rsidRDefault="001F5498" w:rsidP="001E0266">
            <w:pPr>
              <w:pStyle w:val="a5"/>
              <w:spacing w:line="360" w:lineRule="auto"/>
              <w:ind w:leftChars="-1" w:left="-3" w:firstLineChars="0" w:firstLine="0"/>
              <w:jc w:val="center"/>
              <w:rPr>
                <w:rFonts w:ascii="宋体" w:hAnsi="宋体"/>
                <w:sz w:val="24"/>
                <w:szCs w:val="24"/>
              </w:rPr>
            </w:pPr>
            <w:bookmarkStart w:id="13" w:name="_Toc534555968"/>
            <w:r w:rsidRPr="00233959">
              <w:rPr>
                <w:rFonts w:ascii="宋体" w:hAnsi="宋体" w:hint="eastAsia"/>
                <w:sz w:val="24"/>
                <w:szCs w:val="24"/>
              </w:rPr>
              <w:t>序号</w:t>
            </w:r>
          </w:p>
        </w:tc>
        <w:tc>
          <w:tcPr>
            <w:tcW w:w="3402" w:type="dxa"/>
          </w:tcPr>
          <w:p w:rsidR="001F5498" w:rsidRPr="00233959" w:rsidRDefault="001F5498" w:rsidP="001E0266">
            <w:pPr>
              <w:pStyle w:val="a5"/>
              <w:spacing w:line="360" w:lineRule="auto"/>
              <w:ind w:leftChars="-1" w:left="-3" w:firstLineChars="0" w:firstLine="0"/>
              <w:jc w:val="center"/>
              <w:rPr>
                <w:rFonts w:ascii="宋体" w:hAnsi="宋体"/>
                <w:sz w:val="24"/>
                <w:szCs w:val="24"/>
              </w:rPr>
            </w:pPr>
            <w:r w:rsidRPr="00233959">
              <w:rPr>
                <w:rFonts w:ascii="宋体" w:hAnsi="宋体" w:hint="eastAsia"/>
                <w:sz w:val="24"/>
                <w:szCs w:val="24"/>
              </w:rPr>
              <w:t>基本控制项目</w:t>
            </w:r>
          </w:p>
        </w:tc>
        <w:tc>
          <w:tcPr>
            <w:tcW w:w="3402" w:type="dxa"/>
          </w:tcPr>
          <w:p w:rsidR="001F5498" w:rsidRPr="00233959" w:rsidRDefault="001F5498" w:rsidP="001E0266">
            <w:pPr>
              <w:pStyle w:val="a5"/>
              <w:spacing w:line="360" w:lineRule="auto"/>
              <w:ind w:leftChars="-1" w:left="-3" w:firstLineChars="0" w:firstLine="0"/>
              <w:jc w:val="center"/>
              <w:rPr>
                <w:rFonts w:ascii="宋体" w:hAnsi="宋体"/>
                <w:sz w:val="24"/>
                <w:szCs w:val="24"/>
              </w:rPr>
            </w:pPr>
            <w:r w:rsidRPr="00233959">
              <w:rPr>
                <w:rFonts w:ascii="宋体" w:hAnsi="宋体" w:hint="eastAsia"/>
                <w:sz w:val="24"/>
                <w:szCs w:val="24"/>
              </w:rPr>
              <w:t>产水指标*</w:t>
            </w:r>
          </w:p>
        </w:tc>
      </w:tr>
      <w:tr w:rsidR="001F5498" w:rsidRPr="00233959" w:rsidTr="001F5498">
        <w:tc>
          <w:tcPr>
            <w:tcW w:w="1183" w:type="dxa"/>
          </w:tcPr>
          <w:p w:rsidR="001F5498" w:rsidRPr="00233959" w:rsidRDefault="001F5498" w:rsidP="001E0266">
            <w:pPr>
              <w:pStyle w:val="a5"/>
              <w:spacing w:line="360" w:lineRule="auto"/>
              <w:ind w:leftChars="-1" w:left="-3" w:firstLineChars="0" w:firstLine="0"/>
              <w:jc w:val="center"/>
              <w:rPr>
                <w:rFonts w:ascii="宋体" w:hAnsi="宋体"/>
                <w:sz w:val="24"/>
                <w:szCs w:val="24"/>
              </w:rPr>
            </w:pPr>
            <w:r w:rsidRPr="00233959">
              <w:rPr>
                <w:rFonts w:ascii="宋体" w:hAnsi="宋体" w:hint="eastAsia"/>
                <w:sz w:val="24"/>
                <w:szCs w:val="24"/>
              </w:rPr>
              <w:t>1</w:t>
            </w:r>
          </w:p>
        </w:tc>
        <w:tc>
          <w:tcPr>
            <w:tcW w:w="3402" w:type="dxa"/>
          </w:tcPr>
          <w:p w:rsidR="001F5498" w:rsidRPr="00233959" w:rsidRDefault="001F5498" w:rsidP="001E0266">
            <w:pPr>
              <w:pStyle w:val="a5"/>
              <w:spacing w:line="360" w:lineRule="auto"/>
              <w:ind w:leftChars="-1" w:left="-3" w:firstLineChars="0" w:firstLine="0"/>
              <w:jc w:val="center"/>
              <w:rPr>
                <w:rFonts w:ascii="宋体" w:hAnsi="宋体"/>
                <w:sz w:val="24"/>
                <w:szCs w:val="24"/>
              </w:rPr>
            </w:pPr>
            <w:r w:rsidRPr="00233959">
              <w:rPr>
                <w:rFonts w:ascii="宋体" w:hAnsi="宋体" w:hint="eastAsia"/>
                <w:sz w:val="24"/>
                <w:szCs w:val="24"/>
              </w:rPr>
              <w:t>浊度(NTU)</w:t>
            </w:r>
          </w:p>
        </w:tc>
        <w:tc>
          <w:tcPr>
            <w:tcW w:w="3402" w:type="dxa"/>
          </w:tcPr>
          <w:p w:rsidR="001F5498" w:rsidRPr="00233959" w:rsidRDefault="001F5498" w:rsidP="001E0266">
            <w:pPr>
              <w:pStyle w:val="a5"/>
              <w:spacing w:line="360" w:lineRule="auto"/>
              <w:ind w:leftChars="-1" w:left="-3" w:firstLineChars="0" w:firstLine="0"/>
              <w:jc w:val="center"/>
              <w:rPr>
                <w:rFonts w:ascii="宋体" w:hAnsi="宋体"/>
                <w:sz w:val="24"/>
                <w:szCs w:val="24"/>
              </w:rPr>
            </w:pPr>
            <w:r w:rsidRPr="00233959">
              <w:rPr>
                <w:rFonts w:ascii="宋体" w:hAnsi="宋体" w:hint="eastAsia"/>
                <w:sz w:val="24"/>
                <w:szCs w:val="24"/>
              </w:rPr>
              <w:t>1</w:t>
            </w:r>
          </w:p>
        </w:tc>
      </w:tr>
      <w:tr w:rsidR="001F5498" w:rsidRPr="00233959" w:rsidTr="001F5498">
        <w:tc>
          <w:tcPr>
            <w:tcW w:w="1183" w:type="dxa"/>
          </w:tcPr>
          <w:p w:rsidR="001F5498" w:rsidRPr="00233959" w:rsidRDefault="001F5498" w:rsidP="001E0266">
            <w:pPr>
              <w:pStyle w:val="a5"/>
              <w:spacing w:line="360" w:lineRule="auto"/>
              <w:ind w:leftChars="-1" w:left="-3" w:firstLineChars="0" w:firstLine="0"/>
              <w:jc w:val="center"/>
              <w:rPr>
                <w:rFonts w:ascii="宋体" w:hAnsi="宋体"/>
                <w:sz w:val="24"/>
                <w:szCs w:val="24"/>
              </w:rPr>
            </w:pPr>
            <w:r w:rsidRPr="00233959">
              <w:rPr>
                <w:rFonts w:ascii="宋体" w:hAnsi="宋体" w:hint="eastAsia"/>
                <w:sz w:val="24"/>
                <w:szCs w:val="24"/>
              </w:rPr>
              <w:t>2</w:t>
            </w:r>
          </w:p>
        </w:tc>
        <w:tc>
          <w:tcPr>
            <w:tcW w:w="3402" w:type="dxa"/>
          </w:tcPr>
          <w:p w:rsidR="001F5498" w:rsidRPr="00233959" w:rsidRDefault="001F5498" w:rsidP="001E0266">
            <w:pPr>
              <w:pStyle w:val="a5"/>
              <w:spacing w:line="360" w:lineRule="auto"/>
              <w:ind w:leftChars="-1" w:left="-3" w:firstLineChars="0" w:firstLine="0"/>
              <w:jc w:val="center"/>
              <w:rPr>
                <w:rFonts w:ascii="宋体" w:hAnsi="宋体"/>
                <w:sz w:val="24"/>
                <w:szCs w:val="24"/>
              </w:rPr>
            </w:pPr>
            <w:r w:rsidRPr="00233959">
              <w:rPr>
                <w:rFonts w:ascii="宋体" w:hAnsi="宋体" w:hint="eastAsia"/>
                <w:sz w:val="24"/>
                <w:szCs w:val="24"/>
              </w:rPr>
              <w:t>铁离子(mg/L)</w:t>
            </w:r>
          </w:p>
        </w:tc>
        <w:tc>
          <w:tcPr>
            <w:tcW w:w="3402" w:type="dxa"/>
          </w:tcPr>
          <w:p w:rsidR="001F5498" w:rsidRPr="00233959" w:rsidRDefault="001F5498" w:rsidP="001E0266">
            <w:pPr>
              <w:pStyle w:val="a5"/>
              <w:spacing w:line="360" w:lineRule="auto"/>
              <w:ind w:leftChars="-1" w:left="-3" w:firstLineChars="0" w:firstLine="0"/>
              <w:jc w:val="center"/>
              <w:rPr>
                <w:rFonts w:ascii="宋体" w:hAnsi="宋体"/>
                <w:sz w:val="24"/>
                <w:szCs w:val="24"/>
              </w:rPr>
            </w:pPr>
            <w:r w:rsidRPr="00233959">
              <w:rPr>
                <w:rFonts w:ascii="宋体" w:hAnsi="宋体" w:hint="eastAsia"/>
                <w:sz w:val="24"/>
                <w:szCs w:val="24"/>
              </w:rPr>
              <w:t>0.3</w:t>
            </w:r>
          </w:p>
        </w:tc>
      </w:tr>
      <w:tr w:rsidR="001F5498" w:rsidRPr="00233959" w:rsidTr="001F5498">
        <w:tc>
          <w:tcPr>
            <w:tcW w:w="1183" w:type="dxa"/>
          </w:tcPr>
          <w:p w:rsidR="001F5498" w:rsidRPr="00233959" w:rsidRDefault="001F5498" w:rsidP="001E0266">
            <w:pPr>
              <w:pStyle w:val="a5"/>
              <w:spacing w:line="360" w:lineRule="auto"/>
              <w:ind w:leftChars="-1" w:left="-3" w:firstLineChars="0" w:firstLine="0"/>
              <w:jc w:val="center"/>
              <w:rPr>
                <w:rFonts w:ascii="宋体" w:hAnsi="宋体"/>
                <w:sz w:val="24"/>
                <w:szCs w:val="24"/>
              </w:rPr>
            </w:pPr>
            <w:r w:rsidRPr="00233959">
              <w:rPr>
                <w:rFonts w:ascii="宋体" w:hAnsi="宋体" w:hint="eastAsia"/>
                <w:sz w:val="24"/>
                <w:szCs w:val="24"/>
              </w:rPr>
              <w:t>3</w:t>
            </w:r>
          </w:p>
        </w:tc>
        <w:tc>
          <w:tcPr>
            <w:tcW w:w="3402" w:type="dxa"/>
          </w:tcPr>
          <w:p w:rsidR="001F5498" w:rsidRPr="00233959" w:rsidRDefault="001F5498" w:rsidP="001E0266">
            <w:pPr>
              <w:pStyle w:val="a5"/>
              <w:spacing w:line="360" w:lineRule="auto"/>
              <w:ind w:leftChars="-1" w:left="-3" w:firstLineChars="0" w:firstLine="0"/>
              <w:jc w:val="center"/>
              <w:rPr>
                <w:rFonts w:ascii="宋体" w:hAnsi="宋体"/>
                <w:sz w:val="24"/>
                <w:szCs w:val="24"/>
              </w:rPr>
            </w:pPr>
            <w:r w:rsidRPr="00233959">
              <w:rPr>
                <w:rFonts w:ascii="宋体" w:hAnsi="宋体" w:hint="eastAsia"/>
                <w:sz w:val="24"/>
                <w:szCs w:val="24"/>
              </w:rPr>
              <w:t>锰离子(mg/L)</w:t>
            </w:r>
          </w:p>
        </w:tc>
        <w:tc>
          <w:tcPr>
            <w:tcW w:w="3402" w:type="dxa"/>
          </w:tcPr>
          <w:p w:rsidR="001F5498" w:rsidRPr="00233959" w:rsidRDefault="001F5498" w:rsidP="001E0266">
            <w:pPr>
              <w:pStyle w:val="a5"/>
              <w:spacing w:line="360" w:lineRule="auto"/>
              <w:ind w:leftChars="-1" w:left="-3" w:firstLineChars="0" w:firstLine="0"/>
              <w:jc w:val="center"/>
              <w:rPr>
                <w:rFonts w:ascii="宋体" w:hAnsi="宋体"/>
                <w:sz w:val="24"/>
                <w:szCs w:val="24"/>
              </w:rPr>
            </w:pPr>
            <w:r w:rsidRPr="00233959">
              <w:rPr>
                <w:rFonts w:ascii="宋体" w:hAnsi="宋体" w:hint="eastAsia"/>
                <w:sz w:val="24"/>
                <w:szCs w:val="24"/>
              </w:rPr>
              <w:t>0.1</w:t>
            </w:r>
          </w:p>
        </w:tc>
      </w:tr>
      <w:tr w:rsidR="001F5498" w:rsidRPr="00233959" w:rsidTr="001F5498">
        <w:tc>
          <w:tcPr>
            <w:tcW w:w="1183" w:type="dxa"/>
          </w:tcPr>
          <w:p w:rsidR="001F5498" w:rsidRPr="00233959" w:rsidRDefault="001F5498" w:rsidP="001E0266">
            <w:pPr>
              <w:pStyle w:val="a5"/>
              <w:spacing w:line="360" w:lineRule="auto"/>
              <w:ind w:leftChars="-1" w:left="-3" w:firstLineChars="0" w:firstLine="0"/>
              <w:jc w:val="center"/>
              <w:rPr>
                <w:rFonts w:ascii="宋体" w:hAnsi="宋体"/>
                <w:sz w:val="24"/>
                <w:szCs w:val="24"/>
              </w:rPr>
            </w:pPr>
            <w:r w:rsidRPr="00233959">
              <w:rPr>
                <w:rFonts w:ascii="宋体" w:hAnsi="宋体" w:hint="eastAsia"/>
                <w:sz w:val="24"/>
                <w:szCs w:val="24"/>
              </w:rPr>
              <w:t>4</w:t>
            </w:r>
          </w:p>
        </w:tc>
        <w:tc>
          <w:tcPr>
            <w:tcW w:w="3402" w:type="dxa"/>
          </w:tcPr>
          <w:p w:rsidR="001F5498" w:rsidRPr="00233959" w:rsidRDefault="001F5498" w:rsidP="001E0266">
            <w:pPr>
              <w:pStyle w:val="a5"/>
              <w:spacing w:line="360" w:lineRule="auto"/>
              <w:ind w:leftChars="-1" w:left="-3" w:firstLineChars="0" w:firstLine="0"/>
              <w:jc w:val="center"/>
              <w:rPr>
                <w:rFonts w:ascii="宋体" w:hAnsi="宋体"/>
                <w:sz w:val="24"/>
                <w:szCs w:val="24"/>
              </w:rPr>
            </w:pPr>
            <w:r w:rsidRPr="00233959">
              <w:rPr>
                <w:rFonts w:ascii="宋体" w:hAnsi="宋体" w:hint="eastAsia"/>
                <w:sz w:val="24"/>
                <w:szCs w:val="24"/>
              </w:rPr>
              <w:t>铜离子(mg/L)</w:t>
            </w:r>
          </w:p>
        </w:tc>
        <w:tc>
          <w:tcPr>
            <w:tcW w:w="3402" w:type="dxa"/>
          </w:tcPr>
          <w:p w:rsidR="001F5498" w:rsidRPr="00233959" w:rsidRDefault="001F5498" w:rsidP="001E0266">
            <w:pPr>
              <w:pStyle w:val="a5"/>
              <w:spacing w:line="360" w:lineRule="auto"/>
              <w:ind w:leftChars="-1" w:left="-3" w:firstLineChars="0" w:firstLine="0"/>
              <w:jc w:val="center"/>
              <w:rPr>
                <w:rFonts w:ascii="宋体" w:hAnsi="宋体"/>
                <w:sz w:val="24"/>
                <w:szCs w:val="24"/>
              </w:rPr>
            </w:pPr>
            <w:r w:rsidRPr="00233959">
              <w:rPr>
                <w:rFonts w:ascii="宋体" w:hAnsi="宋体" w:hint="eastAsia"/>
                <w:sz w:val="24"/>
                <w:szCs w:val="24"/>
              </w:rPr>
              <w:t>1.0</w:t>
            </w:r>
          </w:p>
        </w:tc>
      </w:tr>
      <w:tr w:rsidR="001F5498" w:rsidRPr="00233959" w:rsidTr="001F5498">
        <w:tc>
          <w:tcPr>
            <w:tcW w:w="1183" w:type="dxa"/>
          </w:tcPr>
          <w:p w:rsidR="001F5498" w:rsidRPr="00233959" w:rsidRDefault="001F5498" w:rsidP="001E0266">
            <w:pPr>
              <w:pStyle w:val="a5"/>
              <w:spacing w:line="360" w:lineRule="auto"/>
              <w:ind w:leftChars="-1" w:left="-3" w:firstLineChars="0" w:firstLine="0"/>
              <w:jc w:val="center"/>
              <w:rPr>
                <w:rFonts w:ascii="宋体" w:hAnsi="宋体"/>
                <w:sz w:val="24"/>
                <w:szCs w:val="24"/>
              </w:rPr>
            </w:pPr>
            <w:r w:rsidRPr="00233959">
              <w:rPr>
                <w:rFonts w:ascii="宋体" w:hAnsi="宋体" w:hint="eastAsia"/>
                <w:sz w:val="24"/>
                <w:szCs w:val="24"/>
              </w:rPr>
              <w:t>5</w:t>
            </w:r>
          </w:p>
        </w:tc>
        <w:tc>
          <w:tcPr>
            <w:tcW w:w="3402" w:type="dxa"/>
          </w:tcPr>
          <w:p w:rsidR="001F5498" w:rsidRPr="00233959" w:rsidRDefault="001F5498" w:rsidP="001E0266">
            <w:pPr>
              <w:pStyle w:val="a5"/>
              <w:spacing w:line="360" w:lineRule="auto"/>
              <w:ind w:leftChars="-1" w:left="-3" w:firstLineChars="0" w:firstLine="0"/>
              <w:jc w:val="center"/>
              <w:rPr>
                <w:rFonts w:ascii="宋体" w:hAnsi="宋体"/>
                <w:sz w:val="24"/>
                <w:szCs w:val="24"/>
              </w:rPr>
            </w:pPr>
            <w:proofErr w:type="gramStart"/>
            <w:r w:rsidRPr="00233959">
              <w:rPr>
                <w:rFonts w:ascii="宋体" w:hAnsi="宋体" w:hint="eastAsia"/>
                <w:sz w:val="24"/>
                <w:szCs w:val="24"/>
              </w:rPr>
              <w:t>锌</w:t>
            </w:r>
            <w:proofErr w:type="gramEnd"/>
            <w:r w:rsidRPr="00233959">
              <w:rPr>
                <w:rFonts w:ascii="宋体" w:hAnsi="宋体" w:hint="eastAsia"/>
                <w:sz w:val="24"/>
                <w:szCs w:val="24"/>
              </w:rPr>
              <w:t>离子(mg/L)</w:t>
            </w:r>
          </w:p>
        </w:tc>
        <w:tc>
          <w:tcPr>
            <w:tcW w:w="3402" w:type="dxa"/>
          </w:tcPr>
          <w:p w:rsidR="001F5498" w:rsidRPr="00233959" w:rsidRDefault="001F5498" w:rsidP="001E0266">
            <w:pPr>
              <w:pStyle w:val="a5"/>
              <w:spacing w:line="360" w:lineRule="auto"/>
              <w:ind w:leftChars="-1" w:left="-3" w:firstLineChars="0" w:firstLine="0"/>
              <w:jc w:val="center"/>
              <w:rPr>
                <w:rFonts w:ascii="宋体" w:hAnsi="宋体"/>
                <w:sz w:val="24"/>
                <w:szCs w:val="24"/>
              </w:rPr>
            </w:pPr>
            <w:r w:rsidRPr="00233959">
              <w:rPr>
                <w:rFonts w:ascii="宋体" w:hAnsi="宋体" w:hint="eastAsia"/>
                <w:sz w:val="24"/>
                <w:szCs w:val="24"/>
              </w:rPr>
              <w:t>1.0</w:t>
            </w:r>
          </w:p>
        </w:tc>
      </w:tr>
      <w:tr w:rsidR="001F5498" w:rsidRPr="00233959" w:rsidTr="001F5498">
        <w:tc>
          <w:tcPr>
            <w:tcW w:w="1183" w:type="dxa"/>
          </w:tcPr>
          <w:p w:rsidR="001F5498" w:rsidRPr="00233959" w:rsidRDefault="001F5498" w:rsidP="001E0266">
            <w:pPr>
              <w:pStyle w:val="a5"/>
              <w:spacing w:line="360" w:lineRule="auto"/>
              <w:ind w:leftChars="-1" w:left="-3" w:firstLineChars="0" w:firstLine="0"/>
              <w:jc w:val="center"/>
              <w:rPr>
                <w:rFonts w:ascii="宋体" w:hAnsi="宋体"/>
                <w:sz w:val="24"/>
                <w:szCs w:val="24"/>
              </w:rPr>
            </w:pPr>
            <w:r w:rsidRPr="00233959">
              <w:rPr>
                <w:rFonts w:ascii="宋体" w:hAnsi="宋体" w:hint="eastAsia"/>
                <w:sz w:val="24"/>
                <w:szCs w:val="24"/>
              </w:rPr>
              <w:t>6</w:t>
            </w:r>
          </w:p>
        </w:tc>
        <w:tc>
          <w:tcPr>
            <w:tcW w:w="3402" w:type="dxa"/>
          </w:tcPr>
          <w:p w:rsidR="001F5498" w:rsidRPr="00233959" w:rsidRDefault="001F5498" w:rsidP="001E0266">
            <w:pPr>
              <w:pStyle w:val="a5"/>
              <w:spacing w:line="360" w:lineRule="auto"/>
              <w:ind w:leftChars="-1" w:left="-3" w:firstLineChars="0" w:firstLine="0"/>
              <w:jc w:val="center"/>
              <w:rPr>
                <w:rFonts w:ascii="宋体" w:hAnsi="宋体"/>
                <w:sz w:val="24"/>
                <w:szCs w:val="24"/>
              </w:rPr>
            </w:pPr>
            <w:r w:rsidRPr="00233959">
              <w:rPr>
                <w:rFonts w:ascii="宋体" w:hAnsi="宋体" w:hint="eastAsia"/>
                <w:sz w:val="24"/>
                <w:szCs w:val="24"/>
              </w:rPr>
              <w:t>氯化物(mg/L)</w:t>
            </w:r>
          </w:p>
        </w:tc>
        <w:tc>
          <w:tcPr>
            <w:tcW w:w="3402" w:type="dxa"/>
          </w:tcPr>
          <w:p w:rsidR="001F5498" w:rsidRPr="00233959" w:rsidRDefault="001F5498" w:rsidP="001E0266">
            <w:pPr>
              <w:pStyle w:val="a5"/>
              <w:spacing w:line="360" w:lineRule="auto"/>
              <w:ind w:leftChars="-1" w:left="-3" w:firstLineChars="0" w:firstLine="0"/>
              <w:jc w:val="center"/>
              <w:rPr>
                <w:rFonts w:ascii="宋体" w:hAnsi="宋体"/>
                <w:sz w:val="24"/>
                <w:szCs w:val="24"/>
              </w:rPr>
            </w:pPr>
            <w:r w:rsidRPr="00233959">
              <w:rPr>
                <w:rFonts w:ascii="宋体" w:hAnsi="宋体" w:hint="eastAsia"/>
                <w:sz w:val="24"/>
                <w:szCs w:val="24"/>
              </w:rPr>
              <w:t>250</w:t>
            </w:r>
          </w:p>
        </w:tc>
      </w:tr>
      <w:tr w:rsidR="001F5498" w:rsidRPr="00233959" w:rsidTr="001F5498">
        <w:tc>
          <w:tcPr>
            <w:tcW w:w="1183" w:type="dxa"/>
          </w:tcPr>
          <w:p w:rsidR="001F5498" w:rsidRPr="00233959" w:rsidRDefault="001F5498" w:rsidP="001E0266">
            <w:pPr>
              <w:pStyle w:val="a5"/>
              <w:spacing w:line="360" w:lineRule="auto"/>
              <w:ind w:leftChars="-1" w:left="-3" w:firstLineChars="0" w:firstLine="0"/>
              <w:jc w:val="center"/>
              <w:rPr>
                <w:rFonts w:ascii="宋体" w:hAnsi="宋体"/>
                <w:sz w:val="24"/>
                <w:szCs w:val="24"/>
              </w:rPr>
            </w:pPr>
            <w:r w:rsidRPr="00233959">
              <w:rPr>
                <w:rFonts w:ascii="宋体" w:hAnsi="宋体" w:hint="eastAsia"/>
                <w:sz w:val="24"/>
                <w:szCs w:val="24"/>
              </w:rPr>
              <w:t>7</w:t>
            </w:r>
          </w:p>
        </w:tc>
        <w:tc>
          <w:tcPr>
            <w:tcW w:w="3402" w:type="dxa"/>
          </w:tcPr>
          <w:p w:rsidR="001F5498" w:rsidRPr="00233959" w:rsidRDefault="001F5498" w:rsidP="001E0266">
            <w:pPr>
              <w:pStyle w:val="a5"/>
              <w:spacing w:line="360" w:lineRule="auto"/>
              <w:ind w:leftChars="-1" w:left="-3" w:firstLineChars="0" w:firstLine="0"/>
              <w:jc w:val="center"/>
              <w:rPr>
                <w:rFonts w:ascii="宋体" w:hAnsi="宋体"/>
                <w:sz w:val="24"/>
                <w:szCs w:val="24"/>
              </w:rPr>
            </w:pPr>
            <w:r w:rsidRPr="00233959">
              <w:rPr>
                <w:rFonts w:ascii="宋体" w:hAnsi="宋体" w:hint="eastAsia"/>
                <w:sz w:val="24"/>
                <w:szCs w:val="24"/>
              </w:rPr>
              <w:t>硫酸盐(mg/L)</w:t>
            </w:r>
          </w:p>
        </w:tc>
        <w:tc>
          <w:tcPr>
            <w:tcW w:w="3402" w:type="dxa"/>
          </w:tcPr>
          <w:p w:rsidR="001F5498" w:rsidRPr="00233959" w:rsidRDefault="001F5498" w:rsidP="001E0266">
            <w:pPr>
              <w:pStyle w:val="a5"/>
              <w:spacing w:line="360" w:lineRule="auto"/>
              <w:ind w:leftChars="-1" w:left="-3" w:firstLineChars="0" w:firstLine="0"/>
              <w:jc w:val="center"/>
              <w:rPr>
                <w:rFonts w:ascii="宋体" w:hAnsi="宋体"/>
                <w:sz w:val="24"/>
                <w:szCs w:val="24"/>
              </w:rPr>
            </w:pPr>
            <w:r w:rsidRPr="00233959">
              <w:rPr>
                <w:rFonts w:ascii="宋体" w:hAnsi="宋体" w:hint="eastAsia"/>
                <w:sz w:val="24"/>
                <w:szCs w:val="24"/>
              </w:rPr>
              <w:t>250</w:t>
            </w:r>
          </w:p>
        </w:tc>
      </w:tr>
      <w:tr w:rsidR="001F5498" w:rsidRPr="00233959" w:rsidTr="001F5498">
        <w:tc>
          <w:tcPr>
            <w:tcW w:w="1183" w:type="dxa"/>
          </w:tcPr>
          <w:p w:rsidR="001F5498" w:rsidRPr="00233959" w:rsidRDefault="001F5498" w:rsidP="001E0266">
            <w:pPr>
              <w:pStyle w:val="a5"/>
              <w:spacing w:line="360" w:lineRule="auto"/>
              <w:ind w:leftChars="-1" w:left="-3" w:firstLineChars="0" w:firstLine="0"/>
              <w:jc w:val="center"/>
              <w:rPr>
                <w:rFonts w:ascii="宋体" w:hAnsi="宋体"/>
                <w:sz w:val="24"/>
                <w:szCs w:val="24"/>
              </w:rPr>
            </w:pPr>
            <w:r w:rsidRPr="00233959">
              <w:rPr>
                <w:rFonts w:ascii="宋体" w:hAnsi="宋体" w:hint="eastAsia"/>
                <w:sz w:val="24"/>
                <w:szCs w:val="24"/>
              </w:rPr>
              <w:t>8</w:t>
            </w:r>
          </w:p>
        </w:tc>
        <w:tc>
          <w:tcPr>
            <w:tcW w:w="3402" w:type="dxa"/>
          </w:tcPr>
          <w:p w:rsidR="001F5498" w:rsidRPr="00233959" w:rsidRDefault="001F5498" w:rsidP="001E0266">
            <w:pPr>
              <w:pStyle w:val="a5"/>
              <w:spacing w:line="360" w:lineRule="auto"/>
              <w:ind w:leftChars="-1" w:left="-3" w:firstLineChars="0" w:firstLine="0"/>
              <w:jc w:val="center"/>
              <w:rPr>
                <w:rFonts w:ascii="宋体" w:hAnsi="宋体"/>
                <w:sz w:val="24"/>
                <w:szCs w:val="24"/>
              </w:rPr>
            </w:pPr>
            <w:r w:rsidRPr="00233959">
              <w:rPr>
                <w:rFonts w:ascii="宋体" w:hAnsi="宋体" w:hint="eastAsia"/>
                <w:sz w:val="24"/>
                <w:szCs w:val="24"/>
              </w:rPr>
              <w:t>溶解性总固体(mg/L)</w:t>
            </w:r>
          </w:p>
        </w:tc>
        <w:tc>
          <w:tcPr>
            <w:tcW w:w="3402" w:type="dxa"/>
          </w:tcPr>
          <w:p w:rsidR="001F5498" w:rsidRPr="00233959" w:rsidRDefault="001F5498" w:rsidP="001E0266">
            <w:pPr>
              <w:pStyle w:val="a5"/>
              <w:spacing w:line="360" w:lineRule="auto"/>
              <w:ind w:leftChars="-1" w:left="-3" w:firstLineChars="0" w:firstLine="0"/>
              <w:jc w:val="center"/>
              <w:rPr>
                <w:rFonts w:ascii="宋体" w:hAnsi="宋体"/>
                <w:sz w:val="24"/>
                <w:szCs w:val="24"/>
              </w:rPr>
            </w:pPr>
            <w:r w:rsidRPr="00233959">
              <w:rPr>
                <w:rFonts w:ascii="宋体" w:hAnsi="宋体" w:hint="eastAsia"/>
                <w:sz w:val="24"/>
                <w:szCs w:val="24"/>
              </w:rPr>
              <w:t>1000</w:t>
            </w:r>
          </w:p>
        </w:tc>
      </w:tr>
      <w:tr w:rsidR="001F5498" w:rsidRPr="00233959" w:rsidTr="001F5498">
        <w:tc>
          <w:tcPr>
            <w:tcW w:w="1183" w:type="dxa"/>
          </w:tcPr>
          <w:p w:rsidR="001F5498" w:rsidRPr="00233959" w:rsidRDefault="001F5498" w:rsidP="001E0266">
            <w:pPr>
              <w:pStyle w:val="a5"/>
              <w:spacing w:line="360" w:lineRule="auto"/>
              <w:ind w:leftChars="-1" w:left="-3" w:firstLineChars="0" w:firstLine="0"/>
              <w:jc w:val="center"/>
              <w:rPr>
                <w:rFonts w:ascii="宋体" w:hAnsi="宋体"/>
                <w:sz w:val="24"/>
                <w:szCs w:val="24"/>
              </w:rPr>
            </w:pPr>
            <w:r w:rsidRPr="00233959">
              <w:rPr>
                <w:rFonts w:ascii="宋体" w:hAnsi="宋体" w:hint="eastAsia"/>
                <w:sz w:val="24"/>
                <w:szCs w:val="24"/>
              </w:rPr>
              <w:t>9</w:t>
            </w:r>
          </w:p>
        </w:tc>
        <w:tc>
          <w:tcPr>
            <w:tcW w:w="3402" w:type="dxa"/>
          </w:tcPr>
          <w:p w:rsidR="001F5498" w:rsidRPr="00233959" w:rsidRDefault="001F5498" w:rsidP="001E0266">
            <w:pPr>
              <w:pStyle w:val="a5"/>
              <w:spacing w:line="360" w:lineRule="auto"/>
              <w:ind w:leftChars="-1" w:left="-3" w:firstLineChars="0" w:firstLine="0"/>
              <w:jc w:val="center"/>
              <w:rPr>
                <w:rFonts w:ascii="宋体" w:hAnsi="宋体"/>
                <w:sz w:val="24"/>
                <w:szCs w:val="24"/>
              </w:rPr>
            </w:pPr>
            <w:r w:rsidRPr="00233959">
              <w:rPr>
                <w:rFonts w:ascii="宋体" w:hAnsi="宋体" w:hint="eastAsia"/>
                <w:sz w:val="24"/>
                <w:szCs w:val="24"/>
              </w:rPr>
              <w:t>总硬度(mg/L)</w:t>
            </w:r>
          </w:p>
        </w:tc>
        <w:tc>
          <w:tcPr>
            <w:tcW w:w="3402" w:type="dxa"/>
          </w:tcPr>
          <w:p w:rsidR="001F5498" w:rsidRPr="00233959" w:rsidRDefault="001F5498" w:rsidP="001E0266">
            <w:pPr>
              <w:pStyle w:val="a5"/>
              <w:spacing w:line="360" w:lineRule="auto"/>
              <w:ind w:leftChars="-1" w:left="-3" w:firstLineChars="0" w:firstLine="0"/>
              <w:jc w:val="center"/>
              <w:rPr>
                <w:rFonts w:ascii="宋体" w:hAnsi="宋体"/>
                <w:sz w:val="24"/>
                <w:szCs w:val="24"/>
              </w:rPr>
            </w:pPr>
            <w:r w:rsidRPr="00233959">
              <w:rPr>
                <w:rFonts w:ascii="宋体" w:hAnsi="宋体" w:hint="eastAsia"/>
                <w:sz w:val="24"/>
                <w:szCs w:val="24"/>
              </w:rPr>
              <w:t>450</w:t>
            </w:r>
          </w:p>
        </w:tc>
      </w:tr>
      <w:tr w:rsidR="001F5498" w:rsidRPr="00233959" w:rsidTr="001F5498">
        <w:tc>
          <w:tcPr>
            <w:tcW w:w="1183" w:type="dxa"/>
          </w:tcPr>
          <w:p w:rsidR="001F5498" w:rsidRPr="00233959" w:rsidRDefault="001F5498" w:rsidP="001E0266">
            <w:pPr>
              <w:pStyle w:val="a5"/>
              <w:spacing w:line="360" w:lineRule="auto"/>
              <w:ind w:leftChars="-1" w:left="-3" w:firstLineChars="0" w:firstLine="0"/>
              <w:jc w:val="center"/>
              <w:rPr>
                <w:rFonts w:ascii="宋体" w:hAnsi="宋体"/>
                <w:sz w:val="24"/>
                <w:szCs w:val="24"/>
              </w:rPr>
            </w:pPr>
            <w:r w:rsidRPr="00233959">
              <w:rPr>
                <w:rFonts w:ascii="宋体" w:hAnsi="宋体" w:hint="eastAsia"/>
                <w:sz w:val="24"/>
                <w:szCs w:val="24"/>
              </w:rPr>
              <w:t>10</w:t>
            </w:r>
          </w:p>
        </w:tc>
        <w:tc>
          <w:tcPr>
            <w:tcW w:w="3402" w:type="dxa"/>
          </w:tcPr>
          <w:p w:rsidR="001F5498" w:rsidRPr="00233959" w:rsidRDefault="001F5498" w:rsidP="001E0266">
            <w:pPr>
              <w:pStyle w:val="a5"/>
              <w:spacing w:line="360" w:lineRule="auto"/>
              <w:ind w:leftChars="-1" w:left="-3" w:firstLineChars="0" w:firstLine="0"/>
              <w:jc w:val="center"/>
              <w:rPr>
                <w:rFonts w:ascii="宋体" w:hAnsi="宋体"/>
                <w:sz w:val="24"/>
                <w:szCs w:val="24"/>
              </w:rPr>
            </w:pPr>
            <w:r w:rsidRPr="00233959">
              <w:rPr>
                <w:rFonts w:ascii="宋体" w:hAnsi="宋体" w:hint="eastAsia"/>
                <w:sz w:val="24"/>
                <w:szCs w:val="24"/>
              </w:rPr>
              <w:t>氨氮(mg/L)</w:t>
            </w:r>
          </w:p>
        </w:tc>
        <w:tc>
          <w:tcPr>
            <w:tcW w:w="3402" w:type="dxa"/>
          </w:tcPr>
          <w:p w:rsidR="001F5498" w:rsidRPr="00233959" w:rsidRDefault="001F5498" w:rsidP="001E0266">
            <w:pPr>
              <w:pStyle w:val="a5"/>
              <w:spacing w:line="360" w:lineRule="auto"/>
              <w:ind w:leftChars="-1" w:left="-3" w:firstLineChars="0" w:firstLine="0"/>
              <w:jc w:val="center"/>
              <w:rPr>
                <w:rFonts w:ascii="宋体" w:hAnsi="宋体"/>
                <w:sz w:val="24"/>
                <w:szCs w:val="24"/>
              </w:rPr>
            </w:pPr>
            <w:r w:rsidRPr="00233959">
              <w:rPr>
                <w:rFonts w:ascii="宋体" w:hAnsi="宋体" w:hint="eastAsia"/>
                <w:sz w:val="24"/>
                <w:szCs w:val="24"/>
              </w:rPr>
              <w:t>0.5</w:t>
            </w:r>
          </w:p>
        </w:tc>
      </w:tr>
      <w:tr w:rsidR="001F5498" w:rsidRPr="00233959" w:rsidTr="001F5498">
        <w:tc>
          <w:tcPr>
            <w:tcW w:w="1183" w:type="dxa"/>
          </w:tcPr>
          <w:p w:rsidR="001F5498" w:rsidRPr="00233959" w:rsidRDefault="001F5498" w:rsidP="001E0266">
            <w:pPr>
              <w:pStyle w:val="a5"/>
              <w:spacing w:line="360" w:lineRule="auto"/>
              <w:ind w:leftChars="-1" w:left="-3" w:firstLineChars="0" w:firstLine="0"/>
              <w:jc w:val="center"/>
              <w:rPr>
                <w:rFonts w:ascii="宋体" w:hAnsi="宋体"/>
                <w:sz w:val="24"/>
                <w:szCs w:val="24"/>
              </w:rPr>
            </w:pPr>
            <w:r w:rsidRPr="00233959">
              <w:rPr>
                <w:rFonts w:ascii="宋体" w:hAnsi="宋体" w:hint="eastAsia"/>
                <w:sz w:val="24"/>
                <w:szCs w:val="24"/>
              </w:rPr>
              <w:t>11</w:t>
            </w:r>
          </w:p>
        </w:tc>
        <w:tc>
          <w:tcPr>
            <w:tcW w:w="3402" w:type="dxa"/>
          </w:tcPr>
          <w:p w:rsidR="001F5498" w:rsidRPr="00233959" w:rsidRDefault="001F5498" w:rsidP="001E0266">
            <w:pPr>
              <w:pStyle w:val="a5"/>
              <w:spacing w:line="360" w:lineRule="auto"/>
              <w:ind w:leftChars="-1" w:left="-3" w:firstLineChars="0" w:firstLine="0"/>
              <w:jc w:val="center"/>
              <w:rPr>
                <w:rFonts w:ascii="宋体" w:hAnsi="宋体"/>
                <w:sz w:val="24"/>
                <w:szCs w:val="24"/>
              </w:rPr>
            </w:pPr>
            <w:r w:rsidRPr="00233959">
              <w:rPr>
                <w:rFonts w:ascii="宋体" w:hAnsi="宋体" w:hint="eastAsia"/>
                <w:sz w:val="24"/>
                <w:szCs w:val="24"/>
              </w:rPr>
              <w:t>高猛酸盐指数(mg/L)</w:t>
            </w:r>
          </w:p>
        </w:tc>
        <w:tc>
          <w:tcPr>
            <w:tcW w:w="3402" w:type="dxa"/>
          </w:tcPr>
          <w:p w:rsidR="001F5498" w:rsidRPr="00233959" w:rsidRDefault="001F5498" w:rsidP="001E0266">
            <w:pPr>
              <w:pStyle w:val="a5"/>
              <w:spacing w:line="360" w:lineRule="auto"/>
              <w:ind w:leftChars="-1" w:left="-3" w:firstLineChars="0" w:firstLine="0"/>
              <w:jc w:val="center"/>
              <w:rPr>
                <w:rFonts w:ascii="宋体" w:hAnsi="宋体"/>
                <w:sz w:val="24"/>
                <w:szCs w:val="24"/>
              </w:rPr>
            </w:pPr>
            <w:r w:rsidRPr="00233959">
              <w:rPr>
                <w:rFonts w:ascii="宋体" w:hAnsi="宋体" w:hint="eastAsia"/>
                <w:sz w:val="24"/>
                <w:szCs w:val="24"/>
              </w:rPr>
              <w:t>-</w:t>
            </w:r>
          </w:p>
        </w:tc>
      </w:tr>
      <w:tr w:rsidR="001F5498" w:rsidRPr="00233959" w:rsidTr="001F5498">
        <w:tc>
          <w:tcPr>
            <w:tcW w:w="1183" w:type="dxa"/>
            <w:tcBorders>
              <w:top w:val="single" w:sz="4" w:space="0" w:color="auto"/>
              <w:left w:val="single" w:sz="4" w:space="0" w:color="auto"/>
              <w:bottom w:val="single" w:sz="4" w:space="0" w:color="auto"/>
              <w:right w:val="single" w:sz="4" w:space="0" w:color="auto"/>
            </w:tcBorders>
          </w:tcPr>
          <w:p w:rsidR="001F5498" w:rsidRPr="00233959" w:rsidRDefault="001F5498" w:rsidP="001E0266">
            <w:pPr>
              <w:pStyle w:val="a5"/>
              <w:spacing w:line="360" w:lineRule="auto"/>
              <w:ind w:leftChars="-1" w:left="-3" w:firstLine="480"/>
              <w:rPr>
                <w:rFonts w:ascii="宋体" w:hAnsi="宋体"/>
                <w:sz w:val="24"/>
                <w:szCs w:val="24"/>
              </w:rPr>
            </w:pPr>
            <w:r w:rsidRPr="00233959">
              <w:rPr>
                <w:rFonts w:ascii="宋体" w:hAnsi="宋体" w:hint="eastAsia"/>
                <w:sz w:val="24"/>
                <w:szCs w:val="24"/>
              </w:rPr>
              <w:t>12</w:t>
            </w:r>
          </w:p>
        </w:tc>
        <w:tc>
          <w:tcPr>
            <w:tcW w:w="3402" w:type="dxa"/>
            <w:tcBorders>
              <w:top w:val="single" w:sz="4" w:space="0" w:color="auto"/>
              <w:left w:val="single" w:sz="4" w:space="0" w:color="auto"/>
              <w:bottom w:val="single" w:sz="4" w:space="0" w:color="auto"/>
              <w:right w:val="single" w:sz="4" w:space="0" w:color="auto"/>
            </w:tcBorders>
            <w:vAlign w:val="center"/>
          </w:tcPr>
          <w:p w:rsidR="001F5498" w:rsidRPr="001F5498" w:rsidRDefault="001F5498" w:rsidP="001F5498">
            <w:pPr>
              <w:spacing w:line="360" w:lineRule="auto"/>
              <w:jc w:val="center"/>
              <w:rPr>
                <w:rFonts w:ascii="宋体" w:hAnsi="宋体"/>
                <w:sz w:val="24"/>
                <w:szCs w:val="24"/>
              </w:rPr>
            </w:pPr>
            <w:r w:rsidRPr="001F5498">
              <w:rPr>
                <w:rFonts w:ascii="宋体" w:hAnsi="宋体" w:hint="eastAsia"/>
                <w:sz w:val="24"/>
                <w:szCs w:val="24"/>
              </w:rPr>
              <w:t>pH</w:t>
            </w:r>
          </w:p>
        </w:tc>
        <w:tc>
          <w:tcPr>
            <w:tcW w:w="3402" w:type="dxa"/>
            <w:tcBorders>
              <w:top w:val="single" w:sz="4" w:space="0" w:color="auto"/>
              <w:left w:val="single" w:sz="4" w:space="0" w:color="auto"/>
              <w:bottom w:val="single" w:sz="4" w:space="0" w:color="auto"/>
              <w:right w:val="single" w:sz="4" w:space="0" w:color="auto"/>
            </w:tcBorders>
            <w:vAlign w:val="center"/>
          </w:tcPr>
          <w:p w:rsidR="001F5498" w:rsidRPr="00233959" w:rsidRDefault="001F5498" w:rsidP="001F5498">
            <w:pPr>
              <w:spacing w:line="360" w:lineRule="auto"/>
              <w:jc w:val="center"/>
              <w:rPr>
                <w:rFonts w:ascii="宋体" w:eastAsia="宋体" w:hAnsi="宋体"/>
                <w:sz w:val="24"/>
                <w:szCs w:val="24"/>
              </w:rPr>
            </w:pPr>
            <w:r w:rsidRPr="00233959">
              <w:rPr>
                <w:rFonts w:ascii="宋体" w:eastAsia="宋体" w:hAnsi="宋体" w:hint="eastAsia"/>
                <w:sz w:val="24"/>
                <w:szCs w:val="24"/>
              </w:rPr>
              <w:t>不小于6.5且不大于8.5</w:t>
            </w:r>
          </w:p>
        </w:tc>
      </w:tr>
      <w:tr w:rsidR="001F5498" w:rsidRPr="00233959" w:rsidTr="001F5498">
        <w:tc>
          <w:tcPr>
            <w:tcW w:w="1183" w:type="dxa"/>
            <w:tcBorders>
              <w:top w:val="single" w:sz="4" w:space="0" w:color="auto"/>
              <w:left w:val="single" w:sz="4" w:space="0" w:color="auto"/>
              <w:bottom w:val="single" w:sz="4" w:space="0" w:color="auto"/>
              <w:right w:val="single" w:sz="4" w:space="0" w:color="auto"/>
            </w:tcBorders>
          </w:tcPr>
          <w:p w:rsidR="001F5498" w:rsidRPr="00233959" w:rsidRDefault="001F5498" w:rsidP="001E0266">
            <w:pPr>
              <w:pStyle w:val="a5"/>
              <w:spacing w:line="360" w:lineRule="auto"/>
              <w:ind w:leftChars="-1" w:left="-3" w:firstLine="480"/>
              <w:rPr>
                <w:rFonts w:ascii="宋体" w:hAnsi="宋体"/>
                <w:sz w:val="24"/>
                <w:szCs w:val="24"/>
              </w:rPr>
            </w:pPr>
            <w:r w:rsidRPr="00233959">
              <w:rPr>
                <w:rFonts w:ascii="宋体" w:hAnsi="宋体" w:hint="eastAsia"/>
                <w:sz w:val="24"/>
                <w:szCs w:val="24"/>
              </w:rPr>
              <w:t>13</w:t>
            </w:r>
          </w:p>
        </w:tc>
        <w:tc>
          <w:tcPr>
            <w:tcW w:w="3402" w:type="dxa"/>
            <w:tcBorders>
              <w:top w:val="single" w:sz="4" w:space="0" w:color="auto"/>
              <w:left w:val="single" w:sz="4" w:space="0" w:color="auto"/>
              <w:bottom w:val="single" w:sz="4" w:space="0" w:color="auto"/>
              <w:right w:val="single" w:sz="4" w:space="0" w:color="auto"/>
            </w:tcBorders>
          </w:tcPr>
          <w:p w:rsidR="001F5498" w:rsidRPr="00233959" w:rsidRDefault="001F5498" w:rsidP="001E0266">
            <w:pPr>
              <w:pStyle w:val="a5"/>
              <w:spacing w:line="360" w:lineRule="auto"/>
              <w:ind w:leftChars="-1" w:left="-3" w:firstLineChars="0" w:firstLine="0"/>
              <w:rPr>
                <w:rFonts w:ascii="宋体" w:hAnsi="宋体"/>
                <w:sz w:val="24"/>
                <w:szCs w:val="24"/>
              </w:rPr>
            </w:pPr>
            <w:proofErr w:type="gramStart"/>
            <w:r w:rsidRPr="00233959">
              <w:rPr>
                <w:rFonts w:ascii="宋体" w:hAnsi="宋体" w:hint="eastAsia"/>
                <w:sz w:val="24"/>
                <w:szCs w:val="24"/>
              </w:rPr>
              <w:t>总氯(</w:t>
            </w:r>
            <w:proofErr w:type="gramEnd"/>
            <w:r w:rsidRPr="00233959">
              <w:rPr>
                <w:rFonts w:ascii="宋体" w:hAnsi="宋体" w:hint="eastAsia"/>
                <w:sz w:val="24"/>
                <w:szCs w:val="24"/>
              </w:rPr>
              <w:t>以Cl2计) (mg/L)</w:t>
            </w:r>
          </w:p>
        </w:tc>
        <w:tc>
          <w:tcPr>
            <w:tcW w:w="3402" w:type="dxa"/>
            <w:tcBorders>
              <w:top w:val="single" w:sz="4" w:space="0" w:color="auto"/>
              <w:left w:val="single" w:sz="4" w:space="0" w:color="auto"/>
              <w:bottom w:val="single" w:sz="4" w:space="0" w:color="auto"/>
              <w:right w:val="single" w:sz="4" w:space="0" w:color="auto"/>
            </w:tcBorders>
            <w:vAlign w:val="center"/>
          </w:tcPr>
          <w:p w:rsidR="001F5498" w:rsidRPr="001F5498" w:rsidRDefault="001F5498" w:rsidP="001F5498">
            <w:pPr>
              <w:spacing w:line="360" w:lineRule="auto"/>
              <w:jc w:val="center"/>
              <w:rPr>
                <w:rFonts w:ascii="宋体" w:hAnsi="宋体"/>
                <w:sz w:val="24"/>
                <w:szCs w:val="24"/>
              </w:rPr>
            </w:pPr>
            <w:r w:rsidRPr="001F5498">
              <w:rPr>
                <w:rFonts w:ascii="宋体" w:hAnsi="宋体" w:hint="eastAsia"/>
                <w:sz w:val="24"/>
                <w:szCs w:val="24"/>
              </w:rPr>
              <w:t>0.05</w:t>
            </w:r>
          </w:p>
        </w:tc>
      </w:tr>
      <w:tr w:rsidR="001F5498" w:rsidRPr="00233959" w:rsidTr="001F5498">
        <w:tc>
          <w:tcPr>
            <w:tcW w:w="1183" w:type="dxa"/>
            <w:tcBorders>
              <w:top w:val="single" w:sz="4" w:space="0" w:color="auto"/>
              <w:left w:val="single" w:sz="4" w:space="0" w:color="auto"/>
              <w:bottom w:val="single" w:sz="4" w:space="0" w:color="auto"/>
              <w:right w:val="single" w:sz="4" w:space="0" w:color="auto"/>
            </w:tcBorders>
          </w:tcPr>
          <w:p w:rsidR="001F5498" w:rsidRPr="00233959" w:rsidRDefault="001F5498" w:rsidP="001E0266">
            <w:pPr>
              <w:pStyle w:val="a5"/>
              <w:spacing w:line="360" w:lineRule="auto"/>
              <w:ind w:leftChars="-1" w:left="-3" w:firstLine="480"/>
              <w:rPr>
                <w:rFonts w:ascii="宋体" w:hAnsi="宋体"/>
                <w:sz w:val="24"/>
                <w:szCs w:val="24"/>
              </w:rPr>
            </w:pPr>
            <w:r w:rsidRPr="00233959">
              <w:rPr>
                <w:rFonts w:ascii="宋体" w:hAnsi="宋体" w:hint="eastAsia"/>
                <w:sz w:val="24"/>
                <w:szCs w:val="24"/>
              </w:rPr>
              <w:t>14</w:t>
            </w:r>
          </w:p>
        </w:tc>
        <w:tc>
          <w:tcPr>
            <w:tcW w:w="3402" w:type="dxa"/>
            <w:tcBorders>
              <w:top w:val="single" w:sz="4" w:space="0" w:color="auto"/>
              <w:left w:val="single" w:sz="4" w:space="0" w:color="auto"/>
              <w:bottom w:val="single" w:sz="4" w:space="0" w:color="auto"/>
              <w:right w:val="single" w:sz="4" w:space="0" w:color="auto"/>
            </w:tcBorders>
          </w:tcPr>
          <w:p w:rsidR="001F5498" w:rsidRPr="00233959" w:rsidRDefault="001F5498" w:rsidP="001E0266">
            <w:pPr>
              <w:pStyle w:val="a5"/>
              <w:spacing w:line="360" w:lineRule="auto"/>
              <w:ind w:leftChars="-1" w:left="-3" w:firstLine="480"/>
              <w:jc w:val="center"/>
              <w:rPr>
                <w:rFonts w:ascii="宋体" w:hAnsi="宋体"/>
                <w:sz w:val="24"/>
                <w:szCs w:val="24"/>
              </w:rPr>
            </w:pPr>
            <w:r w:rsidRPr="00233959">
              <w:rPr>
                <w:rFonts w:ascii="宋体" w:hAnsi="宋体" w:hint="eastAsia"/>
                <w:sz w:val="24"/>
                <w:szCs w:val="24"/>
              </w:rPr>
              <w:t>氟化物(mg/L)</w:t>
            </w:r>
          </w:p>
        </w:tc>
        <w:tc>
          <w:tcPr>
            <w:tcW w:w="3402" w:type="dxa"/>
            <w:tcBorders>
              <w:top w:val="single" w:sz="4" w:space="0" w:color="auto"/>
              <w:left w:val="single" w:sz="4" w:space="0" w:color="auto"/>
              <w:bottom w:val="single" w:sz="4" w:space="0" w:color="auto"/>
              <w:right w:val="single" w:sz="4" w:space="0" w:color="auto"/>
            </w:tcBorders>
            <w:vAlign w:val="center"/>
          </w:tcPr>
          <w:p w:rsidR="001F5498" w:rsidRPr="001F5498" w:rsidRDefault="001F5498" w:rsidP="001F5498">
            <w:pPr>
              <w:spacing w:line="360" w:lineRule="auto"/>
              <w:jc w:val="center"/>
              <w:rPr>
                <w:rFonts w:ascii="宋体" w:hAnsi="宋体"/>
                <w:sz w:val="24"/>
                <w:szCs w:val="24"/>
              </w:rPr>
            </w:pPr>
            <w:r w:rsidRPr="001F5498">
              <w:rPr>
                <w:rFonts w:ascii="宋体" w:hAnsi="宋体" w:hint="eastAsia"/>
                <w:sz w:val="24"/>
                <w:szCs w:val="24"/>
              </w:rPr>
              <w:t>1.0</w:t>
            </w:r>
          </w:p>
        </w:tc>
      </w:tr>
      <w:tr w:rsidR="001F5498" w:rsidRPr="00233959" w:rsidTr="001F5498">
        <w:tc>
          <w:tcPr>
            <w:tcW w:w="1183" w:type="dxa"/>
            <w:tcBorders>
              <w:top w:val="single" w:sz="4" w:space="0" w:color="auto"/>
              <w:left w:val="single" w:sz="4" w:space="0" w:color="auto"/>
              <w:bottom w:val="single" w:sz="4" w:space="0" w:color="auto"/>
              <w:right w:val="single" w:sz="4" w:space="0" w:color="auto"/>
            </w:tcBorders>
          </w:tcPr>
          <w:p w:rsidR="001F5498" w:rsidRPr="00233959" w:rsidRDefault="001F5498" w:rsidP="001E0266">
            <w:pPr>
              <w:pStyle w:val="a5"/>
              <w:spacing w:line="360" w:lineRule="auto"/>
              <w:ind w:leftChars="-1" w:left="-3" w:firstLine="480"/>
              <w:rPr>
                <w:rFonts w:ascii="宋体" w:hAnsi="宋体"/>
                <w:sz w:val="24"/>
                <w:szCs w:val="24"/>
              </w:rPr>
            </w:pPr>
            <w:r w:rsidRPr="00233959">
              <w:rPr>
                <w:rFonts w:ascii="宋体" w:hAnsi="宋体" w:hint="eastAsia"/>
                <w:sz w:val="24"/>
                <w:szCs w:val="24"/>
              </w:rPr>
              <w:lastRenderedPageBreak/>
              <w:t>15</w:t>
            </w:r>
          </w:p>
        </w:tc>
        <w:tc>
          <w:tcPr>
            <w:tcW w:w="3402" w:type="dxa"/>
            <w:tcBorders>
              <w:top w:val="single" w:sz="4" w:space="0" w:color="auto"/>
              <w:left w:val="single" w:sz="4" w:space="0" w:color="auto"/>
              <w:bottom w:val="single" w:sz="4" w:space="0" w:color="auto"/>
              <w:right w:val="single" w:sz="4" w:space="0" w:color="auto"/>
            </w:tcBorders>
          </w:tcPr>
          <w:p w:rsidR="001F5498" w:rsidRPr="00233959" w:rsidRDefault="001F5498" w:rsidP="001E0266">
            <w:pPr>
              <w:pStyle w:val="a5"/>
              <w:spacing w:line="360" w:lineRule="auto"/>
              <w:ind w:leftChars="-1" w:left="-3" w:firstLine="480"/>
              <w:jc w:val="center"/>
              <w:rPr>
                <w:rFonts w:ascii="宋体" w:hAnsi="宋体"/>
                <w:sz w:val="24"/>
                <w:szCs w:val="24"/>
              </w:rPr>
            </w:pPr>
            <w:r w:rsidRPr="00233959">
              <w:rPr>
                <w:rFonts w:ascii="宋体" w:hAnsi="宋体" w:hint="eastAsia"/>
                <w:sz w:val="24"/>
                <w:szCs w:val="24"/>
              </w:rPr>
              <w:t>硝酸盐(mg/L)</w:t>
            </w:r>
          </w:p>
        </w:tc>
        <w:tc>
          <w:tcPr>
            <w:tcW w:w="3402" w:type="dxa"/>
            <w:tcBorders>
              <w:top w:val="single" w:sz="4" w:space="0" w:color="auto"/>
              <w:left w:val="single" w:sz="4" w:space="0" w:color="auto"/>
              <w:bottom w:val="single" w:sz="4" w:space="0" w:color="auto"/>
              <w:right w:val="single" w:sz="4" w:space="0" w:color="auto"/>
            </w:tcBorders>
            <w:vAlign w:val="center"/>
          </w:tcPr>
          <w:p w:rsidR="001F5498" w:rsidRPr="001F5498" w:rsidRDefault="001F5498" w:rsidP="001F5498">
            <w:pPr>
              <w:spacing w:line="360" w:lineRule="auto"/>
              <w:jc w:val="center"/>
              <w:rPr>
                <w:rFonts w:ascii="宋体" w:hAnsi="宋体"/>
                <w:sz w:val="24"/>
                <w:szCs w:val="24"/>
              </w:rPr>
            </w:pPr>
            <w:r w:rsidRPr="001F5498">
              <w:rPr>
                <w:rFonts w:ascii="宋体" w:hAnsi="宋体" w:hint="eastAsia"/>
                <w:sz w:val="24"/>
                <w:szCs w:val="24"/>
              </w:rPr>
              <w:t>10</w:t>
            </w:r>
          </w:p>
        </w:tc>
      </w:tr>
      <w:tr w:rsidR="001F5498" w:rsidRPr="00233959" w:rsidTr="001F5498">
        <w:tc>
          <w:tcPr>
            <w:tcW w:w="1183" w:type="dxa"/>
            <w:tcBorders>
              <w:top w:val="single" w:sz="4" w:space="0" w:color="auto"/>
              <w:left w:val="single" w:sz="4" w:space="0" w:color="auto"/>
              <w:bottom w:val="single" w:sz="4" w:space="0" w:color="auto"/>
              <w:right w:val="single" w:sz="4" w:space="0" w:color="auto"/>
            </w:tcBorders>
          </w:tcPr>
          <w:p w:rsidR="001F5498" w:rsidRPr="00233959" w:rsidRDefault="001F5498" w:rsidP="001E0266">
            <w:pPr>
              <w:pStyle w:val="a5"/>
              <w:spacing w:line="360" w:lineRule="auto"/>
              <w:ind w:leftChars="-1" w:left="-3" w:firstLine="480"/>
              <w:rPr>
                <w:rFonts w:ascii="宋体" w:hAnsi="宋体"/>
                <w:sz w:val="24"/>
                <w:szCs w:val="24"/>
              </w:rPr>
            </w:pPr>
            <w:r w:rsidRPr="00233959">
              <w:rPr>
                <w:rFonts w:ascii="宋体" w:hAnsi="宋体" w:hint="eastAsia"/>
                <w:sz w:val="24"/>
                <w:szCs w:val="24"/>
              </w:rPr>
              <w:t>16</w:t>
            </w:r>
          </w:p>
        </w:tc>
        <w:tc>
          <w:tcPr>
            <w:tcW w:w="3402" w:type="dxa"/>
            <w:tcBorders>
              <w:top w:val="single" w:sz="4" w:space="0" w:color="auto"/>
              <w:left w:val="single" w:sz="4" w:space="0" w:color="auto"/>
              <w:bottom w:val="single" w:sz="4" w:space="0" w:color="auto"/>
              <w:right w:val="single" w:sz="4" w:space="0" w:color="auto"/>
            </w:tcBorders>
          </w:tcPr>
          <w:p w:rsidR="001F5498" w:rsidRPr="00233959" w:rsidRDefault="001F5498" w:rsidP="001E0266">
            <w:pPr>
              <w:pStyle w:val="a5"/>
              <w:spacing w:line="360" w:lineRule="auto"/>
              <w:ind w:leftChars="-1" w:left="-3" w:firstLine="480"/>
              <w:jc w:val="center"/>
              <w:rPr>
                <w:rFonts w:ascii="宋体" w:hAnsi="宋体"/>
                <w:sz w:val="24"/>
                <w:szCs w:val="24"/>
              </w:rPr>
            </w:pPr>
            <w:r w:rsidRPr="00233959">
              <w:rPr>
                <w:rFonts w:ascii="宋体" w:hAnsi="宋体" w:hint="eastAsia"/>
                <w:sz w:val="24"/>
                <w:szCs w:val="24"/>
              </w:rPr>
              <w:t>镍(mg/L)</w:t>
            </w:r>
          </w:p>
        </w:tc>
        <w:tc>
          <w:tcPr>
            <w:tcW w:w="3402" w:type="dxa"/>
            <w:tcBorders>
              <w:top w:val="single" w:sz="4" w:space="0" w:color="auto"/>
              <w:left w:val="single" w:sz="4" w:space="0" w:color="auto"/>
              <w:bottom w:val="single" w:sz="4" w:space="0" w:color="auto"/>
              <w:right w:val="single" w:sz="4" w:space="0" w:color="auto"/>
            </w:tcBorders>
            <w:vAlign w:val="center"/>
          </w:tcPr>
          <w:p w:rsidR="001F5498" w:rsidRPr="001F5498" w:rsidRDefault="001F5498" w:rsidP="001F5498">
            <w:pPr>
              <w:spacing w:line="360" w:lineRule="auto"/>
              <w:jc w:val="center"/>
              <w:rPr>
                <w:rFonts w:ascii="宋体" w:hAnsi="宋体"/>
                <w:sz w:val="24"/>
                <w:szCs w:val="24"/>
              </w:rPr>
            </w:pPr>
            <w:r w:rsidRPr="001F5498">
              <w:rPr>
                <w:rFonts w:ascii="宋体" w:hAnsi="宋体" w:hint="eastAsia"/>
                <w:sz w:val="24"/>
                <w:szCs w:val="24"/>
              </w:rPr>
              <w:t>0.02</w:t>
            </w:r>
          </w:p>
        </w:tc>
      </w:tr>
      <w:tr w:rsidR="001F5498" w:rsidRPr="00233959" w:rsidTr="001F5498">
        <w:tc>
          <w:tcPr>
            <w:tcW w:w="1183" w:type="dxa"/>
            <w:tcBorders>
              <w:top w:val="single" w:sz="4" w:space="0" w:color="auto"/>
              <w:left w:val="single" w:sz="4" w:space="0" w:color="auto"/>
              <w:bottom w:val="single" w:sz="4" w:space="0" w:color="auto"/>
              <w:right w:val="single" w:sz="4" w:space="0" w:color="auto"/>
            </w:tcBorders>
          </w:tcPr>
          <w:p w:rsidR="001F5498" w:rsidRPr="00233959" w:rsidRDefault="001F5498" w:rsidP="001E0266">
            <w:pPr>
              <w:pStyle w:val="a5"/>
              <w:spacing w:line="360" w:lineRule="auto"/>
              <w:ind w:leftChars="-1" w:left="-3" w:firstLine="480"/>
              <w:rPr>
                <w:rFonts w:ascii="宋体" w:hAnsi="宋体"/>
                <w:sz w:val="24"/>
                <w:szCs w:val="24"/>
              </w:rPr>
            </w:pPr>
            <w:r w:rsidRPr="00233959">
              <w:rPr>
                <w:rFonts w:ascii="宋体" w:hAnsi="宋体" w:hint="eastAsia"/>
                <w:sz w:val="24"/>
                <w:szCs w:val="24"/>
              </w:rPr>
              <w:t>17</w:t>
            </w:r>
          </w:p>
        </w:tc>
        <w:tc>
          <w:tcPr>
            <w:tcW w:w="3402" w:type="dxa"/>
            <w:tcBorders>
              <w:top w:val="single" w:sz="4" w:space="0" w:color="auto"/>
              <w:left w:val="single" w:sz="4" w:space="0" w:color="auto"/>
              <w:bottom w:val="single" w:sz="4" w:space="0" w:color="auto"/>
              <w:right w:val="single" w:sz="4" w:space="0" w:color="auto"/>
            </w:tcBorders>
          </w:tcPr>
          <w:p w:rsidR="001F5498" w:rsidRPr="00233959" w:rsidRDefault="001F5498" w:rsidP="001E0266">
            <w:pPr>
              <w:pStyle w:val="a5"/>
              <w:spacing w:line="360" w:lineRule="auto"/>
              <w:ind w:leftChars="-1" w:left="-3" w:firstLine="480"/>
              <w:jc w:val="center"/>
              <w:rPr>
                <w:rFonts w:ascii="宋体" w:hAnsi="宋体"/>
                <w:sz w:val="24"/>
                <w:szCs w:val="24"/>
              </w:rPr>
            </w:pPr>
            <w:r w:rsidRPr="00233959">
              <w:rPr>
                <w:rFonts w:ascii="宋体" w:hAnsi="宋体" w:hint="eastAsia"/>
                <w:sz w:val="24"/>
                <w:szCs w:val="24"/>
              </w:rPr>
              <w:t>挥发酚类(mg/L)</w:t>
            </w:r>
          </w:p>
        </w:tc>
        <w:tc>
          <w:tcPr>
            <w:tcW w:w="3402" w:type="dxa"/>
            <w:tcBorders>
              <w:top w:val="single" w:sz="4" w:space="0" w:color="auto"/>
              <w:left w:val="single" w:sz="4" w:space="0" w:color="auto"/>
              <w:bottom w:val="single" w:sz="4" w:space="0" w:color="auto"/>
              <w:right w:val="single" w:sz="4" w:space="0" w:color="auto"/>
            </w:tcBorders>
            <w:vAlign w:val="center"/>
          </w:tcPr>
          <w:p w:rsidR="001F5498" w:rsidRPr="001F5498" w:rsidRDefault="001F5498" w:rsidP="001F5498">
            <w:pPr>
              <w:spacing w:line="360" w:lineRule="auto"/>
              <w:jc w:val="center"/>
              <w:rPr>
                <w:rFonts w:ascii="宋体" w:hAnsi="宋体"/>
                <w:sz w:val="24"/>
                <w:szCs w:val="24"/>
              </w:rPr>
            </w:pPr>
            <w:r w:rsidRPr="001F5498">
              <w:rPr>
                <w:rFonts w:ascii="宋体" w:hAnsi="宋体" w:hint="eastAsia"/>
                <w:sz w:val="24"/>
                <w:szCs w:val="24"/>
              </w:rPr>
              <w:t>0.002</w:t>
            </w:r>
          </w:p>
        </w:tc>
      </w:tr>
      <w:tr w:rsidR="001F5498" w:rsidRPr="00233959" w:rsidTr="001F5498">
        <w:tc>
          <w:tcPr>
            <w:tcW w:w="1183" w:type="dxa"/>
            <w:tcBorders>
              <w:top w:val="single" w:sz="4" w:space="0" w:color="auto"/>
              <w:left w:val="single" w:sz="4" w:space="0" w:color="auto"/>
              <w:bottom w:val="single" w:sz="4" w:space="0" w:color="auto"/>
              <w:right w:val="single" w:sz="4" w:space="0" w:color="auto"/>
            </w:tcBorders>
          </w:tcPr>
          <w:p w:rsidR="001F5498" w:rsidRPr="00233959" w:rsidRDefault="001F5498" w:rsidP="001E0266">
            <w:pPr>
              <w:pStyle w:val="a5"/>
              <w:spacing w:line="360" w:lineRule="auto"/>
              <w:ind w:leftChars="-1" w:left="-3" w:firstLine="480"/>
              <w:rPr>
                <w:rFonts w:ascii="宋体" w:hAnsi="宋体"/>
                <w:sz w:val="24"/>
                <w:szCs w:val="24"/>
              </w:rPr>
            </w:pPr>
            <w:r w:rsidRPr="00233959">
              <w:rPr>
                <w:rFonts w:ascii="宋体" w:hAnsi="宋体" w:hint="eastAsia"/>
                <w:sz w:val="24"/>
                <w:szCs w:val="24"/>
              </w:rPr>
              <w:t>18</w:t>
            </w:r>
          </w:p>
        </w:tc>
        <w:tc>
          <w:tcPr>
            <w:tcW w:w="3402" w:type="dxa"/>
            <w:tcBorders>
              <w:top w:val="single" w:sz="4" w:space="0" w:color="auto"/>
              <w:left w:val="single" w:sz="4" w:space="0" w:color="auto"/>
              <w:bottom w:val="single" w:sz="4" w:space="0" w:color="auto"/>
              <w:right w:val="single" w:sz="4" w:space="0" w:color="auto"/>
            </w:tcBorders>
          </w:tcPr>
          <w:p w:rsidR="001F5498" w:rsidRPr="00233959" w:rsidRDefault="001F5498" w:rsidP="001E0266">
            <w:pPr>
              <w:pStyle w:val="a5"/>
              <w:spacing w:line="360" w:lineRule="auto"/>
              <w:ind w:leftChars="-1" w:left="-3" w:firstLineChars="0" w:firstLine="0"/>
              <w:rPr>
                <w:rFonts w:ascii="宋体" w:hAnsi="宋体"/>
                <w:sz w:val="24"/>
                <w:szCs w:val="24"/>
              </w:rPr>
            </w:pPr>
            <w:r w:rsidRPr="00233959">
              <w:rPr>
                <w:rFonts w:ascii="宋体" w:hAnsi="宋体" w:hint="eastAsia"/>
                <w:sz w:val="24"/>
                <w:szCs w:val="24"/>
              </w:rPr>
              <w:t>阴离子合成洗涤剂(mg/L)</w:t>
            </w:r>
          </w:p>
        </w:tc>
        <w:tc>
          <w:tcPr>
            <w:tcW w:w="3402" w:type="dxa"/>
            <w:tcBorders>
              <w:top w:val="single" w:sz="4" w:space="0" w:color="auto"/>
              <w:left w:val="single" w:sz="4" w:space="0" w:color="auto"/>
              <w:bottom w:val="single" w:sz="4" w:space="0" w:color="auto"/>
              <w:right w:val="single" w:sz="4" w:space="0" w:color="auto"/>
            </w:tcBorders>
            <w:vAlign w:val="center"/>
          </w:tcPr>
          <w:p w:rsidR="001F5498" w:rsidRPr="001F5498" w:rsidRDefault="001F5498" w:rsidP="001F5498">
            <w:pPr>
              <w:spacing w:line="360" w:lineRule="auto"/>
              <w:jc w:val="center"/>
              <w:rPr>
                <w:rFonts w:ascii="宋体" w:hAnsi="宋体"/>
                <w:sz w:val="24"/>
                <w:szCs w:val="24"/>
              </w:rPr>
            </w:pPr>
            <w:r w:rsidRPr="001F5498">
              <w:rPr>
                <w:rFonts w:ascii="宋体" w:hAnsi="宋体" w:hint="eastAsia"/>
                <w:sz w:val="24"/>
                <w:szCs w:val="24"/>
              </w:rPr>
              <w:t>0.3</w:t>
            </w:r>
          </w:p>
        </w:tc>
      </w:tr>
      <w:tr w:rsidR="001F5498" w:rsidRPr="00233959" w:rsidTr="001F5498">
        <w:tc>
          <w:tcPr>
            <w:tcW w:w="1183" w:type="dxa"/>
            <w:tcBorders>
              <w:top w:val="single" w:sz="4" w:space="0" w:color="auto"/>
              <w:left w:val="single" w:sz="4" w:space="0" w:color="auto"/>
              <w:bottom w:val="single" w:sz="4" w:space="0" w:color="auto"/>
              <w:right w:val="single" w:sz="4" w:space="0" w:color="auto"/>
            </w:tcBorders>
          </w:tcPr>
          <w:p w:rsidR="001F5498" w:rsidRPr="00233959" w:rsidRDefault="001F5498" w:rsidP="001E0266">
            <w:pPr>
              <w:pStyle w:val="a5"/>
              <w:spacing w:line="360" w:lineRule="auto"/>
              <w:ind w:leftChars="-1" w:left="-3" w:firstLine="480"/>
              <w:rPr>
                <w:rFonts w:ascii="宋体" w:hAnsi="宋体"/>
                <w:sz w:val="24"/>
                <w:szCs w:val="24"/>
              </w:rPr>
            </w:pPr>
            <w:r w:rsidRPr="00233959">
              <w:rPr>
                <w:rFonts w:ascii="宋体" w:hAnsi="宋体" w:hint="eastAsia"/>
                <w:sz w:val="24"/>
                <w:szCs w:val="24"/>
              </w:rPr>
              <w:t>19</w:t>
            </w:r>
          </w:p>
        </w:tc>
        <w:tc>
          <w:tcPr>
            <w:tcW w:w="3402" w:type="dxa"/>
            <w:tcBorders>
              <w:top w:val="single" w:sz="4" w:space="0" w:color="auto"/>
              <w:left w:val="single" w:sz="4" w:space="0" w:color="auto"/>
              <w:bottom w:val="single" w:sz="4" w:space="0" w:color="auto"/>
              <w:right w:val="single" w:sz="4" w:space="0" w:color="auto"/>
            </w:tcBorders>
          </w:tcPr>
          <w:p w:rsidR="001F5498" w:rsidRPr="00233959" w:rsidRDefault="001F5498" w:rsidP="001E0266">
            <w:pPr>
              <w:pStyle w:val="a5"/>
              <w:spacing w:line="360" w:lineRule="auto"/>
              <w:ind w:leftChars="-1" w:left="-3" w:firstLine="480"/>
              <w:jc w:val="center"/>
              <w:rPr>
                <w:rFonts w:ascii="宋体" w:hAnsi="宋体"/>
                <w:sz w:val="24"/>
                <w:szCs w:val="24"/>
              </w:rPr>
            </w:pPr>
            <w:r w:rsidRPr="00233959">
              <w:rPr>
                <w:rFonts w:ascii="宋体" w:hAnsi="宋体" w:hint="eastAsia"/>
                <w:sz w:val="24"/>
                <w:szCs w:val="24"/>
              </w:rPr>
              <w:t>砷(μg/L)</w:t>
            </w:r>
          </w:p>
        </w:tc>
        <w:tc>
          <w:tcPr>
            <w:tcW w:w="3402" w:type="dxa"/>
            <w:tcBorders>
              <w:top w:val="single" w:sz="4" w:space="0" w:color="auto"/>
              <w:left w:val="single" w:sz="4" w:space="0" w:color="auto"/>
              <w:bottom w:val="single" w:sz="4" w:space="0" w:color="auto"/>
              <w:right w:val="single" w:sz="4" w:space="0" w:color="auto"/>
            </w:tcBorders>
            <w:vAlign w:val="center"/>
          </w:tcPr>
          <w:p w:rsidR="001F5498" w:rsidRPr="001F5498" w:rsidRDefault="001F5498" w:rsidP="001F5498">
            <w:pPr>
              <w:spacing w:line="360" w:lineRule="auto"/>
              <w:jc w:val="center"/>
              <w:rPr>
                <w:rFonts w:ascii="宋体" w:hAnsi="宋体"/>
                <w:sz w:val="24"/>
                <w:szCs w:val="24"/>
              </w:rPr>
            </w:pPr>
            <w:r w:rsidRPr="001F5498">
              <w:rPr>
                <w:rFonts w:ascii="宋体" w:hAnsi="宋体" w:hint="eastAsia"/>
                <w:sz w:val="24"/>
                <w:szCs w:val="24"/>
              </w:rPr>
              <w:t>10</w:t>
            </w:r>
          </w:p>
        </w:tc>
      </w:tr>
      <w:tr w:rsidR="001F5498" w:rsidRPr="00233959" w:rsidTr="001F5498">
        <w:tc>
          <w:tcPr>
            <w:tcW w:w="1183" w:type="dxa"/>
            <w:tcBorders>
              <w:top w:val="single" w:sz="4" w:space="0" w:color="auto"/>
              <w:left w:val="single" w:sz="4" w:space="0" w:color="auto"/>
              <w:bottom w:val="single" w:sz="4" w:space="0" w:color="auto"/>
              <w:right w:val="single" w:sz="4" w:space="0" w:color="auto"/>
            </w:tcBorders>
          </w:tcPr>
          <w:p w:rsidR="001F5498" w:rsidRPr="00233959" w:rsidRDefault="001F5498" w:rsidP="001E0266">
            <w:pPr>
              <w:pStyle w:val="a5"/>
              <w:spacing w:line="360" w:lineRule="auto"/>
              <w:ind w:leftChars="-1" w:left="-3" w:firstLine="480"/>
              <w:rPr>
                <w:rFonts w:ascii="宋体" w:hAnsi="宋体"/>
                <w:sz w:val="24"/>
                <w:szCs w:val="24"/>
              </w:rPr>
            </w:pPr>
            <w:r w:rsidRPr="00233959">
              <w:rPr>
                <w:rFonts w:ascii="宋体" w:hAnsi="宋体" w:hint="eastAsia"/>
                <w:sz w:val="24"/>
                <w:szCs w:val="24"/>
              </w:rPr>
              <w:t>20</w:t>
            </w:r>
          </w:p>
        </w:tc>
        <w:tc>
          <w:tcPr>
            <w:tcW w:w="3402" w:type="dxa"/>
            <w:tcBorders>
              <w:top w:val="single" w:sz="4" w:space="0" w:color="auto"/>
              <w:left w:val="single" w:sz="4" w:space="0" w:color="auto"/>
              <w:bottom w:val="single" w:sz="4" w:space="0" w:color="auto"/>
              <w:right w:val="single" w:sz="4" w:space="0" w:color="auto"/>
            </w:tcBorders>
          </w:tcPr>
          <w:p w:rsidR="001F5498" w:rsidRPr="00233959" w:rsidRDefault="001F5498" w:rsidP="001E0266">
            <w:pPr>
              <w:pStyle w:val="a5"/>
              <w:spacing w:line="360" w:lineRule="auto"/>
              <w:ind w:leftChars="-1" w:left="-3" w:firstLine="480"/>
              <w:jc w:val="center"/>
              <w:rPr>
                <w:rFonts w:ascii="宋体" w:hAnsi="宋体"/>
                <w:sz w:val="24"/>
                <w:szCs w:val="24"/>
              </w:rPr>
            </w:pPr>
            <w:r w:rsidRPr="00233959">
              <w:rPr>
                <w:rFonts w:ascii="宋体" w:hAnsi="宋体" w:hint="eastAsia"/>
                <w:sz w:val="24"/>
                <w:szCs w:val="24"/>
              </w:rPr>
              <w:t>铅(mg/L)</w:t>
            </w:r>
          </w:p>
        </w:tc>
        <w:tc>
          <w:tcPr>
            <w:tcW w:w="3402" w:type="dxa"/>
            <w:tcBorders>
              <w:top w:val="single" w:sz="4" w:space="0" w:color="auto"/>
              <w:left w:val="single" w:sz="4" w:space="0" w:color="auto"/>
              <w:bottom w:val="single" w:sz="4" w:space="0" w:color="auto"/>
              <w:right w:val="single" w:sz="4" w:space="0" w:color="auto"/>
            </w:tcBorders>
            <w:vAlign w:val="center"/>
          </w:tcPr>
          <w:p w:rsidR="001F5498" w:rsidRPr="001F5498" w:rsidRDefault="001F5498" w:rsidP="001F5498">
            <w:pPr>
              <w:spacing w:line="360" w:lineRule="auto"/>
              <w:jc w:val="center"/>
              <w:rPr>
                <w:rFonts w:ascii="宋体" w:hAnsi="宋体"/>
                <w:sz w:val="24"/>
                <w:szCs w:val="24"/>
              </w:rPr>
            </w:pPr>
            <w:r w:rsidRPr="001F5498">
              <w:rPr>
                <w:rFonts w:ascii="宋体" w:hAnsi="宋体" w:hint="eastAsia"/>
                <w:sz w:val="24"/>
                <w:szCs w:val="24"/>
              </w:rPr>
              <w:t>0.01</w:t>
            </w:r>
          </w:p>
        </w:tc>
      </w:tr>
      <w:tr w:rsidR="001F5498" w:rsidRPr="00233959" w:rsidTr="001F5498">
        <w:tc>
          <w:tcPr>
            <w:tcW w:w="1183" w:type="dxa"/>
            <w:tcBorders>
              <w:top w:val="single" w:sz="4" w:space="0" w:color="auto"/>
              <w:left w:val="single" w:sz="4" w:space="0" w:color="auto"/>
              <w:bottom w:val="single" w:sz="4" w:space="0" w:color="auto"/>
              <w:right w:val="single" w:sz="4" w:space="0" w:color="auto"/>
            </w:tcBorders>
          </w:tcPr>
          <w:p w:rsidR="001F5498" w:rsidRPr="00233959" w:rsidRDefault="001F5498" w:rsidP="001E0266">
            <w:pPr>
              <w:pStyle w:val="a5"/>
              <w:spacing w:line="360" w:lineRule="auto"/>
              <w:ind w:leftChars="-1" w:left="-3" w:firstLine="480"/>
              <w:rPr>
                <w:rFonts w:ascii="宋体" w:hAnsi="宋体"/>
                <w:sz w:val="24"/>
                <w:szCs w:val="24"/>
              </w:rPr>
            </w:pPr>
            <w:r w:rsidRPr="00233959">
              <w:rPr>
                <w:rFonts w:ascii="宋体" w:hAnsi="宋体" w:hint="eastAsia"/>
                <w:sz w:val="24"/>
                <w:szCs w:val="24"/>
              </w:rPr>
              <w:t>21</w:t>
            </w:r>
          </w:p>
        </w:tc>
        <w:tc>
          <w:tcPr>
            <w:tcW w:w="3402" w:type="dxa"/>
            <w:tcBorders>
              <w:top w:val="single" w:sz="4" w:space="0" w:color="auto"/>
              <w:left w:val="single" w:sz="4" w:space="0" w:color="auto"/>
              <w:bottom w:val="single" w:sz="4" w:space="0" w:color="auto"/>
              <w:right w:val="single" w:sz="4" w:space="0" w:color="auto"/>
            </w:tcBorders>
          </w:tcPr>
          <w:p w:rsidR="001F5498" w:rsidRPr="00233959" w:rsidRDefault="001F5498" w:rsidP="001E0266">
            <w:pPr>
              <w:pStyle w:val="a5"/>
              <w:spacing w:line="360" w:lineRule="auto"/>
              <w:ind w:leftChars="-1" w:left="-3" w:firstLine="480"/>
              <w:jc w:val="center"/>
              <w:rPr>
                <w:rFonts w:ascii="宋体" w:hAnsi="宋体"/>
                <w:sz w:val="24"/>
                <w:szCs w:val="24"/>
              </w:rPr>
            </w:pPr>
            <w:r w:rsidRPr="00233959">
              <w:rPr>
                <w:rFonts w:ascii="宋体" w:hAnsi="宋体" w:hint="eastAsia"/>
                <w:sz w:val="24"/>
                <w:szCs w:val="24"/>
              </w:rPr>
              <w:t>镉(mg/L)</w:t>
            </w:r>
          </w:p>
        </w:tc>
        <w:tc>
          <w:tcPr>
            <w:tcW w:w="3402" w:type="dxa"/>
            <w:tcBorders>
              <w:top w:val="single" w:sz="4" w:space="0" w:color="auto"/>
              <w:left w:val="single" w:sz="4" w:space="0" w:color="auto"/>
              <w:bottom w:val="single" w:sz="4" w:space="0" w:color="auto"/>
              <w:right w:val="single" w:sz="4" w:space="0" w:color="auto"/>
            </w:tcBorders>
            <w:vAlign w:val="center"/>
          </w:tcPr>
          <w:p w:rsidR="001F5498" w:rsidRPr="001F5498" w:rsidRDefault="001F5498" w:rsidP="001F5498">
            <w:pPr>
              <w:spacing w:line="360" w:lineRule="auto"/>
              <w:jc w:val="center"/>
              <w:rPr>
                <w:rFonts w:ascii="宋体" w:hAnsi="宋体"/>
                <w:sz w:val="24"/>
                <w:szCs w:val="24"/>
              </w:rPr>
            </w:pPr>
            <w:r w:rsidRPr="001F5498">
              <w:rPr>
                <w:rFonts w:ascii="宋体" w:hAnsi="宋体" w:hint="eastAsia"/>
                <w:sz w:val="24"/>
                <w:szCs w:val="24"/>
              </w:rPr>
              <w:t>0.005</w:t>
            </w:r>
          </w:p>
        </w:tc>
      </w:tr>
      <w:tr w:rsidR="001F5498" w:rsidRPr="00233959" w:rsidTr="001F5498">
        <w:tc>
          <w:tcPr>
            <w:tcW w:w="1183" w:type="dxa"/>
            <w:tcBorders>
              <w:top w:val="single" w:sz="4" w:space="0" w:color="auto"/>
              <w:left w:val="single" w:sz="4" w:space="0" w:color="auto"/>
              <w:bottom w:val="single" w:sz="4" w:space="0" w:color="auto"/>
              <w:right w:val="single" w:sz="4" w:space="0" w:color="auto"/>
            </w:tcBorders>
          </w:tcPr>
          <w:p w:rsidR="001F5498" w:rsidRPr="00233959" w:rsidRDefault="001F5498" w:rsidP="001E0266">
            <w:pPr>
              <w:pStyle w:val="a5"/>
              <w:spacing w:line="360" w:lineRule="auto"/>
              <w:ind w:leftChars="-1" w:left="-3" w:firstLine="480"/>
              <w:rPr>
                <w:rFonts w:ascii="宋体" w:hAnsi="宋体"/>
                <w:sz w:val="24"/>
                <w:szCs w:val="24"/>
              </w:rPr>
            </w:pPr>
            <w:r w:rsidRPr="00233959">
              <w:rPr>
                <w:rFonts w:ascii="宋体" w:hAnsi="宋体" w:hint="eastAsia"/>
                <w:sz w:val="24"/>
                <w:szCs w:val="24"/>
              </w:rPr>
              <w:t>22</w:t>
            </w:r>
          </w:p>
        </w:tc>
        <w:tc>
          <w:tcPr>
            <w:tcW w:w="3402" w:type="dxa"/>
            <w:tcBorders>
              <w:top w:val="single" w:sz="4" w:space="0" w:color="auto"/>
              <w:left w:val="single" w:sz="4" w:space="0" w:color="auto"/>
              <w:bottom w:val="single" w:sz="4" w:space="0" w:color="auto"/>
              <w:right w:val="single" w:sz="4" w:space="0" w:color="auto"/>
            </w:tcBorders>
          </w:tcPr>
          <w:p w:rsidR="001F5498" w:rsidRPr="00233959" w:rsidRDefault="001F5498" w:rsidP="001E0266">
            <w:pPr>
              <w:pStyle w:val="a5"/>
              <w:spacing w:line="360" w:lineRule="auto"/>
              <w:ind w:leftChars="-1" w:left="-3" w:firstLine="480"/>
              <w:jc w:val="center"/>
              <w:rPr>
                <w:rFonts w:ascii="宋体" w:hAnsi="宋体"/>
                <w:sz w:val="24"/>
                <w:szCs w:val="24"/>
              </w:rPr>
            </w:pPr>
            <w:r w:rsidRPr="00233959">
              <w:rPr>
                <w:rFonts w:ascii="宋体" w:hAnsi="宋体" w:hint="eastAsia"/>
                <w:sz w:val="24"/>
                <w:szCs w:val="24"/>
              </w:rPr>
              <w:t>六价铬(mg/L)</w:t>
            </w:r>
          </w:p>
        </w:tc>
        <w:tc>
          <w:tcPr>
            <w:tcW w:w="3402" w:type="dxa"/>
            <w:tcBorders>
              <w:top w:val="single" w:sz="4" w:space="0" w:color="auto"/>
              <w:left w:val="single" w:sz="4" w:space="0" w:color="auto"/>
              <w:bottom w:val="single" w:sz="4" w:space="0" w:color="auto"/>
              <w:right w:val="single" w:sz="4" w:space="0" w:color="auto"/>
            </w:tcBorders>
            <w:vAlign w:val="center"/>
          </w:tcPr>
          <w:p w:rsidR="001F5498" w:rsidRPr="001F5498" w:rsidRDefault="001F5498" w:rsidP="001F5498">
            <w:pPr>
              <w:spacing w:line="360" w:lineRule="auto"/>
              <w:jc w:val="center"/>
              <w:rPr>
                <w:rFonts w:ascii="宋体" w:hAnsi="宋体"/>
                <w:sz w:val="24"/>
                <w:szCs w:val="24"/>
              </w:rPr>
            </w:pPr>
            <w:r w:rsidRPr="001F5498">
              <w:rPr>
                <w:rFonts w:ascii="宋体" w:hAnsi="宋体" w:hint="eastAsia"/>
                <w:sz w:val="24"/>
                <w:szCs w:val="24"/>
              </w:rPr>
              <w:t>0.05</w:t>
            </w:r>
          </w:p>
        </w:tc>
      </w:tr>
      <w:tr w:rsidR="001F5498" w:rsidRPr="00233959" w:rsidTr="001F5498">
        <w:tc>
          <w:tcPr>
            <w:tcW w:w="1183" w:type="dxa"/>
            <w:tcBorders>
              <w:top w:val="single" w:sz="4" w:space="0" w:color="auto"/>
              <w:left w:val="single" w:sz="4" w:space="0" w:color="auto"/>
              <w:bottom w:val="single" w:sz="4" w:space="0" w:color="auto"/>
              <w:right w:val="single" w:sz="4" w:space="0" w:color="auto"/>
            </w:tcBorders>
          </w:tcPr>
          <w:p w:rsidR="001F5498" w:rsidRPr="00233959" w:rsidRDefault="001F5498" w:rsidP="001E0266">
            <w:pPr>
              <w:pStyle w:val="a5"/>
              <w:spacing w:line="360" w:lineRule="auto"/>
              <w:ind w:leftChars="-1" w:left="-3" w:firstLine="480"/>
              <w:rPr>
                <w:rFonts w:ascii="宋体" w:hAnsi="宋体"/>
                <w:sz w:val="24"/>
                <w:szCs w:val="24"/>
              </w:rPr>
            </w:pPr>
            <w:r w:rsidRPr="00233959">
              <w:rPr>
                <w:rFonts w:ascii="宋体" w:hAnsi="宋体" w:hint="eastAsia"/>
                <w:sz w:val="24"/>
                <w:szCs w:val="24"/>
              </w:rPr>
              <w:t>23</w:t>
            </w:r>
          </w:p>
        </w:tc>
        <w:tc>
          <w:tcPr>
            <w:tcW w:w="3402" w:type="dxa"/>
            <w:tcBorders>
              <w:top w:val="single" w:sz="4" w:space="0" w:color="auto"/>
              <w:left w:val="single" w:sz="4" w:space="0" w:color="auto"/>
              <w:bottom w:val="single" w:sz="4" w:space="0" w:color="auto"/>
              <w:right w:val="single" w:sz="4" w:space="0" w:color="auto"/>
            </w:tcBorders>
          </w:tcPr>
          <w:p w:rsidR="001F5498" w:rsidRPr="00233959" w:rsidRDefault="001F5498" w:rsidP="001E0266">
            <w:pPr>
              <w:pStyle w:val="a5"/>
              <w:spacing w:line="360" w:lineRule="auto"/>
              <w:ind w:leftChars="-1" w:left="-3" w:firstLine="480"/>
              <w:jc w:val="center"/>
              <w:rPr>
                <w:rFonts w:ascii="宋体" w:hAnsi="宋体"/>
                <w:sz w:val="24"/>
                <w:szCs w:val="24"/>
              </w:rPr>
            </w:pPr>
            <w:r w:rsidRPr="00233959">
              <w:rPr>
                <w:rFonts w:ascii="宋体" w:hAnsi="宋体" w:hint="eastAsia"/>
                <w:sz w:val="24"/>
                <w:szCs w:val="24"/>
              </w:rPr>
              <w:t>汞(μg/L)</w:t>
            </w:r>
          </w:p>
        </w:tc>
        <w:tc>
          <w:tcPr>
            <w:tcW w:w="3402" w:type="dxa"/>
            <w:tcBorders>
              <w:top w:val="single" w:sz="4" w:space="0" w:color="auto"/>
              <w:left w:val="single" w:sz="4" w:space="0" w:color="auto"/>
              <w:bottom w:val="single" w:sz="4" w:space="0" w:color="auto"/>
              <w:right w:val="single" w:sz="4" w:space="0" w:color="auto"/>
            </w:tcBorders>
            <w:vAlign w:val="center"/>
          </w:tcPr>
          <w:p w:rsidR="001F5498" w:rsidRPr="001F5498" w:rsidRDefault="001F5498" w:rsidP="001F5498">
            <w:pPr>
              <w:spacing w:line="360" w:lineRule="auto"/>
              <w:jc w:val="center"/>
              <w:rPr>
                <w:rFonts w:ascii="宋体" w:hAnsi="宋体"/>
                <w:sz w:val="24"/>
                <w:szCs w:val="24"/>
              </w:rPr>
            </w:pPr>
            <w:r w:rsidRPr="001F5498">
              <w:rPr>
                <w:rFonts w:ascii="宋体" w:hAnsi="宋体" w:hint="eastAsia"/>
                <w:sz w:val="24"/>
                <w:szCs w:val="24"/>
              </w:rPr>
              <w:t>1</w:t>
            </w:r>
          </w:p>
        </w:tc>
      </w:tr>
      <w:tr w:rsidR="001F5498" w:rsidRPr="00233959" w:rsidTr="001F5498">
        <w:tc>
          <w:tcPr>
            <w:tcW w:w="1183" w:type="dxa"/>
            <w:tcBorders>
              <w:top w:val="single" w:sz="4" w:space="0" w:color="auto"/>
              <w:left w:val="single" w:sz="4" w:space="0" w:color="auto"/>
              <w:bottom w:val="single" w:sz="4" w:space="0" w:color="auto"/>
              <w:right w:val="single" w:sz="4" w:space="0" w:color="auto"/>
            </w:tcBorders>
          </w:tcPr>
          <w:p w:rsidR="001F5498" w:rsidRPr="00233959" w:rsidRDefault="001F5498" w:rsidP="001E0266">
            <w:pPr>
              <w:pStyle w:val="a5"/>
              <w:spacing w:line="360" w:lineRule="auto"/>
              <w:ind w:leftChars="-1" w:left="-3" w:firstLine="480"/>
              <w:rPr>
                <w:rFonts w:ascii="宋体" w:hAnsi="宋体"/>
                <w:sz w:val="24"/>
                <w:szCs w:val="24"/>
              </w:rPr>
            </w:pPr>
            <w:r w:rsidRPr="00233959">
              <w:rPr>
                <w:rFonts w:ascii="宋体" w:hAnsi="宋体" w:hint="eastAsia"/>
                <w:sz w:val="24"/>
                <w:szCs w:val="24"/>
              </w:rPr>
              <w:t>24</w:t>
            </w:r>
          </w:p>
        </w:tc>
        <w:tc>
          <w:tcPr>
            <w:tcW w:w="3402" w:type="dxa"/>
            <w:tcBorders>
              <w:top w:val="single" w:sz="4" w:space="0" w:color="auto"/>
              <w:left w:val="single" w:sz="4" w:space="0" w:color="auto"/>
              <w:bottom w:val="single" w:sz="4" w:space="0" w:color="auto"/>
              <w:right w:val="single" w:sz="4" w:space="0" w:color="auto"/>
            </w:tcBorders>
          </w:tcPr>
          <w:p w:rsidR="001F5498" w:rsidRPr="00233959" w:rsidRDefault="001F5498" w:rsidP="001E0266">
            <w:pPr>
              <w:pStyle w:val="a5"/>
              <w:spacing w:line="360" w:lineRule="auto"/>
              <w:ind w:leftChars="-1" w:left="-3" w:firstLine="480"/>
              <w:jc w:val="center"/>
              <w:rPr>
                <w:rFonts w:ascii="宋体" w:hAnsi="宋体"/>
                <w:sz w:val="24"/>
                <w:szCs w:val="24"/>
              </w:rPr>
            </w:pPr>
            <w:r w:rsidRPr="00233959">
              <w:rPr>
                <w:rFonts w:ascii="宋体" w:hAnsi="宋体" w:hint="eastAsia"/>
                <w:sz w:val="24"/>
                <w:szCs w:val="24"/>
              </w:rPr>
              <w:t>硒(μg/L)</w:t>
            </w:r>
          </w:p>
        </w:tc>
        <w:tc>
          <w:tcPr>
            <w:tcW w:w="3402" w:type="dxa"/>
            <w:tcBorders>
              <w:top w:val="single" w:sz="4" w:space="0" w:color="auto"/>
              <w:left w:val="single" w:sz="4" w:space="0" w:color="auto"/>
              <w:bottom w:val="single" w:sz="4" w:space="0" w:color="auto"/>
              <w:right w:val="single" w:sz="4" w:space="0" w:color="auto"/>
            </w:tcBorders>
            <w:vAlign w:val="center"/>
          </w:tcPr>
          <w:p w:rsidR="001F5498" w:rsidRPr="001F5498" w:rsidRDefault="001F5498" w:rsidP="001F5498">
            <w:pPr>
              <w:spacing w:line="360" w:lineRule="auto"/>
              <w:jc w:val="center"/>
              <w:rPr>
                <w:rFonts w:ascii="宋体" w:hAnsi="宋体"/>
                <w:sz w:val="24"/>
                <w:szCs w:val="24"/>
              </w:rPr>
            </w:pPr>
            <w:r w:rsidRPr="001F5498">
              <w:rPr>
                <w:rFonts w:ascii="宋体" w:hAnsi="宋体" w:hint="eastAsia"/>
                <w:sz w:val="24"/>
                <w:szCs w:val="24"/>
              </w:rPr>
              <w:t>10</w:t>
            </w:r>
          </w:p>
        </w:tc>
      </w:tr>
      <w:tr w:rsidR="001F5498" w:rsidRPr="00233959" w:rsidTr="001F5498">
        <w:tc>
          <w:tcPr>
            <w:tcW w:w="1183" w:type="dxa"/>
            <w:tcBorders>
              <w:top w:val="single" w:sz="4" w:space="0" w:color="auto"/>
              <w:left w:val="single" w:sz="4" w:space="0" w:color="auto"/>
              <w:bottom w:val="single" w:sz="4" w:space="0" w:color="auto"/>
              <w:right w:val="single" w:sz="4" w:space="0" w:color="auto"/>
            </w:tcBorders>
          </w:tcPr>
          <w:p w:rsidR="001F5498" w:rsidRPr="00233959" w:rsidRDefault="001F5498" w:rsidP="001E0266">
            <w:pPr>
              <w:pStyle w:val="a5"/>
              <w:spacing w:line="360" w:lineRule="auto"/>
              <w:ind w:leftChars="-1" w:left="-3" w:firstLine="480"/>
              <w:rPr>
                <w:rFonts w:ascii="宋体" w:hAnsi="宋体"/>
                <w:sz w:val="24"/>
                <w:szCs w:val="24"/>
              </w:rPr>
            </w:pPr>
            <w:r w:rsidRPr="00233959">
              <w:rPr>
                <w:rFonts w:ascii="宋体" w:hAnsi="宋体" w:hint="eastAsia"/>
                <w:sz w:val="24"/>
                <w:szCs w:val="24"/>
              </w:rPr>
              <w:t>25</w:t>
            </w:r>
          </w:p>
        </w:tc>
        <w:tc>
          <w:tcPr>
            <w:tcW w:w="3402" w:type="dxa"/>
            <w:tcBorders>
              <w:top w:val="single" w:sz="4" w:space="0" w:color="auto"/>
              <w:left w:val="single" w:sz="4" w:space="0" w:color="auto"/>
              <w:bottom w:val="single" w:sz="4" w:space="0" w:color="auto"/>
              <w:right w:val="single" w:sz="4" w:space="0" w:color="auto"/>
            </w:tcBorders>
          </w:tcPr>
          <w:p w:rsidR="001F5498" w:rsidRPr="00233959" w:rsidRDefault="001F5498" w:rsidP="001E0266">
            <w:pPr>
              <w:pStyle w:val="a5"/>
              <w:spacing w:line="360" w:lineRule="auto"/>
              <w:ind w:leftChars="-1" w:left="-3" w:firstLine="480"/>
              <w:jc w:val="center"/>
              <w:rPr>
                <w:rFonts w:ascii="宋体" w:hAnsi="宋体"/>
                <w:sz w:val="24"/>
                <w:szCs w:val="24"/>
              </w:rPr>
            </w:pPr>
            <w:r w:rsidRPr="00233959">
              <w:rPr>
                <w:rFonts w:ascii="宋体" w:hAnsi="宋体" w:hint="eastAsia"/>
                <w:sz w:val="24"/>
                <w:szCs w:val="24"/>
              </w:rPr>
              <w:t>氰化物(mg/L)</w:t>
            </w:r>
          </w:p>
        </w:tc>
        <w:tc>
          <w:tcPr>
            <w:tcW w:w="3402" w:type="dxa"/>
            <w:tcBorders>
              <w:top w:val="single" w:sz="4" w:space="0" w:color="auto"/>
              <w:left w:val="single" w:sz="4" w:space="0" w:color="auto"/>
              <w:bottom w:val="single" w:sz="4" w:space="0" w:color="auto"/>
              <w:right w:val="single" w:sz="4" w:space="0" w:color="auto"/>
            </w:tcBorders>
            <w:vAlign w:val="center"/>
          </w:tcPr>
          <w:p w:rsidR="001F5498" w:rsidRPr="001F5498" w:rsidRDefault="001F5498" w:rsidP="001F5498">
            <w:pPr>
              <w:spacing w:line="360" w:lineRule="auto"/>
              <w:jc w:val="center"/>
              <w:rPr>
                <w:rFonts w:ascii="宋体" w:hAnsi="宋体"/>
                <w:sz w:val="24"/>
                <w:szCs w:val="24"/>
              </w:rPr>
            </w:pPr>
            <w:r w:rsidRPr="001F5498">
              <w:rPr>
                <w:rFonts w:ascii="宋体" w:hAnsi="宋体" w:hint="eastAsia"/>
                <w:sz w:val="24"/>
                <w:szCs w:val="24"/>
              </w:rPr>
              <w:t>0.05</w:t>
            </w:r>
          </w:p>
        </w:tc>
      </w:tr>
      <w:tr w:rsidR="001F5498" w:rsidRPr="00233959" w:rsidTr="001F5498">
        <w:tc>
          <w:tcPr>
            <w:tcW w:w="1183" w:type="dxa"/>
            <w:tcBorders>
              <w:top w:val="single" w:sz="4" w:space="0" w:color="auto"/>
              <w:left w:val="single" w:sz="4" w:space="0" w:color="auto"/>
              <w:bottom w:val="single" w:sz="4" w:space="0" w:color="auto"/>
              <w:right w:val="single" w:sz="4" w:space="0" w:color="auto"/>
            </w:tcBorders>
          </w:tcPr>
          <w:p w:rsidR="001F5498" w:rsidRPr="00233959" w:rsidRDefault="001F5498" w:rsidP="001E0266">
            <w:pPr>
              <w:pStyle w:val="a5"/>
              <w:spacing w:line="360" w:lineRule="auto"/>
              <w:ind w:leftChars="-1" w:left="-3" w:firstLine="480"/>
              <w:rPr>
                <w:rFonts w:ascii="宋体" w:hAnsi="宋体"/>
                <w:sz w:val="24"/>
                <w:szCs w:val="24"/>
              </w:rPr>
            </w:pPr>
            <w:r w:rsidRPr="00233959">
              <w:rPr>
                <w:rFonts w:ascii="宋体" w:hAnsi="宋体" w:hint="eastAsia"/>
                <w:sz w:val="24"/>
                <w:szCs w:val="24"/>
              </w:rPr>
              <w:t>26</w:t>
            </w:r>
          </w:p>
        </w:tc>
        <w:tc>
          <w:tcPr>
            <w:tcW w:w="3402" w:type="dxa"/>
            <w:tcBorders>
              <w:top w:val="single" w:sz="4" w:space="0" w:color="auto"/>
              <w:left w:val="single" w:sz="4" w:space="0" w:color="auto"/>
              <w:bottom w:val="single" w:sz="4" w:space="0" w:color="auto"/>
              <w:right w:val="single" w:sz="4" w:space="0" w:color="auto"/>
            </w:tcBorders>
          </w:tcPr>
          <w:p w:rsidR="001F5498" w:rsidRPr="00233959" w:rsidRDefault="001F5498" w:rsidP="001E0266">
            <w:pPr>
              <w:pStyle w:val="a5"/>
              <w:spacing w:line="360" w:lineRule="auto"/>
              <w:ind w:leftChars="-1" w:left="-3" w:firstLine="480"/>
              <w:jc w:val="center"/>
              <w:rPr>
                <w:rFonts w:ascii="宋体" w:hAnsi="宋体"/>
                <w:sz w:val="24"/>
                <w:szCs w:val="24"/>
              </w:rPr>
            </w:pPr>
            <w:r w:rsidRPr="00233959">
              <w:rPr>
                <w:rFonts w:ascii="宋体" w:hAnsi="宋体" w:hint="eastAsia"/>
                <w:sz w:val="24"/>
                <w:szCs w:val="24"/>
              </w:rPr>
              <w:t>滴滴涕(μg/L)</w:t>
            </w:r>
          </w:p>
        </w:tc>
        <w:tc>
          <w:tcPr>
            <w:tcW w:w="3402" w:type="dxa"/>
            <w:tcBorders>
              <w:top w:val="single" w:sz="4" w:space="0" w:color="auto"/>
              <w:left w:val="single" w:sz="4" w:space="0" w:color="auto"/>
              <w:bottom w:val="single" w:sz="4" w:space="0" w:color="auto"/>
              <w:right w:val="single" w:sz="4" w:space="0" w:color="auto"/>
            </w:tcBorders>
            <w:vAlign w:val="center"/>
          </w:tcPr>
          <w:p w:rsidR="001F5498" w:rsidRPr="001F5498" w:rsidRDefault="001F5498" w:rsidP="001F5498">
            <w:pPr>
              <w:spacing w:line="360" w:lineRule="auto"/>
              <w:jc w:val="center"/>
              <w:rPr>
                <w:rFonts w:ascii="宋体" w:hAnsi="宋体"/>
                <w:sz w:val="24"/>
                <w:szCs w:val="24"/>
              </w:rPr>
            </w:pPr>
            <w:r w:rsidRPr="001F5498">
              <w:rPr>
                <w:rFonts w:ascii="宋体" w:hAnsi="宋体" w:hint="eastAsia"/>
                <w:sz w:val="24"/>
                <w:szCs w:val="24"/>
              </w:rPr>
              <w:t>0.001</w:t>
            </w:r>
          </w:p>
        </w:tc>
      </w:tr>
      <w:tr w:rsidR="001F5498" w:rsidRPr="00233959" w:rsidTr="001F5498">
        <w:tc>
          <w:tcPr>
            <w:tcW w:w="1183" w:type="dxa"/>
            <w:tcBorders>
              <w:top w:val="single" w:sz="4" w:space="0" w:color="auto"/>
              <w:left w:val="single" w:sz="4" w:space="0" w:color="auto"/>
              <w:bottom w:val="single" w:sz="4" w:space="0" w:color="auto"/>
              <w:right w:val="single" w:sz="4" w:space="0" w:color="auto"/>
            </w:tcBorders>
          </w:tcPr>
          <w:p w:rsidR="001F5498" w:rsidRPr="00233959" w:rsidRDefault="001F5498" w:rsidP="001E0266">
            <w:pPr>
              <w:pStyle w:val="a5"/>
              <w:spacing w:line="360" w:lineRule="auto"/>
              <w:ind w:leftChars="-1" w:left="-3" w:firstLine="480"/>
              <w:rPr>
                <w:rFonts w:ascii="宋体" w:hAnsi="宋体"/>
                <w:sz w:val="24"/>
                <w:szCs w:val="24"/>
              </w:rPr>
            </w:pPr>
            <w:r w:rsidRPr="00233959">
              <w:rPr>
                <w:rFonts w:ascii="宋体" w:hAnsi="宋体" w:hint="eastAsia"/>
                <w:sz w:val="24"/>
                <w:szCs w:val="24"/>
              </w:rPr>
              <w:t>27</w:t>
            </w:r>
          </w:p>
        </w:tc>
        <w:tc>
          <w:tcPr>
            <w:tcW w:w="3402" w:type="dxa"/>
            <w:tcBorders>
              <w:top w:val="single" w:sz="4" w:space="0" w:color="auto"/>
              <w:left w:val="single" w:sz="4" w:space="0" w:color="auto"/>
              <w:bottom w:val="single" w:sz="4" w:space="0" w:color="auto"/>
              <w:right w:val="single" w:sz="4" w:space="0" w:color="auto"/>
            </w:tcBorders>
          </w:tcPr>
          <w:p w:rsidR="001F5498" w:rsidRPr="00233959" w:rsidRDefault="001F5498" w:rsidP="001E0266">
            <w:pPr>
              <w:pStyle w:val="a5"/>
              <w:spacing w:line="360" w:lineRule="auto"/>
              <w:ind w:leftChars="-1" w:left="-3" w:firstLine="480"/>
              <w:jc w:val="center"/>
              <w:rPr>
                <w:rFonts w:ascii="宋体" w:hAnsi="宋体"/>
                <w:sz w:val="24"/>
                <w:szCs w:val="24"/>
              </w:rPr>
            </w:pPr>
            <w:r w:rsidRPr="00233959">
              <w:rPr>
                <w:rFonts w:ascii="宋体" w:hAnsi="宋体" w:hint="eastAsia"/>
                <w:sz w:val="24"/>
                <w:szCs w:val="24"/>
              </w:rPr>
              <w:t>总大肠菌群</w:t>
            </w:r>
          </w:p>
        </w:tc>
        <w:tc>
          <w:tcPr>
            <w:tcW w:w="3402" w:type="dxa"/>
            <w:tcBorders>
              <w:top w:val="single" w:sz="4" w:space="0" w:color="auto"/>
              <w:left w:val="single" w:sz="4" w:space="0" w:color="auto"/>
              <w:bottom w:val="single" w:sz="4" w:space="0" w:color="auto"/>
              <w:right w:val="single" w:sz="4" w:space="0" w:color="auto"/>
            </w:tcBorders>
            <w:vAlign w:val="center"/>
          </w:tcPr>
          <w:p w:rsidR="001F5498" w:rsidRPr="001F5498" w:rsidRDefault="001F5498" w:rsidP="001F5498">
            <w:pPr>
              <w:spacing w:line="360" w:lineRule="auto"/>
              <w:jc w:val="center"/>
              <w:rPr>
                <w:rFonts w:ascii="宋体" w:hAnsi="宋体"/>
                <w:sz w:val="24"/>
                <w:szCs w:val="24"/>
              </w:rPr>
            </w:pPr>
            <w:r w:rsidRPr="001F5498">
              <w:rPr>
                <w:rFonts w:ascii="宋体" w:hAnsi="宋体" w:hint="eastAsia"/>
                <w:sz w:val="24"/>
                <w:szCs w:val="24"/>
              </w:rPr>
              <w:t>不得检出</w:t>
            </w:r>
          </w:p>
        </w:tc>
      </w:tr>
      <w:tr w:rsidR="001F5498" w:rsidRPr="00233959" w:rsidTr="001F5498">
        <w:tc>
          <w:tcPr>
            <w:tcW w:w="1183" w:type="dxa"/>
            <w:tcBorders>
              <w:top w:val="single" w:sz="4" w:space="0" w:color="auto"/>
              <w:left w:val="single" w:sz="4" w:space="0" w:color="auto"/>
              <w:bottom w:val="single" w:sz="4" w:space="0" w:color="auto"/>
              <w:right w:val="single" w:sz="4" w:space="0" w:color="auto"/>
            </w:tcBorders>
          </w:tcPr>
          <w:p w:rsidR="001F5498" w:rsidRPr="00233959" w:rsidRDefault="001F5498" w:rsidP="001E0266">
            <w:pPr>
              <w:pStyle w:val="a5"/>
              <w:spacing w:line="360" w:lineRule="auto"/>
              <w:ind w:leftChars="-1" w:left="-3" w:firstLine="480"/>
              <w:rPr>
                <w:rFonts w:ascii="宋体" w:hAnsi="宋体"/>
                <w:sz w:val="24"/>
                <w:szCs w:val="24"/>
              </w:rPr>
            </w:pPr>
            <w:r w:rsidRPr="00233959">
              <w:rPr>
                <w:rFonts w:ascii="宋体" w:hAnsi="宋体" w:hint="eastAsia"/>
                <w:sz w:val="24"/>
                <w:szCs w:val="24"/>
              </w:rPr>
              <w:t>28</w:t>
            </w:r>
          </w:p>
        </w:tc>
        <w:tc>
          <w:tcPr>
            <w:tcW w:w="3402" w:type="dxa"/>
            <w:tcBorders>
              <w:top w:val="single" w:sz="4" w:space="0" w:color="auto"/>
              <w:left w:val="single" w:sz="4" w:space="0" w:color="auto"/>
              <w:bottom w:val="single" w:sz="4" w:space="0" w:color="auto"/>
              <w:right w:val="single" w:sz="4" w:space="0" w:color="auto"/>
            </w:tcBorders>
          </w:tcPr>
          <w:p w:rsidR="001F5498" w:rsidRPr="00233959" w:rsidRDefault="001F5498" w:rsidP="001E0266">
            <w:pPr>
              <w:pStyle w:val="a5"/>
              <w:spacing w:line="360" w:lineRule="auto"/>
              <w:ind w:leftChars="-1" w:left="-3" w:firstLine="480"/>
              <w:jc w:val="center"/>
              <w:rPr>
                <w:rFonts w:ascii="宋体" w:hAnsi="宋体"/>
                <w:sz w:val="24"/>
                <w:szCs w:val="24"/>
              </w:rPr>
            </w:pPr>
            <w:r w:rsidRPr="00233959">
              <w:rPr>
                <w:rFonts w:ascii="宋体" w:hAnsi="宋体" w:hint="eastAsia"/>
                <w:sz w:val="24"/>
                <w:szCs w:val="24"/>
              </w:rPr>
              <w:t>细菌总数(CFU/</w:t>
            </w:r>
            <w:proofErr w:type="spellStart"/>
            <w:r w:rsidRPr="00233959">
              <w:rPr>
                <w:rFonts w:ascii="宋体" w:hAnsi="宋体" w:hint="eastAsia"/>
                <w:sz w:val="24"/>
                <w:szCs w:val="24"/>
              </w:rPr>
              <w:t>mL</w:t>
            </w:r>
            <w:proofErr w:type="spellEnd"/>
            <w:r w:rsidRPr="00233959">
              <w:rPr>
                <w:rFonts w:ascii="宋体" w:hAnsi="宋体" w:hint="eastAsia"/>
                <w:sz w:val="24"/>
                <w:szCs w:val="24"/>
              </w:rPr>
              <w:t>)</w:t>
            </w:r>
          </w:p>
        </w:tc>
        <w:tc>
          <w:tcPr>
            <w:tcW w:w="3402" w:type="dxa"/>
            <w:tcBorders>
              <w:top w:val="single" w:sz="4" w:space="0" w:color="auto"/>
              <w:left w:val="single" w:sz="4" w:space="0" w:color="auto"/>
              <w:bottom w:val="single" w:sz="4" w:space="0" w:color="auto"/>
              <w:right w:val="single" w:sz="4" w:space="0" w:color="auto"/>
            </w:tcBorders>
            <w:vAlign w:val="center"/>
          </w:tcPr>
          <w:p w:rsidR="001F5498" w:rsidRPr="001F5498" w:rsidRDefault="001F5498" w:rsidP="001F5498">
            <w:pPr>
              <w:spacing w:line="360" w:lineRule="auto"/>
              <w:jc w:val="center"/>
              <w:rPr>
                <w:rFonts w:ascii="宋体" w:hAnsi="宋体"/>
                <w:sz w:val="24"/>
                <w:szCs w:val="24"/>
              </w:rPr>
            </w:pPr>
            <w:r w:rsidRPr="001F5498">
              <w:rPr>
                <w:rFonts w:ascii="宋体" w:hAnsi="宋体" w:hint="eastAsia"/>
                <w:sz w:val="24"/>
                <w:szCs w:val="24"/>
              </w:rPr>
              <w:t>100</w:t>
            </w:r>
          </w:p>
        </w:tc>
      </w:tr>
    </w:tbl>
    <w:p w:rsidR="0094160F" w:rsidRDefault="001F5498" w:rsidP="001F5498">
      <w:pPr>
        <w:pStyle w:val="a5"/>
        <w:spacing w:line="360" w:lineRule="auto"/>
        <w:ind w:leftChars="-1" w:left="-3" w:firstLineChars="0" w:firstLine="0"/>
        <w:jc w:val="left"/>
        <w:rPr>
          <w:rFonts w:ascii="宋体" w:hAnsi="宋体" w:hint="eastAsia"/>
          <w:sz w:val="24"/>
          <w:szCs w:val="24"/>
        </w:rPr>
      </w:pPr>
      <w:r>
        <w:rPr>
          <w:rFonts w:ascii="宋体" w:hAnsi="宋体" w:hint="eastAsia"/>
          <w:sz w:val="24"/>
          <w:szCs w:val="24"/>
        </w:rPr>
        <w:t>备注：产水指标是依据GB 5749《生活饮用水卫生标准》中水质常规指标及限制提出。</w:t>
      </w:r>
    </w:p>
    <w:p w:rsidR="001F5498" w:rsidRPr="00233959" w:rsidRDefault="001F5498" w:rsidP="001F5498">
      <w:pPr>
        <w:pStyle w:val="a5"/>
        <w:spacing w:line="360" w:lineRule="auto"/>
        <w:ind w:leftChars="-1" w:left="-3" w:firstLineChars="0" w:firstLine="0"/>
        <w:jc w:val="left"/>
        <w:rPr>
          <w:rFonts w:ascii="宋体" w:hAnsi="宋体" w:hint="eastAsia"/>
          <w:sz w:val="24"/>
          <w:szCs w:val="24"/>
        </w:rPr>
      </w:pPr>
    </w:p>
    <w:p w:rsidR="008916DE" w:rsidRPr="00233959" w:rsidRDefault="008916DE" w:rsidP="001E0266">
      <w:pPr>
        <w:spacing w:line="360" w:lineRule="auto"/>
        <w:rPr>
          <w:rFonts w:ascii="宋体" w:eastAsia="宋体" w:hAnsi="宋体"/>
          <w:sz w:val="24"/>
          <w:szCs w:val="24"/>
        </w:rPr>
      </w:pPr>
      <w:r w:rsidRPr="00233959">
        <w:rPr>
          <w:rFonts w:ascii="宋体" w:eastAsia="宋体" w:hAnsi="宋体"/>
          <w:sz w:val="24"/>
          <w:szCs w:val="24"/>
        </w:rPr>
        <w:t>2.</w:t>
      </w:r>
      <w:r w:rsidRPr="00233959">
        <w:rPr>
          <w:rFonts w:ascii="宋体" w:eastAsia="宋体" w:hAnsi="宋体" w:hint="eastAsia"/>
          <w:sz w:val="24"/>
          <w:szCs w:val="24"/>
        </w:rPr>
        <w:t>4</w:t>
      </w:r>
      <w:r w:rsidRPr="00233959">
        <w:rPr>
          <w:rFonts w:ascii="宋体" w:eastAsia="宋体" w:hAnsi="宋体"/>
          <w:sz w:val="24"/>
          <w:szCs w:val="24"/>
        </w:rPr>
        <w:t xml:space="preserve"> 公共设施条件</w:t>
      </w:r>
      <w:bookmarkEnd w:id="13"/>
    </w:p>
    <w:p w:rsidR="008916DE" w:rsidRPr="00233959" w:rsidRDefault="008916DE" w:rsidP="001E0266">
      <w:pPr>
        <w:pStyle w:val="a5"/>
        <w:spacing w:line="360" w:lineRule="auto"/>
        <w:ind w:leftChars="-1" w:left="-3" w:firstLineChars="0" w:firstLine="0"/>
        <w:rPr>
          <w:rFonts w:ascii="宋体" w:hAnsi="宋体"/>
          <w:sz w:val="24"/>
          <w:szCs w:val="24"/>
        </w:rPr>
      </w:pPr>
      <w:r w:rsidRPr="00233959">
        <w:rPr>
          <w:rFonts w:ascii="宋体" w:hAnsi="宋体"/>
          <w:sz w:val="24"/>
          <w:szCs w:val="24"/>
        </w:rPr>
        <w:t>2.</w:t>
      </w:r>
      <w:r w:rsidRPr="00233959">
        <w:rPr>
          <w:rFonts w:ascii="宋体" w:hAnsi="宋体" w:hint="eastAsia"/>
          <w:sz w:val="24"/>
          <w:szCs w:val="24"/>
        </w:rPr>
        <w:t>4</w:t>
      </w:r>
      <w:r w:rsidRPr="00233959">
        <w:rPr>
          <w:rFonts w:ascii="宋体" w:hAnsi="宋体"/>
          <w:sz w:val="24"/>
          <w:szCs w:val="24"/>
        </w:rPr>
        <w:t>.1 气象条件</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984"/>
        <w:gridCol w:w="3255"/>
        <w:gridCol w:w="1079"/>
        <w:gridCol w:w="1353"/>
        <w:gridCol w:w="1851"/>
      </w:tblGrid>
      <w:tr w:rsidR="008916DE" w:rsidRPr="00233959" w:rsidTr="00EA140A">
        <w:trPr>
          <w:trHeight w:val="288"/>
          <w:tblHeader/>
        </w:trPr>
        <w:tc>
          <w:tcPr>
            <w:tcW w:w="577" w:type="pct"/>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序号</w:t>
            </w:r>
          </w:p>
        </w:tc>
        <w:tc>
          <w:tcPr>
            <w:tcW w:w="1910" w:type="pct"/>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自然、气象条件要素</w:t>
            </w:r>
          </w:p>
        </w:tc>
        <w:tc>
          <w:tcPr>
            <w:tcW w:w="633" w:type="pct"/>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单位</w:t>
            </w:r>
          </w:p>
        </w:tc>
        <w:tc>
          <w:tcPr>
            <w:tcW w:w="794" w:type="pct"/>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数值</w:t>
            </w:r>
          </w:p>
        </w:tc>
        <w:tc>
          <w:tcPr>
            <w:tcW w:w="1086" w:type="pct"/>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备注</w:t>
            </w:r>
          </w:p>
        </w:tc>
      </w:tr>
      <w:tr w:rsidR="008916DE" w:rsidRPr="00233959" w:rsidTr="00EA140A">
        <w:trPr>
          <w:trHeight w:val="270"/>
        </w:trPr>
        <w:tc>
          <w:tcPr>
            <w:tcW w:w="577" w:type="pct"/>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1</w:t>
            </w:r>
          </w:p>
        </w:tc>
        <w:tc>
          <w:tcPr>
            <w:tcW w:w="1910" w:type="pct"/>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 xml:space="preserve">海拔   </w:t>
            </w:r>
          </w:p>
        </w:tc>
        <w:tc>
          <w:tcPr>
            <w:tcW w:w="633" w:type="pct"/>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m</w:t>
            </w:r>
          </w:p>
        </w:tc>
        <w:tc>
          <w:tcPr>
            <w:tcW w:w="794" w:type="pct"/>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1166-1193</w:t>
            </w:r>
          </w:p>
        </w:tc>
        <w:tc>
          <w:tcPr>
            <w:tcW w:w="1086" w:type="pct"/>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p>
        </w:tc>
      </w:tr>
      <w:tr w:rsidR="008916DE" w:rsidRPr="00233959" w:rsidTr="00EA140A">
        <w:trPr>
          <w:trHeight w:val="264"/>
        </w:trPr>
        <w:tc>
          <w:tcPr>
            <w:tcW w:w="577" w:type="pct"/>
            <w:vAlign w:val="center"/>
          </w:tcPr>
          <w:p w:rsidR="008916DE" w:rsidRPr="00233959" w:rsidRDefault="00716661" w:rsidP="001E0266">
            <w:pPr>
              <w:pStyle w:val="a5"/>
              <w:spacing w:line="360" w:lineRule="auto"/>
              <w:ind w:leftChars="-1" w:left="-3" w:firstLineChars="0" w:firstLine="0"/>
              <w:jc w:val="center"/>
              <w:rPr>
                <w:rFonts w:ascii="宋体" w:hAnsi="宋体"/>
                <w:sz w:val="24"/>
                <w:szCs w:val="24"/>
              </w:rPr>
            </w:pPr>
            <w:r w:rsidRPr="00233959">
              <w:rPr>
                <w:rFonts w:ascii="宋体" w:hAnsi="宋体" w:hint="eastAsia"/>
                <w:sz w:val="24"/>
                <w:szCs w:val="24"/>
              </w:rPr>
              <w:t>2</w:t>
            </w:r>
          </w:p>
        </w:tc>
        <w:tc>
          <w:tcPr>
            <w:tcW w:w="1910" w:type="pct"/>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r w:rsidRPr="00233959">
              <w:rPr>
                <w:rFonts w:ascii="宋体" w:hAnsi="宋体"/>
                <w:sz w:val="24"/>
                <w:szCs w:val="24"/>
              </w:rPr>
              <w:t>年平均气压</w:t>
            </w:r>
          </w:p>
        </w:tc>
        <w:tc>
          <w:tcPr>
            <w:tcW w:w="633" w:type="pct"/>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proofErr w:type="spellStart"/>
            <w:r w:rsidRPr="00233959">
              <w:rPr>
                <w:rFonts w:ascii="宋体" w:hAnsi="宋体"/>
                <w:sz w:val="24"/>
                <w:szCs w:val="24"/>
              </w:rPr>
              <w:t>hPa</w:t>
            </w:r>
            <w:proofErr w:type="spellEnd"/>
          </w:p>
        </w:tc>
        <w:tc>
          <w:tcPr>
            <w:tcW w:w="794" w:type="pct"/>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smartTag w:uri="urn:schemas-microsoft-com:office:smarttags" w:element="chmetcnv">
              <w:smartTagPr>
                <w:attr w:name="UnitName" w:val="l"/>
                <w:attr w:name="SourceValue" w:val="896.1"/>
                <w:attr w:name="HasSpace" w:val="False"/>
                <w:attr w:name="Negative" w:val="False"/>
                <w:attr w:name="NumberType" w:val="1"/>
                <w:attr w:name="TCSC" w:val="0"/>
              </w:smartTagPr>
              <w:r w:rsidRPr="00233959">
                <w:rPr>
                  <w:rFonts w:ascii="宋体" w:hAnsi="宋体"/>
                  <w:sz w:val="24"/>
                  <w:szCs w:val="24"/>
                </w:rPr>
                <w:t>896.</w:t>
              </w:r>
              <w:smartTag w:uri="urn:schemas-microsoft-com:office:smarttags" w:element="chmetcnv">
                <w:smartTagPr>
                  <w:attr w:name="UnitName" w:val="l"/>
                  <w:attr w:name="SourceValue" w:val="1"/>
                  <w:attr w:name="HasSpace" w:val="False"/>
                  <w:attr w:name="Negative" w:val="False"/>
                  <w:attr w:name="NumberType" w:val="1"/>
                  <w:attr w:name="TCSC" w:val="0"/>
                </w:smartTagPr>
                <w:r w:rsidRPr="00233959">
                  <w:rPr>
                    <w:rFonts w:ascii="宋体" w:hAnsi="宋体"/>
                    <w:sz w:val="24"/>
                    <w:szCs w:val="24"/>
                  </w:rPr>
                  <w:t>1l</w:t>
                </w:r>
              </w:smartTag>
            </w:smartTag>
          </w:p>
        </w:tc>
        <w:tc>
          <w:tcPr>
            <w:tcW w:w="1086" w:type="pct"/>
            <w:vAlign w:val="center"/>
          </w:tcPr>
          <w:p w:rsidR="008916DE" w:rsidRPr="00233959" w:rsidRDefault="008916DE" w:rsidP="001E0266">
            <w:pPr>
              <w:pStyle w:val="a5"/>
              <w:spacing w:line="360" w:lineRule="auto"/>
              <w:ind w:leftChars="-1" w:left="-3" w:firstLineChars="0" w:firstLine="0"/>
              <w:jc w:val="center"/>
              <w:rPr>
                <w:rFonts w:ascii="宋体" w:hAnsi="宋体"/>
                <w:sz w:val="24"/>
                <w:szCs w:val="24"/>
              </w:rPr>
            </w:pPr>
          </w:p>
        </w:tc>
      </w:tr>
    </w:tbl>
    <w:p w:rsidR="008916DE" w:rsidRPr="00233959" w:rsidRDefault="008916DE" w:rsidP="001E0266">
      <w:pPr>
        <w:pStyle w:val="a5"/>
        <w:spacing w:line="360" w:lineRule="auto"/>
        <w:ind w:leftChars="-1" w:left="-3" w:firstLineChars="0" w:firstLine="0"/>
        <w:jc w:val="left"/>
        <w:rPr>
          <w:rFonts w:ascii="宋体" w:hAnsi="宋体"/>
          <w:sz w:val="24"/>
          <w:szCs w:val="24"/>
        </w:rPr>
      </w:pPr>
      <w:r w:rsidRPr="00233959">
        <w:rPr>
          <w:rFonts w:ascii="宋体" w:hAnsi="宋体"/>
          <w:sz w:val="24"/>
          <w:szCs w:val="24"/>
        </w:rPr>
        <w:t>2.</w:t>
      </w:r>
      <w:r w:rsidRPr="00233959">
        <w:rPr>
          <w:rFonts w:ascii="宋体" w:hAnsi="宋体" w:hint="eastAsia"/>
          <w:sz w:val="24"/>
          <w:szCs w:val="24"/>
        </w:rPr>
        <w:t>4</w:t>
      </w:r>
      <w:r w:rsidRPr="00233959">
        <w:rPr>
          <w:rFonts w:ascii="宋体" w:hAnsi="宋体"/>
          <w:sz w:val="24"/>
          <w:szCs w:val="24"/>
        </w:rPr>
        <w:t>.2公用工程参数</w:t>
      </w:r>
    </w:p>
    <w:p w:rsidR="008916DE" w:rsidRPr="00233959" w:rsidRDefault="008916DE" w:rsidP="001E0266">
      <w:pPr>
        <w:pStyle w:val="a5"/>
        <w:spacing w:line="360" w:lineRule="auto"/>
        <w:ind w:leftChars="-1" w:left="-3" w:firstLineChars="0" w:firstLine="0"/>
        <w:jc w:val="left"/>
        <w:rPr>
          <w:rFonts w:ascii="宋体" w:hAnsi="宋体"/>
          <w:sz w:val="24"/>
          <w:szCs w:val="24"/>
        </w:rPr>
      </w:pPr>
      <w:r w:rsidRPr="00233959">
        <w:rPr>
          <w:rFonts w:ascii="宋体" w:hAnsi="宋体"/>
          <w:sz w:val="24"/>
          <w:szCs w:val="24"/>
        </w:rPr>
        <w:t>2.</w:t>
      </w:r>
      <w:r w:rsidRPr="00233959">
        <w:rPr>
          <w:rFonts w:ascii="宋体" w:hAnsi="宋体" w:hint="eastAsia"/>
          <w:sz w:val="24"/>
          <w:szCs w:val="24"/>
        </w:rPr>
        <w:t>4</w:t>
      </w:r>
      <w:r w:rsidRPr="00233959">
        <w:rPr>
          <w:rFonts w:ascii="宋体" w:hAnsi="宋体"/>
          <w:sz w:val="24"/>
          <w:szCs w:val="24"/>
        </w:rPr>
        <w:t>.2.</w:t>
      </w:r>
      <w:r w:rsidR="00716661" w:rsidRPr="00233959">
        <w:rPr>
          <w:rFonts w:ascii="宋体" w:hAnsi="宋体" w:hint="eastAsia"/>
          <w:sz w:val="24"/>
          <w:szCs w:val="24"/>
        </w:rPr>
        <w:t>1</w:t>
      </w:r>
      <w:r w:rsidRPr="00233959">
        <w:rPr>
          <w:rFonts w:ascii="宋体" w:hAnsi="宋体"/>
          <w:sz w:val="24"/>
          <w:szCs w:val="24"/>
        </w:rPr>
        <w:t>电</w:t>
      </w:r>
    </w:p>
    <w:p w:rsidR="008916DE" w:rsidRPr="00233959" w:rsidRDefault="008916DE" w:rsidP="001E0266">
      <w:pPr>
        <w:pStyle w:val="a5"/>
        <w:spacing w:line="360" w:lineRule="auto"/>
        <w:ind w:leftChars="-1" w:left="-3" w:firstLineChars="0" w:firstLine="0"/>
        <w:jc w:val="left"/>
        <w:rPr>
          <w:rFonts w:ascii="宋体" w:hAnsi="宋体"/>
          <w:sz w:val="24"/>
          <w:szCs w:val="24"/>
        </w:rPr>
      </w:pPr>
      <w:r w:rsidRPr="00233959">
        <w:rPr>
          <w:rFonts w:ascii="宋体" w:hAnsi="宋体"/>
          <w:sz w:val="24"/>
          <w:szCs w:val="24"/>
        </w:rPr>
        <w:t>2.</w:t>
      </w:r>
      <w:r w:rsidR="00716661" w:rsidRPr="00233959">
        <w:rPr>
          <w:rFonts w:ascii="宋体" w:hAnsi="宋体" w:hint="eastAsia"/>
          <w:sz w:val="24"/>
          <w:szCs w:val="24"/>
        </w:rPr>
        <w:t>4</w:t>
      </w:r>
      <w:r w:rsidRPr="00233959">
        <w:rPr>
          <w:rFonts w:ascii="宋体" w:hAnsi="宋体"/>
          <w:sz w:val="24"/>
          <w:szCs w:val="24"/>
        </w:rPr>
        <w:t>.2.</w:t>
      </w:r>
      <w:r w:rsidR="00716661" w:rsidRPr="00233959">
        <w:rPr>
          <w:rFonts w:ascii="宋体" w:hAnsi="宋体" w:hint="eastAsia"/>
          <w:sz w:val="24"/>
          <w:szCs w:val="24"/>
        </w:rPr>
        <w:t>1</w:t>
      </w:r>
      <w:r w:rsidRPr="00233959">
        <w:rPr>
          <w:rFonts w:ascii="宋体" w:hAnsi="宋体"/>
          <w:sz w:val="24"/>
          <w:szCs w:val="24"/>
        </w:rPr>
        <w:t>.1规格：用电电压等级10kV、380V、50Hz</w:t>
      </w:r>
    </w:p>
    <w:p w:rsidR="008916DE" w:rsidRPr="00233959" w:rsidRDefault="008916DE" w:rsidP="001E0266">
      <w:pPr>
        <w:pStyle w:val="a5"/>
        <w:spacing w:line="360" w:lineRule="auto"/>
        <w:ind w:leftChars="-1" w:left="-3" w:firstLineChars="0" w:firstLine="0"/>
        <w:jc w:val="left"/>
        <w:rPr>
          <w:rFonts w:ascii="宋体" w:hAnsi="宋体"/>
          <w:sz w:val="24"/>
          <w:szCs w:val="24"/>
        </w:rPr>
      </w:pPr>
      <w:r w:rsidRPr="00233959">
        <w:rPr>
          <w:rFonts w:ascii="宋体" w:hAnsi="宋体"/>
          <w:sz w:val="24"/>
          <w:szCs w:val="24"/>
        </w:rPr>
        <w:t>插座、照明和其它单相负荷</w:t>
      </w:r>
      <w:r w:rsidRPr="00233959">
        <w:rPr>
          <w:rFonts w:ascii="宋体" w:hAnsi="宋体"/>
          <w:sz w:val="24"/>
          <w:szCs w:val="24"/>
        </w:rPr>
        <w:tab/>
        <w:t>交流220V，50HZ，单相</w:t>
      </w:r>
    </w:p>
    <w:p w:rsidR="008916DE" w:rsidRPr="00233959" w:rsidRDefault="008916DE" w:rsidP="001E0266">
      <w:pPr>
        <w:pStyle w:val="a5"/>
        <w:spacing w:line="360" w:lineRule="auto"/>
        <w:ind w:leftChars="-1" w:left="-3" w:firstLineChars="0" w:firstLine="0"/>
        <w:jc w:val="left"/>
        <w:rPr>
          <w:rFonts w:ascii="宋体" w:hAnsi="宋体"/>
          <w:sz w:val="24"/>
          <w:szCs w:val="24"/>
        </w:rPr>
      </w:pPr>
      <w:r w:rsidRPr="00233959">
        <w:rPr>
          <w:rFonts w:ascii="宋体" w:hAnsi="宋体"/>
          <w:sz w:val="24"/>
          <w:szCs w:val="24"/>
        </w:rPr>
        <w:t>仪表电源</w:t>
      </w:r>
      <w:r w:rsidRPr="00233959">
        <w:rPr>
          <w:rFonts w:ascii="宋体" w:hAnsi="宋体"/>
          <w:sz w:val="24"/>
          <w:szCs w:val="24"/>
        </w:rPr>
        <w:tab/>
        <w:t>交流220V，50H</w:t>
      </w:r>
    </w:p>
    <w:p w:rsidR="008916DE" w:rsidRPr="00233959" w:rsidRDefault="008916DE" w:rsidP="001E0266">
      <w:pPr>
        <w:pStyle w:val="a5"/>
        <w:spacing w:line="360" w:lineRule="auto"/>
        <w:ind w:leftChars="-1" w:left="-3" w:firstLineChars="0" w:firstLine="0"/>
        <w:jc w:val="left"/>
        <w:rPr>
          <w:rFonts w:ascii="宋体" w:hAnsi="宋体"/>
          <w:sz w:val="24"/>
          <w:szCs w:val="24"/>
        </w:rPr>
      </w:pPr>
      <w:r w:rsidRPr="00233959">
        <w:rPr>
          <w:rFonts w:ascii="宋体" w:hAnsi="宋体"/>
          <w:sz w:val="24"/>
          <w:szCs w:val="24"/>
        </w:rPr>
        <w:t>动力插座</w:t>
      </w:r>
      <w:r w:rsidRPr="00233959">
        <w:rPr>
          <w:rFonts w:ascii="宋体" w:hAnsi="宋体"/>
          <w:sz w:val="24"/>
          <w:szCs w:val="24"/>
        </w:rPr>
        <w:tab/>
        <w:t>交流380V，50HZ，三相</w:t>
      </w:r>
    </w:p>
    <w:p w:rsidR="008916DE" w:rsidRPr="00233959" w:rsidRDefault="008916DE" w:rsidP="001E0266">
      <w:pPr>
        <w:pStyle w:val="a5"/>
        <w:spacing w:line="360" w:lineRule="auto"/>
        <w:ind w:leftChars="-1" w:left="-3" w:firstLineChars="0" w:firstLine="0"/>
        <w:jc w:val="left"/>
        <w:rPr>
          <w:rFonts w:ascii="宋体" w:hAnsi="宋体"/>
          <w:sz w:val="24"/>
          <w:szCs w:val="24"/>
        </w:rPr>
      </w:pPr>
      <w:r w:rsidRPr="00233959">
        <w:rPr>
          <w:rFonts w:ascii="宋体" w:hAnsi="宋体"/>
          <w:sz w:val="24"/>
          <w:szCs w:val="24"/>
        </w:rPr>
        <w:t>2.</w:t>
      </w:r>
      <w:r w:rsidR="00716661" w:rsidRPr="00233959">
        <w:rPr>
          <w:rFonts w:ascii="宋体" w:hAnsi="宋体" w:hint="eastAsia"/>
          <w:sz w:val="24"/>
          <w:szCs w:val="24"/>
        </w:rPr>
        <w:t>4</w:t>
      </w:r>
      <w:r w:rsidRPr="00233959">
        <w:rPr>
          <w:rFonts w:ascii="宋体" w:hAnsi="宋体"/>
          <w:sz w:val="24"/>
          <w:szCs w:val="24"/>
        </w:rPr>
        <w:t>.2.</w:t>
      </w:r>
      <w:r w:rsidR="00716661" w:rsidRPr="00233959">
        <w:rPr>
          <w:rFonts w:ascii="宋体" w:hAnsi="宋体" w:hint="eastAsia"/>
          <w:sz w:val="24"/>
          <w:szCs w:val="24"/>
        </w:rPr>
        <w:t>1</w:t>
      </w:r>
      <w:r w:rsidRPr="00233959">
        <w:rPr>
          <w:rFonts w:ascii="宋体" w:hAnsi="宋体"/>
          <w:sz w:val="24"/>
          <w:szCs w:val="24"/>
        </w:rPr>
        <w:t>.2电机</w:t>
      </w:r>
    </w:p>
    <w:p w:rsidR="008916DE" w:rsidRPr="00233959" w:rsidRDefault="008916DE" w:rsidP="001E0266">
      <w:pPr>
        <w:pStyle w:val="a5"/>
        <w:spacing w:line="360" w:lineRule="auto"/>
        <w:ind w:leftChars="-1" w:left="-3" w:firstLineChars="0" w:firstLine="0"/>
        <w:jc w:val="left"/>
        <w:rPr>
          <w:rFonts w:ascii="宋体" w:hAnsi="宋体"/>
          <w:sz w:val="24"/>
          <w:szCs w:val="24"/>
        </w:rPr>
      </w:pPr>
      <w:r w:rsidRPr="00233959">
        <w:rPr>
          <w:rFonts w:ascii="宋体" w:hAnsi="宋体"/>
          <w:sz w:val="24"/>
          <w:szCs w:val="24"/>
        </w:rPr>
        <w:lastRenderedPageBreak/>
        <w:t>电压等级</w:t>
      </w:r>
      <w:r w:rsidRPr="00233959">
        <w:rPr>
          <w:rFonts w:ascii="宋体" w:hAnsi="宋体"/>
          <w:sz w:val="24"/>
          <w:szCs w:val="24"/>
        </w:rPr>
        <w:tab/>
        <w:t>380V</w:t>
      </w:r>
      <w:r w:rsidRPr="00233959">
        <w:rPr>
          <w:rFonts w:ascii="宋体" w:hAnsi="宋体"/>
          <w:sz w:val="24"/>
          <w:szCs w:val="24"/>
        </w:rPr>
        <w:tab/>
        <w:t>10kV</w:t>
      </w:r>
    </w:p>
    <w:p w:rsidR="008916DE" w:rsidRPr="00233959" w:rsidRDefault="008916DE" w:rsidP="001E0266">
      <w:pPr>
        <w:pStyle w:val="a5"/>
        <w:spacing w:line="360" w:lineRule="auto"/>
        <w:ind w:leftChars="-1" w:left="-3" w:firstLineChars="0" w:firstLine="0"/>
        <w:jc w:val="left"/>
        <w:rPr>
          <w:rFonts w:ascii="宋体" w:hAnsi="宋体"/>
          <w:sz w:val="24"/>
          <w:szCs w:val="24"/>
        </w:rPr>
      </w:pPr>
      <w:r w:rsidRPr="00233959">
        <w:rPr>
          <w:rFonts w:ascii="宋体" w:hAnsi="宋体"/>
          <w:sz w:val="24"/>
          <w:szCs w:val="24"/>
        </w:rPr>
        <w:t>2.</w:t>
      </w:r>
      <w:r w:rsidRPr="00233959">
        <w:rPr>
          <w:rFonts w:ascii="宋体" w:hAnsi="宋体" w:hint="eastAsia"/>
          <w:sz w:val="24"/>
          <w:szCs w:val="24"/>
        </w:rPr>
        <w:t>4</w:t>
      </w:r>
      <w:r w:rsidRPr="00233959">
        <w:rPr>
          <w:rFonts w:ascii="宋体" w:hAnsi="宋体"/>
          <w:sz w:val="24"/>
          <w:szCs w:val="24"/>
        </w:rPr>
        <w:t>.2.</w:t>
      </w:r>
      <w:r w:rsidR="00716661" w:rsidRPr="00233959">
        <w:rPr>
          <w:rFonts w:ascii="宋体" w:hAnsi="宋体" w:hint="eastAsia"/>
          <w:sz w:val="24"/>
          <w:szCs w:val="24"/>
        </w:rPr>
        <w:t>2</w:t>
      </w:r>
      <w:r w:rsidRPr="00233959">
        <w:rPr>
          <w:rFonts w:ascii="宋体" w:hAnsi="宋体"/>
          <w:sz w:val="24"/>
          <w:szCs w:val="24"/>
        </w:rPr>
        <w:t>仪表空气</w:t>
      </w:r>
    </w:p>
    <w:p w:rsidR="008916DE" w:rsidRPr="00233959" w:rsidRDefault="008916DE" w:rsidP="001E0266">
      <w:pPr>
        <w:pStyle w:val="a5"/>
        <w:spacing w:line="360" w:lineRule="auto"/>
        <w:ind w:leftChars="-1" w:left="-3" w:firstLineChars="0" w:firstLine="0"/>
        <w:jc w:val="left"/>
        <w:rPr>
          <w:rFonts w:ascii="宋体" w:hAnsi="宋体"/>
          <w:sz w:val="24"/>
          <w:szCs w:val="24"/>
        </w:rPr>
      </w:pPr>
      <w:r w:rsidRPr="00233959">
        <w:rPr>
          <w:rFonts w:ascii="宋体" w:hAnsi="宋体"/>
          <w:sz w:val="24"/>
          <w:szCs w:val="24"/>
        </w:rPr>
        <w:t>压力</w:t>
      </w:r>
      <w:r w:rsidRPr="00233959">
        <w:rPr>
          <w:rFonts w:ascii="宋体" w:hAnsi="宋体"/>
          <w:sz w:val="24"/>
          <w:szCs w:val="24"/>
        </w:rPr>
        <w:tab/>
        <w:t>0.6~0.75MPa（G）</w:t>
      </w:r>
    </w:p>
    <w:p w:rsidR="008916DE" w:rsidRPr="00233959" w:rsidRDefault="008916DE" w:rsidP="001E0266">
      <w:pPr>
        <w:pStyle w:val="a5"/>
        <w:spacing w:line="360" w:lineRule="auto"/>
        <w:ind w:leftChars="-1" w:left="-3" w:firstLineChars="0" w:firstLine="0"/>
        <w:jc w:val="left"/>
        <w:rPr>
          <w:rFonts w:ascii="宋体" w:hAnsi="宋体"/>
          <w:sz w:val="24"/>
          <w:szCs w:val="24"/>
        </w:rPr>
      </w:pPr>
      <w:r w:rsidRPr="00233959">
        <w:rPr>
          <w:rFonts w:ascii="宋体" w:hAnsi="宋体"/>
          <w:sz w:val="24"/>
          <w:szCs w:val="24"/>
        </w:rPr>
        <w:t>温度</w:t>
      </w:r>
      <w:r w:rsidRPr="00233959">
        <w:rPr>
          <w:rFonts w:ascii="宋体" w:hAnsi="宋体"/>
          <w:sz w:val="24"/>
          <w:szCs w:val="24"/>
        </w:rPr>
        <w:tab/>
        <w:t>环境温度</w:t>
      </w:r>
    </w:p>
    <w:p w:rsidR="008916DE" w:rsidRPr="00233959" w:rsidRDefault="008916DE" w:rsidP="001E0266">
      <w:pPr>
        <w:pStyle w:val="a5"/>
        <w:spacing w:line="360" w:lineRule="auto"/>
        <w:ind w:leftChars="-1" w:left="-3" w:firstLineChars="0" w:firstLine="0"/>
        <w:jc w:val="left"/>
        <w:rPr>
          <w:rFonts w:ascii="宋体" w:hAnsi="宋体"/>
          <w:sz w:val="24"/>
          <w:szCs w:val="24"/>
        </w:rPr>
      </w:pPr>
      <w:r w:rsidRPr="00233959">
        <w:rPr>
          <w:rFonts w:ascii="宋体" w:hAnsi="宋体"/>
          <w:sz w:val="24"/>
          <w:szCs w:val="24"/>
        </w:rPr>
        <w:t>压力露点</w:t>
      </w:r>
      <w:r w:rsidRPr="00233959">
        <w:rPr>
          <w:rFonts w:ascii="宋体" w:hAnsi="宋体"/>
          <w:sz w:val="24"/>
          <w:szCs w:val="24"/>
        </w:rPr>
        <w:tab/>
        <w:t>-40℃</w:t>
      </w:r>
    </w:p>
    <w:p w:rsidR="008916DE" w:rsidRPr="00233959" w:rsidRDefault="008916DE" w:rsidP="001E0266">
      <w:pPr>
        <w:pStyle w:val="a5"/>
        <w:spacing w:line="360" w:lineRule="auto"/>
        <w:ind w:leftChars="-1" w:left="-3" w:firstLineChars="0" w:firstLine="0"/>
        <w:jc w:val="left"/>
        <w:rPr>
          <w:rFonts w:ascii="宋体" w:hAnsi="宋体"/>
          <w:sz w:val="24"/>
          <w:szCs w:val="24"/>
        </w:rPr>
      </w:pPr>
      <w:r w:rsidRPr="00233959">
        <w:rPr>
          <w:rFonts w:ascii="宋体" w:hAnsi="宋体"/>
          <w:sz w:val="24"/>
          <w:szCs w:val="24"/>
        </w:rPr>
        <w:tab/>
        <w:t>无油，无尘</w:t>
      </w:r>
    </w:p>
    <w:p w:rsidR="008916DE" w:rsidRPr="00233959" w:rsidRDefault="008916DE" w:rsidP="001E0266">
      <w:pPr>
        <w:pStyle w:val="a5"/>
        <w:spacing w:line="360" w:lineRule="auto"/>
        <w:ind w:leftChars="-1" w:left="-3" w:firstLineChars="0" w:firstLine="0"/>
        <w:jc w:val="left"/>
        <w:rPr>
          <w:rFonts w:ascii="宋体" w:hAnsi="宋体"/>
          <w:sz w:val="24"/>
          <w:szCs w:val="24"/>
        </w:rPr>
      </w:pPr>
      <w:r w:rsidRPr="00233959">
        <w:rPr>
          <w:rFonts w:ascii="宋体" w:hAnsi="宋体"/>
          <w:sz w:val="24"/>
          <w:szCs w:val="24"/>
        </w:rPr>
        <w:t>2.</w:t>
      </w:r>
      <w:r w:rsidRPr="00233959">
        <w:rPr>
          <w:rFonts w:ascii="宋体" w:hAnsi="宋体" w:hint="eastAsia"/>
          <w:sz w:val="24"/>
          <w:szCs w:val="24"/>
        </w:rPr>
        <w:t>4</w:t>
      </w:r>
      <w:r w:rsidRPr="00233959">
        <w:rPr>
          <w:rFonts w:ascii="宋体" w:hAnsi="宋体"/>
          <w:sz w:val="24"/>
          <w:szCs w:val="24"/>
        </w:rPr>
        <w:t>.2.</w:t>
      </w:r>
      <w:r w:rsidR="00716661" w:rsidRPr="00233959">
        <w:rPr>
          <w:rFonts w:ascii="宋体" w:hAnsi="宋体" w:hint="eastAsia"/>
          <w:sz w:val="24"/>
          <w:szCs w:val="24"/>
        </w:rPr>
        <w:t>3</w:t>
      </w:r>
      <w:r w:rsidRPr="00233959">
        <w:rPr>
          <w:rFonts w:ascii="宋体" w:hAnsi="宋体"/>
          <w:sz w:val="24"/>
          <w:szCs w:val="24"/>
        </w:rPr>
        <w:t>工厂空气</w:t>
      </w:r>
    </w:p>
    <w:p w:rsidR="008916DE" w:rsidRPr="00233959" w:rsidRDefault="008916DE" w:rsidP="001E0266">
      <w:pPr>
        <w:pStyle w:val="a5"/>
        <w:spacing w:line="360" w:lineRule="auto"/>
        <w:ind w:leftChars="-1" w:left="-3" w:firstLineChars="0" w:firstLine="0"/>
        <w:jc w:val="left"/>
        <w:rPr>
          <w:rFonts w:ascii="宋体" w:hAnsi="宋体"/>
          <w:sz w:val="24"/>
          <w:szCs w:val="24"/>
        </w:rPr>
      </w:pPr>
      <w:r w:rsidRPr="00233959">
        <w:rPr>
          <w:rFonts w:ascii="宋体" w:hAnsi="宋体"/>
          <w:sz w:val="24"/>
          <w:szCs w:val="24"/>
        </w:rPr>
        <w:t>压力</w:t>
      </w:r>
      <w:r w:rsidRPr="00233959">
        <w:rPr>
          <w:rFonts w:ascii="宋体" w:hAnsi="宋体"/>
          <w:sz w:val="24"/>
          <w:szCs w:val="24"/>
        </w:rPr>
        <w:tab/>
        <w:t>0.4~0.45MPa（G）</w:t>
      </w:r>
    </w:p>
    <w:p w:rsidR="008916DE" w:rsidRPr="00233959" w:rsidRDefault="008916DE" w:rsidP="001E0266">
      <w:pPr>
        <w:pStyle w:val="a5"/>
        <w:spacing w:line="360" w:lineRule="auto"/>
        <w:ind w:leftChars="-1" w:left="-3" w:firstLineChars="0" w:firstLine="0"/>
        <w:jc w:val="left"/>
        <w:rPr>
          <w:rFonts w:ascii="宋体" w:hAnsi="宋体"/>
          <w:sz w:val="24"/>
          <w:szCs w:val="24"/>
        </w:rPr>
      </w:pPr>
      <w:r w:rsidRPr="00233959">
        <w:rPr>
          <w:rFonts w:ascii="宋体" w:hAnsi="宋体"/>
          <w:sz w:val="24"/>
          <w:szCs w:val="24"/>
        </w:rPr>
        <w:t>温度</w:t>
      </w:r>
      <w:r w:rsidRPr="00233959">
        <w:rPr>
          <w:rFonts w:ascii="宋体" w:hAnsi="宋体"/>
          <w:sz w:val="24"/>
          <w:szCs w:val="24"/>
        </w:rPr>
        <w:tab/>
        <w:t>大气温度</w:t>
      </w:r>
    </w:p>
    <w:p w:rsidR="008916DE" w:rsidRPr="00233959" w:rsidRDefault="008916DE" w:rsidP="001E0266">
      <w:pPr>
        <w:pStyle w:val="a5"/>
        <w:spacing w:line="360" w:lineRule="auto"/>
        <w:ind w:leftChars="-1" w:left="-3" w:firstLineChars="0" w:firstLine="0"/>
        <w:jc w:val="left"/>
        <w:rPr>
          <w:rFonts w:ascii="宋体" w:hAnsi="宋体"/>
          <w:sz w:val="24"/>
          <w:szCs w:val="24"/>
        </w:rPr>
      </w:pPr>
      <w:r w:rsidRPr="00233959">
        <w:rPr>
          <w:rFonts w:ascii="宋体" w:hAnsi="宋体"/>
          <w:sz w:val="24"/>
          <w:szCs w:val="24"/>
        </w:rPr>
        <w:t>压力露点</w:t>
      </w:r>
      <w:r w:rsidRPr="00233959">
        <w:rPr>
          <w:rFonts w:ascii="宋体" w:hAnsi="宋体"/>
          <w:sz w:val="24"/>
          <w:szCs w:val="24"/>
        </w:rPr>
        <w:tab/>
        <w:t>-40℃</w:t>
      </w:r>
    </w:p>
    <w:p w:rsidR="008916DE" w:rsidRPr="00233959" w:rsidRDefault="008916DE" w:rsidP="001E0266">
      <w:pPr>
        <w:pStyle w:val="a5"/>
        <w:spacing w:line="360" w:lineRule="auto"/>
        <w:ind w:leftChars="-1" w:left="-3" w:firstLineChars="0" w:firstLine="0"/>
        <w:jc w:val="left"/>
        <w:rPr>
          <w:rFonts w:ascii="宋体" w:hAnsi="宋体"/>
          <w:sz w:val="24"/>
          <w:szCs w:val="24"/>
        </w:rPr>
      </w:pPr>
      <w:r w:rsidRPr="00233959">
        <w:rPr>
          <w:rFonts w:ascii="宋体" w:hAnsi="宋体"/>
          <w:sz w:val="24"/>
          <w:szCs w:val="24"/>
        </w:rPr>
        <w:tab/>
        <w:t>无油，无尘</w:t>
      </w:r>
    </w:p>
    <w:p w:rsidR="008916DE" w:rsidRPr="00233959" w:rsidRDefault="007549FA" w:rsidP="001E0266">
      <w:pPr>
        <w:pStyle w:val="2"/>
        <w:spacing w:line="360" w:lineRule="auto"/>
        <w:ind w:firstLineChars="62" w:firstLine="149"/>
        <w:rPr>
          <w:rFonts w:ascii="宋体" w:eastAsia="宋体" w:hAnsi="宋体"/>
          <w:bCs w:val="0"/>
          <w:sz w:val="24"/>
          <w:szCs w:val="24"/>
        </w:rPr>
      </w:pPr>
      <w:bookmarkStart w:id="14" w:name="_Toc535575270"/>
      <w:r w:rsidRPr="00233959">
        <w:rPr>
          <w:rFonts w:ascii="宋体" w:eastAsia="宋体" w:hAnsi="宋体" w:hint="eastAsia"/>
          <w:bCs w:val="0"/>
          <w:sz w:val="24"/>
          <w:szCs w:val="24"/>
        </w:rPr>
        <w:t>3</w:t>
      </w:r>
      <w:r w:rsidR="008916DE" w:rsidRPr="00233959">
        <w:rPr>
          <w:rFonts w:ascii="宋体" w:eastAsia="宋体" w:hAnsi="宋体"/>
          <w:bCs w:val="0"/>
          <w:sz w:val="24"/>
          <w:szCs w:val="24"/>
        </w:rPr>
        <w:t>技术要求</w:t>
      </w:r>
      <w:bookmarkEnd w:id="14"/>
    </w:p>
    <w:p w:rsidR="00593C9C" w:rsidRPr="00233959" w:rsidRDefault="00593C9C" w:rsidP="001E0266">
      <w:pPr>
        <w:spacing w:line="360" w:lineRule="auto"/>
        <w:rPr>
          <w:rFonts w:ascii="宋体" w:eastAsia="宋体" w:hAnsi="宋体"/>
          <w:sz w:val="24"/>
          <w:szCs w:val="24"/>
        </w:rPr>
      </w:pPr>
      <w:r w:rsidRPr="00233959">
        <w:rPr>
          <w:rFonts w:ascii="宋体" w:eastAsia="宋体" w:hAnsi="宋体" w:hint="eastAsia"/>
          <w:sz w:val="24"/>
          <w:szCs w:val="24"/>
        </w:rPr>
        <w:t>3.1</w:t>
      </w:r>
      <w:r w:rsidRPr="00233959">
        <w:rPr>
          <w:rFonts w:ascii="宋体" w:eastAsia="宋体" w:hAnsi="宋体"/>
          <w:sz w:val="24"/>
          <w:szCs w:val="24"/>
        </w:rPr>
        <w:t>设备要求及说明</w:t>
      </w:r>
    </w:p>
    <w:p w:rsidR="00593C9C" w:rsidRPr="00233959" w:rsidRDefault="00593C9C" w:rsidP="001E0266">
      <w:pPr>
        <w:spacing w:line="360" w:lineRule="auto"/>
        <w:rPr>
          <w:rFonts w:ascii="宋体" w:eastAsia="宋体" w:hAnsi="宋体" w:cs="Times New Roman"/>
          <w:sz w:val="24"/>
          <w:szCs w:val="24"/>
        </w:rPr>
      </w:pPr>
      <w:r w:rsidRPr="00233959">
        <w:rPr>
          <w:rFonts w:ascii="宋体" w:eastAsia="宋体" w:hAnsi="宋体" w:hint="eastAsia"/>
          <w:sz w:val="24"/>
          <w:szCs w:val="24"/>
        </w:rPr>
        <w:t>3.1.1</w:t>
      </w:r>
      <w:r w:rsidR="00EE2A60" w:rsidRPr="00233959">
        <w:rPr>
          <w:rFonts w:ascii="宋体" w:eastAsia="宋体" w:hAnsi="宋体" w:hint="eastAsia"/>
          <w:sz w:val="24"/>
          <w:szCs w:val="24"/>
        </w:rPr>
        <w:t>设备安装地点位于室内，安装位置尺寸范围3×8米；</w:t>
      </w:r>
      <w:r w:rsidRPr="00233959">
        <w:rPr>
          <w:rFonts w:ascii="宋体" w:eastAsia="宋体" w:hAnsi="宋体"/>
          <w:sz w:val="24"/>
          <w:szCs w:val="24"/>
        </w:rPr>
        <w:t>超滤装置，采用错流过滤。</w:t>
      </w:r>
      <w:r w:rsidR="00C74434" w:rsidRPr="00C74434">
        <w:rPr>
          <w:rFonts w:ascii="宋体" w:eastAsia="宋体" w:hAnsi="宋体"/>
          <w:sz w:val="24"/>
          <w:szCs w:val="24"/>
        </w:rPr>
        <w:t>设计进水量为80m</w:t>
      </w:r>
      <w:r w:rsidR="00C74434" w:rsidRPr="00C74434">
        <w:rPr>
          <w:rFonts w:ascii="宋体" w:eastAsia="宋体" w:hAnsi="宋体" w:hint="eastAsia"/>
          <w:sz w:val="24"/>
          <w:szCs w:val="24"/>
          <w:vertAlign w:val="superscript"/>
        </w:rPr>
        <w:t>3</w:t>
      </w:r>
      <w:r w:rsidR="00C74434" w:rsidRPr="00C74434">
        <w:rPr>
          <w:rFonts w:ascii="宋体" w:eastAsia="宋体" w:hAnsi="宋体"/>
          <w:sz w:val="24"/>
          <w:szCs w:val="24"/>
        </w:rPr>
        <w:t>/h，</w:t>
      </w:r>
      <w:r w:rsidR="00C74434">
        <w:rPr>
          <w:rFonts w:ascii="宋体" w:eastAsia="宋体" w:hAnsi="宋体" w:hint="eastAsia"/>
          <w:sz w:val="24"/>
          <w:szCs w:val="24"/>
        </w:rPr>
        <w:t>回收</w:t>
      </w:r>
      <w:r w:rsidR="00C74434" w:rsidRPr="00C74434">
        <w:rPr>
          <w:rFonts w:ascii="宋体" w:eastAsia="宋体" w:hAnsi="宋体"/>
          <w:sz w:val="24"/>
          <w:szCs w:val="24"/>
        </w:rPr>
        <w:t>率</w:t>
      </w:r>
      <w:r w:rsidR="00C74434">
        <w:rPr>
          <w:rFonts w:ascii="宋体" w:eastAsia="宋体" w:hAnsi="宋体"/>
          <w:sz w:val="24"/>
          <w:szCs w:val="24"/>
        </w:rPr>
        <w:t>≥</w:t>
      </w:r>
      <w:r w:rsidR="00C74434" w:rsidRPr="00C74434">
        <w:rPr>
          <w:rFonts w:ascii="宋体" w:eastAsia="宋体" w:hAnsi="宋体"/>
          <w:sz w:val="24"/>
          <w:szCs w:val="24"/>
        </w:rPr>
        <w:t>95%</w:t>
      </w:r>
      <w:r w:rsidR="00C74434">
        <w:rPr>
          <w:rFonts w:ascii="宋体" w:eastAsia="宋体" w:hAnsi="宋体" w:hint="eastAsia"/>
          <w:sz w:val="24"/>
          <w:szCs w:val="24"/>
        </w:rPr>
        <w:t>；</w:t>
      </w:r>
      <w:r w:rsidRPr="00233959">
        <w:rPr>
          <w:rFonts w:ascii="宋体" w:eastAsia="宋体" w:hAnsi="宋体"/>
          <w:sz w:val="24"/>
          <w:szCs w:val="24"/>
        </w:rPr>
        <w:t>超滤膜元件应选择</w:t>
      </w:r>
      <w:r w:rsidR="00A9279D" w:rsidRPr="006F6B17">
        <w:rPr>
          <w:rFonts w:ascii="宋体" w:eastAsia="宋体" w:hAnsi="宋体" w:hint="eastAsia"/>
          <w:sz w:val="24"/>
          <w:szCs w:val="24"/>
        </w:rPr>
        <w:t>欧美日</w:t>
      </w:r>
      <w:r w:rsidRPr="006F6B17">
        <w:rPr>
          <w:rFonts w:ascii="宋体" w:eastAsia="宋体" w:hAnsi="宋体"/>
          <w:sz w:val="24"/>
          <w:szCs w:val="24"/>
        </w:rPr>
        <w:t>进口</w:t>
      </w:r>
      <w:r w:rsidR="00A9279D" w:rsidRPr="006F6B17">
        <w:rPr>
          <w:rFonts w:ascii="宋体" w:eastAsia="宋体" w:hAnsi="宋体" w:hint="eastAsia"/>
          <w:sz w:val="24"/>
          <w:szCs w:val="24"/>
        </w:rPr>
        <w:t>品牌</w:t>
      </w:r>
      <w:r w:rsidRPr="00233959">
        <w:rPr>
          <w:rFonts w:ascii="宋体" w:eastAsia="宋体" w:hAnsi="宋体"/>
          <w:sz w:val="24"/>
          <w:szCs w:val="24"/>
        </w:rPr>
        <w:t>，供货商可选择其它一种或者几种分别进行报价，按</w:t>
      </w:r>
      <w:proofErr w:type="gramStart"/>
      <w:r w:rsidRPr="00233959">
        <w:rPr>
          <w:rFonts w:ascii="宋体" w:eastAsia="宋体" w:hAnsi="宋体"/>
          <w:sz w:val="24"/>
          <w:szCs w:val="24"/>
        </w:rPr>
        <w:t>最</w:t>
      </w:r>
      <w:proofErr w:type="gramEnd"/>
      <w:r w:rsidRPr="00233959">
        <w:rPr>
          <w:rFonts w:ascii="宋体" w:eastAsia="宋体" w:hAnsi="宋体"/>
          <w:sz w:val="24"/>
          <w:szCs w:val="24"/>
        </w:rPr>
        <w:t>高价计入总价，最终由招标方确定。</w:t>
      </w:r>
    </w:p>
    <w:p w:rsidR="00233959" w:rsidRPr="00233959" w:rsidRDefault="00233959" w:rsidP="00233959">
      <w:pPr>
        <w:tabs>
          <w:tab w:val="num" w:pos="1020"/>
          <w:tab w:val="left" w:pos="3465"/>
        </w:tabs>
        <w:spacing w:line="360" w:lineRule="auto"/>
        <w:rPr>
          <w:rFonts w:ascii="宋体" w:eastAsia="宋体" w:hAnsi="宋体"/>
          <w:sz w:val="24"/>
          <w:szCs w:val="24"/>
        </w:rPr>
      </w:pPr>
      <w:r w:rsidRPr="00233959">
        <w:rPr>
          <w:rFonts w:ascii="宋体" w:eastAsia="宋体" w:hAnsi="宋体" w:hint="eastAsia"/>
          <w:sz w:val="24"/>
          <w:szCs w:val="24"/>
        </w:rPr>
        <w:t>3.1.2</w:t>
      </w:r>
      <w:r w:rsidRPr="00233959">
        <w:rPr>
          <w:rFonts w:ascii="宋体" w:eastAsia="宋体" w:hAnsi="宋体"/>
          <w:sz w:val="24"/>
          <w:szCs w:val="24"/>
        </w:rPr>
        <w:t>超滤系统为成套供货，主要包括</w:t>
      </w:r>
      <w:r w:rsidRPr="00233959">
        <w:rPr>
          <w:rFonts w:ascii="宋体" w:eastAsia="宋体" w:hAnsi="宋体" w:hint="eastAsia"/>
          <w:sz w:val="24"/>
          <w:szCs w:val="24"/>
        </w:rPr>
        <w:t>超滤进水泵、</w:t>
      </w:r>
      <w:r w:rsidRPr="00233959">
        <w:rPr>
          <w:rFonts w:ascii="宋体" w:eastAsia="宋体" w:hAnsi="宋体"/>
          <w:sz w:val="24"/>
          <w:szCs w:val="24"/>
        </w:rPr>
        <w:t>超滤装置、反洗系统、加药系统、化学清洗系统、仪表阀门及管道等</w:t>
      </w:r>
      <w:r w:rsidRPr="00233959">
        <w:rPr>
          <w:rFonts w:ascii="宋体" w:eastAsia="宋体" w:hAnsi="宋体" w:hint="eastAsia"/>
          <w:sz w:val="24"/>
          <w:szCs w:val="24"/>
        </w:rPr>
        <w:t>。现场不单独设置独立的控制系统，所有仪表信号均接至买方</w:t>
      </w:r>
      <w:r w:rsidR="00CA2B7E">
        <w:rPr>
          <w:rFonts w:ascii="宋体" w:eastAsia="宋体" w:hAnsi="宋体" w:hint="eastAsia"/>
          <w:sz w:val="24"/>
          <w:szCs w:val="24"/>
        </w:rPr>
        <w:t>循环</w:t>
      </w:r>
      <w:r w:rsidRPr="00233959">
        <w:rPr>
          <w:rFonts w:ascii="宋体" w:eastAsia="宋体" w:hAnsi="宋体" w:hint="eastAsia"/>
          <w:sz w:val="24"/>
          <w:szCs w:val="24"/>
        </w:rPr>
        <w:t>水控制系统内，并在招标方DCS系统内组态、调试。投标方提供控制说明、逻辑图、I/O点表、DCS监控数据表、P&amp;ID图、接线箱接线图等系统组态文件。协助招标方完成DCS调试工作。</w:t>
      </w:r>
    </w:p>
    <w:p w:rsidR="00593C9C" w:rsidRPr="00233959" w:rsidRDefault="00593C9C" w:rsidP="001E0266">
      <w:pPr>
        <w:spacing w:line="360" w:lineRule="auto"/>
        <w:rPr>
          <w:rFonts w:ascii="宋体" w:eastAsia="宋体" w:hAnsi="宋体"/>
          <w:sz w:val="24"/>
          <w:szCs w:val="24"/>
        </w:rPr>
      </w:pPr>
      <w:r w:rsidRPr="00233959">
        <w:rPr>
          <w:rFonts w:ascii="宋体" w:eastAsia="宋体" w:hAnsi="宋体" w:hint="eastAsia"/>
          <w:sz w:val="24"/>
          <w:szCs w:val="24"/>
        </w:rPr>
        <w:t>3.1.3</w:t>
      </w:r>
      <w:r w:rsidRPr="00233959">
        <w:rPr>
          <w:rFonts w:ascii="宋体" w:eastAsia="宋体" w:hAnsi="宋体"/>
          <w:sz w:val="24"/>
          <w:szCs w:val="24"/>
        </w:rPr>
        <w:t>超滤装置垂直安装在组合架上，组合架的设计应满足项目所在地的抗震烈度要求和组件的安装、膨胀要求，并配备超滤膜件、管道、阀门及接头，还应包括支架、紧固件、夹具等其它附件。管道采用钢衬</w:t>
      </w:r>
      <w:proofErr w:type="gramStart"/>
      <w:r w:rsidRPr="00233959">
        <w:rPr>
          <w:rFonts w:ascii="宋体" w:eastAsia="宋体" w:hAnsi="宋体"/>
          <w:sz w:val="24"/>
          <w:szCs w:val="24"/>
        </w:rPr>
        <w:t>塑</w:t>
      </w:r>
      <w:proofErr w:type="gramEnd"/>
      <w:r w:rsidRPr="00233959">
        <w:rPr>
          <w:rFonts w:ascii="宋体" w:eastAsia="宋体" w:hAnsi="宋体"/>
          <w:sz w:val="24"/>
          <w:szCs w:val="24"/>
        </w:rPr>
        <w:t>材质，</w:t>
      </w:r>
      <w:r w:rsidR="008E03F9" w:rsidRPr="00233959">
        <w:rPr>
          <w:rFonts w:ascii="宋体" w:eastAsia="宋体" w:hAnsi="宋体" w:hint="eastAsia"/>
          <w:sz w:val="24"/>
          <w:szCs w:val="24"/>
        </w:rPr>
        <w:t>加药管道、</w:t>
      </w:r>
      <w:r w:rsidRPr="00233959">
        <w:rPr>
          <w:rFonts w:ascii="宋体" w:eastAsia="宋体" w:hAnsi="宋体" w:hint="eastAsia"/>
          <w:sz w:val="24"/>
          <w:szCs w:val="24"/>
        </w:rPr>
        <w:t>化学清洗</w:t>
      </w:r>
      <w:r w:rsidRPr="00233959">
        <w:rPr>
          <w:rFonts w:ascii="宋体" w:eastAsia="宋体" w:hAnsi="宋体"/>
          <w:sz w:val="24"/>
          <w:szCs w:val="24"/>
        </w:rPr>
        <w:t>管道</w:t>
      </w:r>
      <w:r w:rsidR="008E03F9" w:rsidRPr="00233959">
        <w:rPr>
          <w:rFonts w:ascii="宋体" w:eastAsia="宋体" w:hAnsi="宋体" w:hint="eastAsia"/>
          <w:sz w:val="24"/>
          <w:szCs w:val="24"/>
        </w:rPr>
        <w:t>材质</w:t>
      </w:r>
      <w:r w:rsidRPr="00233959">
        <w:rPr>
          <w:rFonts w:ascii="宋体" w:eastAsia="宋体" w:hAnsi="宋体"/>
          <w:sz w:val="24"/>
          <w:szCs w:val="24"/>
        </w:rPr>
        <w:t>为UPVC。</w:t>
      </w:r>
    </w:p>
    <w:p w:rsidR="00593C9C" w:rsidRPr="00233959" w:rsidRDefault="008E5116" w:rsidP="001E0266">
      <w:pPr>
        <w:spacing w:line="360" w:lineRule="auto"/>
        <w:rPr>
          <w:rFonts w:ascii="宋体" w:eastAsia="宋体" w:hAnsi="宋体"/>
          <w:sz w:val="24"/>
          <w:szCs w:val="24"/>
        </w:rPr>
      </w:pPr>
      <w:r w:rsidRPr="00233959">
        <w:rPr>
          <w:rFonts w:ascii="宋体" w:eastAsia="宋体" w:hAnsi="宋体" w:hint="eastAsia"/>
          <w:sz w:val="24"/>
          <w:szCs w:val="24"/>
        </w:rPr>
        <w:t>3.1.4</w:t>
      </w:r>
      <w:r w:rsidR="00593C9C" w:rsidRPr="00233959">
        <w:rPr>
          <w:rFonts w:ascii="宋体" w:eastAsia="宋体" w:hAnsi="宋体"/>
          <w:sz w:val="24"/>
          <w:szCs w:val="24"/>
        </w:rPr>
        <w:t>超滤膜组件产品水管和进、排水管设取样点和必须的检测表计，数量及位置能有效地诊断并确定系统的运行状态。取样点集中设置，便于取样。所有排放点应用一根母管连接至排水沟内。</w:t>
      </w:r>
    </w:p>
    <w:p w:rsidR="00233959" w:rsidRPr="00233959" w:rsidRDefault="00233959" w:rsidP="00233959">
      <w:pPr>
        <w:spacing w:line="360" w:lineRule="auto"/>
        <w:rPr>
          <w:rFonts w:ascii="宋体" w:eastAsia="宋体" w:hAnsi="宋体"/>
          <w:sz w:val="24"/>
          <w:szCs w:val="24"/>
        </w:rPr>
      </w:pPr>
      <w:r w:rsidRPr="00233959">
        <w:rPr>
          <w:rFonts w:ascii="宋体" w:eastAsia="宋体" w:hAnsi="宋体" w:hint="eastAsia"/>
          <w:sz w:val="24"/>
          <w:szCs w:val="24"/>
        </w:rPr>
        <w:lastRenderedPageBreak/>
        <w:t>3.1.5</w:t>
      </w:r>
      <w:r w:rsidRPr="00233959">
        <w:rPr>
          <w:rFonts w:ascii="宋体" w:eastAsia="宋体" w:hAnsi="宋体"/>
          <w:sz w:val="24"/>
          <w:szCs w:val="24"/>
        </w:rPr>
        <w:t>超滤系统的运行、反洗、化学清洗实现自动控制。超滤装置配套所有进出口的气动阀门、出水流量计、进出口压差计，系统的运行、反洗及清洗均可实现自动控制。根</w:t>
      </w:r>
      <w:r w:rsidR="00CA2B7E">
        <w:rPr>
          <w:rFonts w:ascii="宋体" w:eastAsia="宋体" w:hAnsi="宋体"/>
          <w:sz w:val="24"/>
          <w:szCs w:val="24"/>
        </w:rPr>
        <w:t>据跨膜压差和时间，自动进行反洗或化学清洗。</w:t>
      </w:r>
      <w:r w:rsidR="00E3659E" w:rsidRPr="00E3659E">
        <w:rPr>
          <w:rFonts w:ascii="宋体" w:eastAsia="宋体" w:hAnsi="宋体"/>
          <w:sz w:val="24"/>
          <w:szCs w:val="24"/>
        </w:rPr>
        <w:t>超滤装置进出口压差、时差、反洗、化学清洗、运行、故障状态、液位报警应在DCS上显示。</w:t>
      </w:r>
    </w:p>
    <w:p w:rsidR="00593C9C" w:rsidRPr="00233959" w:rsidRDefault="008E5116" w:rsidP="001E0266">
      <w:pPr>
        <w:spacing w:line="360" w:lineRule="auto"/>
        <w:rPr>
          <w:rFonts w:ascii="宋体" w:eastAsia="宋体" w:hAnsi="宋体"/>
          <w:sz w:val="24"/>
          <w:szCs w:val="24"/>
        </w:rPr>
      </w:pPr>
      <w:r w:rsidRPr="00233959">
        <w:rPr>
          <w:rFonts w:ascii="宋体" w:eastAsia="宋体" w:hAnsi="宋体" w:hint="eastAsia"/>
          <w:sz w:val="24"/>
          <w:szCs w:val="24"/>
        </w:rPr>
        <w:t>3.1.6</w:t>
      </w:r>
      <w:r w:rsidR="00593C9C" w:rsidRPr="00233959">
        <w:rPr>
          <w:rFonts w:ascii="宋体" w:eastAsia="宋体" w:hAnsi="宋体"/>
          <w:sz w:val="24"/>
          <w:szCs w:val="24"/>
        </w:rPr>
        <w:t>超滤的出力应达到系统产率的要求，为此应将所有反洗时间内损失的产水量以及反洗消耗的水量叠加在运行出力上。投标方应根据水质条件及运行经验提出反洗时间、反洗周期和反洗水耗，并计算出超滤主装置的出力。(投标</w:t>
      </w:r>
      <w:proofErr w:type="gramStart"/>
      <w:r w:rsidR="00593C9C" w:rsidRPr="00233959">
        <w:rPr>
          <w:rFonts w:ascii="宋体" w:eastAsia="宋体" w:hAnsi="宋体"/>
          <w:sz w:val="24"/>
          <w:szCs w:val="24"/>
        </w:rPr>
        <w:t>方计算</w:t>
      </w:r>
      <w:proofErr w:type="gramEnd"/>
      <w:r w:rsidR="00593C9C" w:rsidRPr="00233959">
        <w:rPr>
          <w:rFonts w:ascii="宋体" w:eastAsia="宋体" w:hAnsi="宋体"/>
          <w:sz w:val="24"/>
          <w:szCs w:val="24"/>
        </w:rPr>
        <w:t>描述)</w:t>
      </w:r>
    </w:p>
    <w:p w:rsidR="00593C9C" w:rsidRPr="00233959" w:rsidRDefault="008E03F9" w:rsidP="001E0266">
      <w:pPr>
        <w:tabs>
          <w:tab w:val="num" w:pos="1020"/>
          <w:tab w:val="left" w:pos="3465"/>
        </w:tabs>
        <w:spacing w:line="360" w:lineRule="auto"/>
        <w:rPr>
          <w:rFonts w:ascii="宋体" w:eastAsia="宋体" w:hAnsi="宋体"/>
          <w:sz w:val="24"/>
          <w:szCs w:val="24"/>
        </w:rPr>
      </w:pPr>
      <w:r w:rsidRPr="00233959">
        <w:rPr>
          <w:rFonts w:ascii="宋体" w:eastAsia="宋体" w:hAnsi="宋体" w:hint="eastAsia"/>
          <w:sz w:val="24"/>
          <w:szCs w:val="24"/>
        </w:rPr>
        <w:t>3.1.7</w:t>
      </w:r>
      <w:r w:rsidR="00593C9C" w:rsidRPr="00233959">
        <w:rPr>
          <w:rFonts w:ascii="宋体" w:eastAsia="宋体" w:hAnsi="宋体"/>
          <w:sz w:val="24"/>
          <w:szCs w:val="24"/>
        </w:rPr>
        <w:t>超滤系统的加药系统、化学加强清洗系统、定期化学清洗系统（CIP）应成套供应，供货商根据水质条件确定各辅助系统能力。除特殊说明外，辅助系统的设备、控制及辅助系统与超滤装置间的管道、阀门、仪表等均由供货方负责。</w:t>
      </w:r>
    </w:p>
    <w:p w:rsidR="00593C9C" w:rsidRDefault="00593C9C" w:rsidP="001E0266">
      <w:pPr>
        <w:tabs>
          <w:tab w:val="num" w:pos="1020"/>
          <w:tab w:val="left" w:pos="3465"/>
        </w:tabs>
        <w:spacing w:line="360" w:lineRule="auto"/>
        <w:rPr>
          <w:rFonts w:ascii="宋体" w:eastAsia="宋体" w:hAnsi="宋体"/>
          <w:sz w:val="24"/>
          <w:szCs w:val="24"/>
        </w:rPr>
      </w:pPr>
      <w:r w:rsidRPr="00233959">
        <w:rPr>
          <w:rFonts w:ascii="宋体" w:eastAsia="宋体" w:hAnsi="宋体"/>
          <w:sz w:val="24"/>
          <w:szCs w:val="24"/>
        </w:rPr>
        <w:t>投标方应根据类似水质的工程经验提出合理的加药浓度和加药量。加药点应设管道混合器，实现静态混合。</w:t>
      </w:r>
    </w:p>
    <w:p w:rsidR="007D6766" w:rsidRDefault="007D6766" w:rsidP="001E0266">
      <w:pPr>
        <w:tabs>
          <w:tab w:val="num" w:pos="1020"/>
          <w:tab w:val="left" w:pos="3465"/>
        </w:tabs>
        <w:spacing w:line="360" w:lineRule="auto"/>
        <w:rPr>
          <w:rFonts w:ascii="宋体" w:eastAsia="宋体" w:hAnsi="宋体"/>
          <w:sz w:val="24"/>
          <w:szCs w:val="24"/>
        </w:rPr>
      </w:pPr>
      <w:r>
        <w:rPr>
          <w:rFonts w:ascii="宋体" w:eastAsia="宋体" w:hAnsi="宋体" w:hint="eastAsia"/>
          <w:sz w:val="24"/>
          <w:szCs w:val="24"/>
        </w:rPr>
        <w:t>3.1.8 投标方</w:t>
      </w:r>
      <w:r w:rsidR="0008364E">
        <w:rPr>
          <w:rFonts w:ascii="宋体" w:eastAsia="宋体" w:hAnsi="宋体" w:hint="eastAsia"/>
          <w:sz w:val="24"/>
          <w:szCs w:val="24"/>
        </w:rPr>
        <w:t>应</w:t>
      </w:r>
      <w:r>
        <w:rPr>
          <w:rFonts w:ascii="宋体" w:eastAsia="宋体" w:hAnsi="宋体" w:hint="eastAsia"/>
          <w:sz w:val="24"/>
          <w:szCs w:val="24"/>
        </w:rPr>
        <w:t>在投标文件中</w:t>
      </w:r>
      <w:r w:rsidR="0008364E">
        <w:rPr>
          <w:rFonts w:ascii="宋体" w:eastAsia="宋体" w:hAnsi="宋体" w:hint="eastAsia"/>
          <w:sz w:val="24"/>
          <w:szCs w:val="24"/>
        </w:rPr>
        <w:t>罗列清楚所投产品。</w:t>
      </w:r>
    </w:p>
    <w:tbl>
      <w:tblPr>
        <w:tblStyle w:val="a6"/>
        <w:tblW w:w="0" w:type="auto"/>
        <w:jc w:val="center"/>
        <w:tblLook w:val="04A0"/>
      </w:tblPr>
      <w:tblGrid>
        <w:gridCol w:w="1429"/>
        <w:gridCol w:w="1428"/>
        <w:gridCol w:w="1429"/>
        <w:gridCol w:w="1428"/>
        <w:gridCol w:w="1429"/>
        <w:gridCol w:w="1379"/>
      </w:tblGrid>
      <w:tr w:rsidR="0008364E" w:rsidTr="00512F23">
        <w:trPr>
          <w:jc w:val="center"/>
        </w:trPr>
        <w:tc>
          <w:tcPr>
            <w:tcW w:w="1429" w:type="dxa"/>
          </w:tcPr>
          <w:p w:rsidR="0008364E" w:rsidRDefault="0008364E" w:rsidP="001E0266">
            <w:pPr>
              <w:tabs>
                <w:tab w:val="num" w:pos="1020"/>
                <w:tab w:val="left" w:pos="3465"/>
              </w:tabs>
              <w:spacing w:line="360" w:lineRule="auto"/>
              <w:rPr>
                <w:rFonts w:ascii="宋体" w:eastAsia="宋体" w:hAnsi="宋体"/>
                <w:sz w:val="24"/>
                <w:szCs w:val="24"/>
              </w:rPr>
            </w:pPr>
            <w:r>
              <w:rPr>
                <w:rFonts w:ascii="宋体" w:eastAsia="宋体" w:hAnsi="宋体" w:hint="eastAsia"/>
                <w:sz w:val="24"/>
                <w:szCs w:val="24"/>
              </w:rPr>
              <w:t>序号</w:t>
            </w:r>
          </w:p>
        </w:tc>
        <w:tc>
          <w:tcPr>
            <w:tcW w:w="1428" w:type="dxa"/>
          </w:tcPr>
          <w:p w:rsidR="0008364E" w:rsidRDefault="0008364E" w:rsidP="001E0266">
            <w:pPr>
              <w:tabs>
                <w:tab w:val="num" w:pos="1020"/>
                <w:tab w:val="left" w:pos="3465"/>
              </w:tabs>
              <w:spacing w:line="360" w:lineRule="auto"/>
              <w:rPr>
                <w:rFonts w:ascii="宋体" w:eastAsia="宋体" w:hAnsi="宋体"/>
                <w:sz w:val="24"/>
                <w:szCs w:val="24"/>
              </w:rPr>
            </w:pPr>
            <w:r>
              <w:rPr>
                <w:rFonts w:ascii="宋体" w:eastAsia="宋体" w:hAnsi="宋体" w:hint="eastAsia"/>
                <w:sz w:val="24"/>
                <w:szCs w:val="24"/>
              </w:rPr>
              <w:t>产品</w:t>
            </w:r>
          </w:p>
        </w:tc>
        <w:tc>
          <w:tcPr>
            <w:tcW w:w="1429" w:type="dxa"/>
          </w:tcPr>
          <w:p w:rsidR="0008364E" w:rsidRDefault="0008364E" w:rsidP="001E0266">
            <w:pPr>
              <w:tabs>
                <w:tab w:val="num" w:pos="1020"/>
                <w:tab w:val="left" w:pos="3465"/>
              </w:tabs>
              <w:spacing w:line="360" w:lineRule="auto"/>
              <w:rPr>
                <w:rFonts w:ascii="宋体" w:eastAsia="宋体" w:hAnsi="宋体"/>
                <w:sz w:val="24"/>
                <w:szCs w:val="24"/>
              </w:rPr>
            </w:pPr>
            <w:r>
              <w:rPr>
                <w:rFonts w:ascii="宋体" w:eastAsia="宋体" w:hAnsi="宋体" w:hint="eastAsia"/>
                <w:sz w:val="24"/>
                <w:szCs w:val="24"/>
              </w:rPr>
              <w:t>品牌</w:t>
            </w:r>
          </w:p>
        </w:tc>
        <w:tc>
          <w:tcPr>
            <w:tcW w:w="1428" w:type="dxa"/>
          </w:tcPr>
          <w:p w:rsidR="0008364E" w:rsidRDefault="0008364E" w:rsidP="001E0266">
            <w:pPr>
              <w:tabs>
                <w:tab w:val="num" w:pos="1020"/>
                <w:tab w:val="left" w:pos="3465"/>
              </w:tabs>
              <w:spacing w:line="360" w:lineRule="auto"/>
              <w:rPr>
                <w:rFonts w:ascii="宋体" w:eastAsia="宋体" w:hAnsi="宋体"/>
                <w:sz w:val="24"/>
                <w:szCs w:val="24"/>
              </w:rPr>
            </w:pPr>
            <w:r>
              <w:rPr>
                <w:rFonts w:ascii="宋体" w:eastAsia="宋体" w:hAnsi="宋体" w:hint="eastAsia"/>
                <w:sz w:val="24"/>
                <w:szCs w:val="24"/>
              </w:rPr>
              <w:t>规格参数</w:t>
            </w:r>
          </w:p>
        </w:tc>
        <w:tc>
          <w:tcPr>
            <w:tcW w:w="1429" w:type="dxa"/>
          </w:tcPr>
          <w:p w:rsidR="0008364E" w:rsidRDefault="0008364E" w:rsidP="001E0266">
            <w:pPr>
              <w:tabs>
                <w:tab w:val="num" w:pos="1020"/>
                <w:tab w:val="left" w:pos="3465"/>
              </w:tabs>
              <w:spacing w:line="360" w:lineRule="auto"/>
              <w:rPr>
                <w:rFonts w:ascii="宋体" w:eastAsia="宋体" w:hAnsi="宋体"/>
                <w:sz w:val="24"/>
                <w:szCs w:val="24"/>
              </w:rPr>
            </w:pPr>
            <w:r>
              <w:rPr>
                <w:rFonts w:ascii="宋体" w:eastAsia="宋体" w:hAnsi="宋体" w:hint="eastAsia"/>
                <w:sz w:val="24"/>
                <w:szCs w:val="24"/>
              </w:rPr>
              <w:t>数量</w:t>
            </w:r>
          </w:p>
        </w:tc>
        <w:tc>
          <w:tcPr>
            <w:tcW w:w="1379" w:type="dxa"/>
          </w:tcPr>
          <w:p w:rsidR="0008364E" w:rsidRDefault="0008364E" w:rsidP="001E0266">
            <w:pPr>
              <w:tabs>
                <w:tab w:val="num" w:pos="1020"/>
                <w:tab w:val="left" w:pos="3465"/>
              </w:tabs>
              <w:spacing w:line="360" w:lineRule="auto"/>
              <w:rPr>
                <w:rFonts w:ascii="宋体" w:eastAsia="宋体" w:hAnsi="宋体"/>
                <w:sz w:val="24"/>
                <w:szCs w:val="24"/>
              </w:rPr>
            </w:pPr>
            <w:r>
              <w:rPr>
                <w:rFonts w:ascii="宋体" w:eastAsia="宋体" w:hAnsi="宋体" w:hint="eastAsia"/>
                <w:sz w:val="24"/>
                <w:szCs w:val="24"/>
              </w:rPr>
              <w:t>备注</w:t>
            </w:r>
          </w:p>
        </w:tc>
      </w:tr>
      <w:tr w:rsidR="0008364E" w:rsidTr="00512F23">
        <w:trPr>
          <w:jc w:val="center"/>
        </w:trPr>
        <w:tc>
          <w:tcPr>
            <w:tcW w:w="1429" w:type="dxa"/>
          </w:tcPr>
          <w:p w:rsidR="0008364E" w:rsidRDefault="0008364E" w:rsidP="001E0266">
            <w:pPr>
              <w:tabs>
                <w:tab w:val="num" w:pos="1020"/>
                <w:tab w:val="left" w:pos="3465"/>
              </w:tabs>
              <w:spacing w:line="360" w:lineRule="auto"/>
              <w:rPr>
                <w:rFonts w:ascii="宋体" w:eastAsia="宋体" w:hAnsi="宋体"/>
                <w:sz w:val="24"/>
                <w:szCs w:val="24"/>
              </w:rPr>
            </w:pPr>
          </w:p>
        </w:tc>
        <w:tc>
          <w:tcPr>
            <w:tcW w:w="1428" w:type="dxa"/>
          </w:tcPr>
          <w:p w:rsidR="0008364E" w:rsidRDefault="0008364E" w:rsidP="001E0266">
            <w:pPr>
              <w:tabs>
                <w:tab w:val="num" w:pos="1020"/>
                <w:tab w:val="left" w:pos="3465"/>
              </w:tabs>
              <w:spacing w:line="360" w:lineRule="auto"/>
              <w:rPr>
                <w:rFonts w:ascii="宋体" w:eastAsia="宋体" w:hAnsi="宋体"/>
                <w:sz w:val="24"/>
                <w:szCs w:val="24"/>
              </w:rPr>
            </w:pPr>
          </w:p>
        </w:tc>
        <w:tc>
          <w:tcPr>
            <w:tcW w:w="1429" w:type="dxa"/>
          </w:tcPr>
          <w:p w:rsidR="0008364E" w:rsidRDefault="0008364E" w:rsidP="001E0266">
            <w:pPr>
              <w:tabs>
                <w:tab w:val="num" w:pos="1020"/>
                <w:tab w:val="left" w:pos="3465"/>
              </w:tabs>
              <w:spacing w:line="360" w:lineRule="auto"/>
              <w:rPr>
                <w:rFonts w:ascii="宋体" w:eastAsia="宋体" w:hAnsi="宋体"/>
                <w:sz w:val="24"/>
                <w:szCs w:val="24"/>
              </w:rPr>
            </w:pPr>
          </w:p>
        </w:tc>
        <w:tc>
          <w:tcPr>
            <w:tcW w:w="1428" w:type="dxa"/>
          </w:tcPr>
          <w:p w:rsidR="0008364E" w:rsidRDefault="0008364E" w:rsidP="001E0266">
            <w:pPr>
              <w:tabs>
                <w:tab w:val="num" w:pos="1020"/>
                <w:tab w:val="left" w:pos="3465"/>
              </w:tabs>
              <w:spacing w:line="360" w:lineRule="auto"/>
              <w:rPr>
                <w:rFonts w:ascii="宋体" w:eastAsia="宋体" w:hAnsi="宋体"/>
                <w:sz w:val="24"/>
                <w:szCs w:val="24"/>
              </w:rPr>
            </w:pPr>
          </w:p>
        </w:tc>
        <w:tc>
          <w:tcPr>
            <w:tcW w:w="1429" w:type="dxa"/>
          </w:tcPr>
          <w:p w:rsidR="0008364E" w:rsidRDefault="0008364E" w:rsidP="001E0266">
            <w:pPr>
              <w:tabs>
                <w:tab w:val="num" w:pos="1020"/>
                <w:tab w:val="left" w:pos="3465"/>
              </w:tabs>
              <w:spacing w:line="360" w:lineRule="auto"/>
              <w:rPr>
                <w:rFonts w:ascii="宋体" w:eastAsia="宋体" w:hAnsi="宋体"/>
                <w:sz w:val="24"/>
                <w:szCs w:val="24"/>
              </w:rPr>
            </w:pPr>
          </w:p>
        </w:tc>
        <w:tc>
          <w:tcPr>
            <w:tcW w:w="1379" w:type="dxa"/>
          </w:tcPr>
          <w:p w:rsidR="0008364E" w:rsidRDefault="0008364E" w:rsidP="001E0266">
            <w:pPr>
              <w:tabs>
                <w:tab w:val="num" w:pos="1020"/>
                <w:tab w:val="left" w:pos="3465"/>
              </w:tabs>
              <w:spacing w:line="360" w:lineRule="auto"/>
              <w:rPr>
                <w:rFonts w:ascii="宋体" w:eastAsia="宋体" w:hAnsi="宋体"/>
                <w:sz w:val="24"/>
                <w:szCs w:val="24"/>
              </w:rPr>
            </w:pPr>
          </w:p>
        </w:tc>
      </w:tr>
      <w:tr w:rsidR="0008364E" w:rsidTr="00512F23">
        <w:trPr>
          <w:jc w:val="center"/>
        </w:trPr>
        <w:tc>
          <w:tcPr>
            <w:tcW w:w="1429" w:type="dxa"/>
          </w:tcPr>
          <w:p w:rsidR="0008364E" w:rsidRDefault="0008364E" w:rsidP="001E0266">
            <w:pPr>
              <w:tabs>
                <w:tab w:val="num" w:pos="1020"/>
                <w:tab w:val="left" w:pos="3465"/>
              </w:tabs>
              <w:spacing w:line="360" w:lineRule="auto"/>
              <w:rPr>
                <w:rFonts w:ascii="宋体" w:eastAsia="宋体" w:hAnsi="宋体"/>
                <w:sz w:val="24"/>
                <w:szCs w:val="24"/>
              </w:rPr>
            </w:pPr>
          </w:p>
        </w:tc>
        <w:tc>
          <w:tcPr>
            <w:tcW w:w="1428" w:type="dxa"/>
          </w:tcPr>
          <w:p w:rsidR="0008364E" w:rsidRDefault="0008364E" w:rsidP="001E0266">
            <w:pPr>
              <w:tabs>
                <w:tab w:val="num" w:pos="1020"/>
                <w:tab w:val="left" w:pos="3465"/>
              </w:tabs>
              <w:spacing w:line="360" w:lineRule="auto"/>
              <w:rPr>
                <w:rFonts w:ascii="宋体" w:eastAsia="宋体" w:hAnsi="宋体"/>
                <w:sz w:val="24"/>
                <w:szCs w:val="24"/>
              </w:rPr>
            </w:pPr>
          </w:p>
        </w:tc>
        <w:tc>
          <w:tcPr>
            <w:tcW w:w="1429" w:type="dxa"/>
          </w:tcPr>
          <w:p w:rsidR="0008364E" w:rsidRDefault="0008364E" w:rsidP="001E0266">
            <w:pPr>
              <w:tabs>
                <w:tab w:val="num" w:pos="1020"/>
                <w:tab w:val="left" w:pos="3465"/>
              </w:tabs>
              <w:spacing w:line="360" w:lineRule="auto"/>
              <w:rPr>
                <w:rFonts w:ascii="宋体" w:eastAsia="宋体" w:hAnsi="宋体"/>
                <w:sz w:val="24"/>
                <w:szCs w:val="24"/>
              </w:rPr>
            </w:pPr>
          </w:p>
        </w:tc>
        <w:tc>
          <w:tcPr>
            <w:tcW w:w="1428" w:type="dxa"/>
          </w:tcPr>
          <w:p w:rsidR="0008364E" w:rsidRDefault="0008364E" w:rsidP="001E0266">
            <w:pPr>
              <w:tabs>
                <w:tab w:val="num" w:pos="1020"/>
                <w:tab w:val="left" w:pos="3465"/>
              </w:tabs>
              <w:spacing w:line="360" w:lineRule="auto"/>
              <w:rPr>
                <w:rFonts w:ascii="宋体" w:eastAsia="宋体" w:hAnsi="宋体"/>
                <w:sz w:val="24"/>
                <w:szCs w:val="24"/>
              </w:rPr>
            </w:pPr>
          </w:p>
        </w:tc>
        <w:tc>
          <w:tcPr>
            <w:tcW w:w="1429" w:type="dxa"/>
          </w:tcPr>
          <w:p w:rsidR="0008364E" w:rsidRDefault="0008364E" w:rsidP="001E0266">
            <w:pPr>
              <w:tabs>
                <w:tab w:val="num" w:pos="1020"/>
                <w:tab w:val="left" w:pos="3465"/>
              </w:tabs>
              <w:spacing w:line="360" w:lineRule="auto"/>
              <w:rPr>
                <w:rFonts w:ascii="宋体" w:eastAsia="宋体" w:hAnsi="宋体"/>
                <w:sz w:val="24"/>
                <w:szCs w:val="24"/>
              </w:rPr>
            </w:pPr>
          </w:p>
        </w:tc>
        <w:tc>
          <w:tcPr>
            <w:tcW w:w="1379" w:type="dxa"/>
          </w:tcPr>
          <w:p w:rsidR="0008364E" w:rsidRDefault="0008364E" w:rsidP="001E0266">
            <w:pPr>
              <w:tabs>
                <w:tab w:val="num" w:pos="1020"/>
                <w:tab w:val="left" w:pos="3465"/>
              </w:tabs>
              <w:spacing w:line="360" w:lineRule="auto"/>
              <w:rPr>
                <w:rFonts w:ascii="宋体" w:eastAsia="宋体" w:hAnsi="宋体"/>
                <w:sz w:val="24"/>
                <w:szCs w:val="24"/>
              </w:rPr>
            </w:pPr>
          </w:p>
        </w:tc>
      </w:tr>
    </w:tbl>
    <w:p w:rsidR="00593C9C" w:rsidRPr="00233959" w:rsidRDefault="00E347EE" w:rsidP="001E0266">
      <w:pPr>
        <w:tabs>
          <w:tab w:val="num" w:pos="1020"/>
          <w:tab w:val="left" w:pos="3465"/>
        </w:tabs>
        <w:spacing w:line="360" w:lineRule="auto"/>
        <w:rPr>
          <w:rFonts w:ascii="宋体" w:eastAsia="宋体" w:hAnsi="宋体"/>
          <w:sz w:val="24"/>
          <w:szCs w:val="24"/>
        </w:rPr>
      </w:pPr>
      <w:r w:rsidRPr="00233959">
        <w:rPr>
          <w:rFonts w:ascii="宋体" w:eastAsia="宋体" w:hAnsi="宋体" w:hint="eastAsia"/>
          <w:sz w:val="24"/>
          <w:szCs w:val="24"/>
        </w:rPr>
        <w:t>3.1.</w:t>
      </w:r>
      <w:r w:rsidR="0008364E">
        <w:rPr>
          <w:rFonts w:ascii="宋体" w:eastAsia="宋体" w:hAnsi="宋体" w:hint="eastAsia"/>
          <w:sz w:val="24"/>
          <w:szCs w:val="24"/>
        </w:rPr>
        <w:t>9</w:t>
      </w:r>
      <w:r w:rsidR="00593C9C" w:rsidRPr="00233959">
        <w:rPr>
          <w:rFonts w:ascii="宋体" w:eastAsia="宋体" w:hAnsi="宋体"/>
          <w:sz w:val="24"/>
          <w:szCs w:val="24"/>
        </w:rPr>
        <w:t>投标方应给出超滤膜化学清洗的条件、药品、操作程序。清洗系统包括清洗箱(含加热器、搅拌器及液位计等附件)、清洗泵及保安过滤器等。超滤化学清洗箱应配备加热装置，提高化学清洗效果。</w:t>
      </w:r>
    </w:p>
    <w:p w:rsidR="00593C9C" w:rsidRPr="00233959" w:rsidRDefault="00593C9C" w:rsidP="001E0266">
      <w:pPr>
        <w:tabs>
          <w:tab w:val="num" w:pos="1020"/>
          <w:tab w:val="left" w:pos="3465"/>
        </w:tabs>
        <w:spacing w:line="360" w:lineRule="auto"/>
        <w:rPr>
          <w:rFonts w:ascii="宋体" w:eastAsia="宋体" w:hAnsi="宋体"/>
          <w:sz w:val="24"/>
          <w:szCs w:val="24"/>
        </w:rPr>
      </w:pPr>
      <w:r w:rsidRPr="00233959">
        <w:rPr>
          <w:rFonts w:ascii="宋体" w:eastAsia="宋体" w:hAnsi="宋体"/>
          <w:sz w:val="24"/>
          <w:szCs w:val="24"/>
        </w:rPr>
        <w:t>(投标方提供详细的清洗方案)：</w:t>
      </w: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tblPr>
      <w:tblGrid>
        <w:gridCol w:w="2027"/>
        <w:gridCol w:w="2308"/>
        <w:gridCol w:w="1953"/>
        <w:gridCol w:w="2234"/>
      </w:tblGrid>
      <w:tr w:rsidR="00593C9C" w:rsidRPr="00233959" w:rsidTr="00EA140A">
        <w:trPr>
          <w:trHeight w:val="315"/>
        </w:trPr>
        <w:tc>
          <w:tcPr>
            <w:tcW w:w="1189" w:type="pct"/>
            <w:vAlign w:val="center"/>
          </w:tcPr>
          <w:p w:rsidR="00593C9C" w:rsidRPr="00233959" w:rsidRDefault="00593C9C" w:rsidP="001E0266">
            <w:pPr>
              <w:tabs>
                <w:tab w:val="num" w:pos="1020"/>
                <w:tab w:val="left" w:pos="3465"/>
              </w:tabs>
              <w:spacing w:line="360" w:lineRule="auto"/>
              <w:rPr>
                <w:rFonts w:ascii="宋体" w:eastAsia="宋体" w:hAnsi="宋体"/>
                <w:sz w:val="24"/>
                <w:szCs w:val="24"/>
              </w:rPr>
            </w:pPr>
            <w:r w:rsidRPr="00233959">
              <w:rPr>
                <w:rFonts w:ascii="宋体" w:eastAsia="宋体" w:hAnsi="宋体"/>
                <w:sz w:val="24"/>
                <w:szCs w:val="24"/>
              </w:rPr>
              <w:t>清洗方案</w:t>
            </w:r>
          </w:p>
        </w:tc>
        <w:tc>
          <w:tcPr>
            <w:tcW w:w="1354" w:type="pct"/>
            <w:vAlign w:val="center"/>
          </w:tcPr>
          <w:p w:rsidR="00593C9C" w:rsidRPr="00233959" w:rsidRDefault="00593C9C" w:rsidP="001E0266">
            <w:pPr>
              <w:tabs>
                <w:tab w:val="num" w:pos="1020"/>
                <w:tab w:val="left" w:pos="3465"/>
              </w:tabs>
              <w:spacing w:line="360" w:lineRule="auto"/>
              <w:rPr>
                <w:rFonts w:ascii="宋体" w:eastAsia="宋体" w:hAnsi="宋体"/>
                <w:sz w:val="24"/>
                <w:szCs w:val="24"/>
              </w:rPr>
            </w:pPr>
            <w:r w:rsidRPr="00233959">
              <w:rPr>
                <w:rFonts w:ascii="宋体" w:eastAsia="宋体" w:hAnsi="宋体"/>
                <w:sz w:val="24"/>
                <w:szCs w:val="24"/>
              </w:rPr>
              <w:t>清洗条件</w:t>
            </w:r>
          </w:p>
        </w:tc>
        <w:tc>
          <w:tcPr>
            <w:tcW w:w="1146" w:type="pct"/>
            <w:vAlign w:val="center"/>
          </w:tcPr>
          <w:p w:rsidR="00593C9C" w:rsidRPr="00233959" w:rsidRDefault="00593C9C" w:rsidP="001E0266">
            <w:pPr>
              <w:tabs>
                <w:tab w:val="num" w:pos="1020"/>
                <w:tab w:val="left" w:pos="3465"/>
              </w:tabs>
              <w:spacing w:line="360" w:lineRule="auto"/>
              <w:rPr>
                <w:rFonts w:ascii="宋体" w:eastAsia="宋体" w:hAnsi="宋体"/>
                <w:sz w:val="24"/>
                <w:szCs w:val="24"/>
              </w:rPr>
            </w:pPr>
            <w:r w:rsidRPr="00233959">
              <w:rPr>
                <w:rFonts w:ascii="宋体" w:eastAsia="宋体" w:hAnsi="宋体"/>
                <w:sz w:val="24"/>
                <w:szCs w:val="24"/>
              </w:rPr>
              <w:t>药品浓度及剂量</w:t>
            </w:r>
          </w:p>
        </w:tc>
        <w:tc>
          <w:tcPr>
            <w:tcW w:w="1311" w:type="pct"/>
            <w:vAlign w:val="center"/>
          </w:tcPr>
          <w:p w:rsidR="00593C9C" w:rsidRPr="00233959" w:rsidRDefault="00593C9C" w:rsidP="001E0266">
            <w:pPr>
              <w:tabs>
                <w:tab w:val="num" w:pos="1020"/>
                <w:tab w:val="left" w:pos="3465"/>
              </w:tabs>
              <w:spacing w:line="360" w:lineRule="auto"/>
              <w:rPr>
                <w:rFonts w:ascii="宋体" w:eastAsia="宋体" w:hAnsi="宋体"/>
                <w:sz w:val="24"/>
                <w:szCs w:val="24"/>
              </w:rPr>
            </w:pPr>
            <w:r w:rsidRPr="00233959">
              <w:rPr>
                <w:rFonts w:ascii="宋体" w:eastAsia="宋体" w:hAnsi="宋体"/>
                <w:sz w:val="24"/>
                <w:szCs w:val="24"/>
              </w:rPr>
              <w:t>清洗液排放量</w:t>
            </w:r>
          </w:p>
        </w:tc>
      </w:tr>
      <w:tr w:rsidR="00593C9C" w:rsidRPr="00233959" w:rsidTr="00EA140A">
        <w:trPr>
          <w:trHeight w:val="315"/>
        </w:trPr>
        <w:tc>
          <w:tcPr>
            <w:tcW w:w="1189" w:type="pct"/>
            <w:vAlign w:val="center"/>
          </w:tcPr>
          <w:p w:rsidR="00593C9C" w:rsidRPr="00233959" w:rsidRDefault="00593C9C" w:rsidP="005318DE">
            <w:pPr>
              <w:tabs>
                <w:tab w:val="left" w:pos="420"/>
              </w:tabs>
              <w:autoSpaceDE w:val="0"/>
              <w:autoSpaceDN w:val="0"/>
              <w:spacing w:line="360" w:lineRule="auto"/>
              <w:rPr>
                <w:rFonts w:ascii="宋体" w:eastAsia="宋体" w:hAnsi="宋体"/>
                <w:sz w:val="24"/>
                <w:szCs w:val="24"/>
              </w:rPr>
            </w:pPr>
          </w:p>
        </w:tc>
        <w:tc>
          <w:tcPr>
            <w:tcW w:w="1354" w:type="pct"/>
            <w:vAlign w:val="center"/>
          </w:tcPr>
          <w:p w:rsidR="00593C9C" w:rsidRPr="00233959" w:rsidRDefault="00593C9C" w:rsidP="005318DE">
            <w:pPr>
              <w:tabs>
                <w:tab w:val="left" w:pos="420"/>
              </w:tabs>
              <w:autoSpaceDE w:val="0"/>
              <w:autoSpaceDN w:val="0"/>
              <w:spacing w:line="360" w:lineRule="auto"/>
              <w:rPr>
                <w:rFonts w:ascii="宋体" w:eastAsia="宋体" w:hAnsi="宋体"/>
                <w:sz w:val="24"/>
                <w:szCs w:val="24"/>
              </w:rPr>
            </w:pPr>
          </w:p>
        </w:tc>
        <w:tc>
          <w:tcPr>
            <w:tcW w:w="1146" w:type="pct"/>
            <w:vAlign w:val="center"/>
          </w:tcPr>
          <w:p w:rsidR="00593C9C" w:rsidRPr="00233959" w:rsidRDefault="00593C9C" w:rsidP="005318DE">
            <w:pPr>
              <w:tabs>
                <w:tab w:val="left" w:pos="420"/>
              </w:tabs>
              <w:autoSpaceDE w:val="0"/>
              <w:autoSpaceDN w:val="0"/>
              <w:spacing w:line="360" w:lineRule="auto"/>
              <w:rPr>
                <w:rFonts w:ascii="宋体" w:eastAsia="宋体" w:hAnsi="宋体"/>
                <w:sz w:val="24"/>
                <w:szCs w:val="24"/>
              </w:rPr>
            </w:pPr>
          </w:p>
        </w:tc>
        <w:tc>
          <w:tcPr>
            <w:tcW w:w="1311" w:type="pct"/>
            <w:vAlign w:val="center"/>
          </w:tcPr>
          <w:p w:rsidR="00593C9C" w:rsidRPr="00233959" w:rsidRDefault="00593C9C" w:rsidP="005318DE">
            <w:pPr>
              <w:tabs>
                <w:tab w:val="left" w:pos="420"/>
              </w:tabs>
              <w:autoSpaceDE w:val="0"/>
              <w:autoSpaceDN w:val="0"/>
              <w:spacing w:line="360" w:lineRule="auto"/>
              <w:rPr>
                <w:rFonts w:ascii="宋体" w:eastAsia="宋体" w:hAnsi="宋体"/>
                <w:sz w:val="24"/>
                <w:szCs w:val="24"/>
              </w:rPr>
            </w:pPr>
          </w:p>
        </w:tc>
      </w:tr>
    </w:tbl>
    <w:p w:rsidR="00593C9C" w:rsidRPr="00233959" w:rsidRDefault="00E347EE" w:rsidP="001E0266">
      <w:pPr>
        <w:tabs>
          <w:tab w:val="left" w:pos="420"/>
        </w:tabs>
        <w:autoSpaceDE w:val="0"/>
        <w:autoSpaceDN w:val="0"/>
        <w:spacing w:line="360" w:lineRule="auto"/>
        <w:rPr>
          <w:rFonts w:ascii="宋体" w:eastAsia="宋体" w:hAnsi="宋体"/>
          <w:sz w:val="24"/>
          <w:szCs w:val="24"/>
        </w:rPr>
      </w:pPr>
      <w:r w:rsidRPr="00233959">
        <w:rPr>
          <w:rFonts w:ascii="宋体" w:eastAsia="宋体" w:hAnsi="宋体" w:hint="eastAsia"/>
          <w:sz w:val="24"/>
          <w:szCs w:val="24"/>
        </w:rPr>
        <w:t>3.1.</w:t>
      </w:r>
      <w:r w:rsidR="0008364E">
        <w:rPr>
          <w:rFonts w:ascii="宋体" w:eastAsia="宋体" w:hAnsi="宋体" w:hint="eastAsia"/>
          <w:sz w:val="24"/>
          <w:szCs w:val="24"/>
        </w:rPr>
        <w:t>10</w:t>
      </w:r>
      <w:r w:rsidR="00593C9C" w:rsidRPr="00233959">
        <w:rPr>
          <w:rFonts w:ascii="宋体" w:eastAsia="宋体" w:hAnsi="宋体"/>
          <w:sz w:val="24"/>
          <w:szCs w:val="24"/>
        </w:rPr>
        <w:t>系统仪表的设置：</w:t>
      </w:r>
    </w:p>
    <w:p w:rsidR="00593C9C" w:rsidRPr="00233959" w:rsidRDefault="00593C9C" w:rsidP="001E0266">
      <w:pPr>
        <w:tabs>
          <w:tab w:val="left" w:pos="420"/>
        </w:tabs>
        <w:autoSpaceDE w:val="0"/>
        <w:autoSpaceDN w:val="0"/>
        <w:spacing w:line="360" w:lineRule="auto"/>
        <w:ind w:firstLineChars="250" w:firstLine="600"/>
        <w:rPr>
          <w:rFonts w:ascii="宋体" w:eastAsia="宋体" w:hAnsi="宋体"/>
          <w:sz w:val="24"/>
          <w:szCs w:val="24"/>
        </w:rPr>
      </w:pPr>
      <w:r w:rsidRPr="00233959">
        <w:rPr>
          <w:rFonts w:ascii="宋体" w:eastAsia="宋体" w:hAnsi="宋体"/>
          <w:sz w:val="24"/>
          <w:szCs w:val="24"/>
        </w:rPr>
        <w:t>超滤装置配套流量</w:t>
      </w:r>
      <w:r w:rsidR="00E347EE" w:rsidRPr="00233959">
        <w:rPr>
          <w:rFonts w:ascii="宋体" w:eastAsia="宋体" w:hAnsi="宋体"/>
          <w:sz w:val="24"/>
          <w:szCs w:val="24"/>
        </w:rPr>
        <w:t>测量及变送仪表：进水流量、产水流量、反洗水流量、化学清洗水流量</w:t>
      </w:r>
      <w:r w:rsidRPr="00233959">
        <w:rPr>
          <w:rFonts w:ascii="宋体" w:eastAsia="宋体" w:hAnsi="宋体"/>
          <w:sz w:val="24"/>
          <w:szCs w:val="24"/>
        </w:rPr>
        <w:t>。</w:t>
      </w:r>
    </w:p>
    <w:p w:rsidR="00593C9C" w:rsidRPr="00233959" w:rsidRDefault="00593C9C" w:rsidP="001E0266">
      <w:pPr>
        <w:tabs>
          <w:tab w:val="left" w:pos="420"/>
        </w:tabs>
        <w:autoSpaceDE w:val="0"/>
        <w:autoSpaceDN w:val="0"/>
        <w:spacing w:line="360" w:lineRule="auto"/>
        <w:ind w:firstLineChars="250" w:firstLine="600"/>
        <w:rPr>
          <w:rFonts w:ascii="宋体" w:eastAsia="宋体" w:hAnsi="宋体"/>
          <w:sz w:val="24"/>
          <w:szCs w:val="24"/>
        </w:rPr>
      </w:pPr>
      <w:r w:rsidRPr="00233959">
        <w:rPr>
          <w:rFonts w:ascii="宋体" w:eastAsia="宋体" w:hAnsi="宋体"/>
          <w:sz w:val="24"/>
          <w:szCs w:val="24"/>
        </w:rPr>
        <w:t>超滤装置配套压力测量及变</w:t>
      </w:r>
      <w:r w:rsidR="006B7B8E">
        <w:rPr>
          <w:rFonts w:ascii="宋体" w:eastAsia="宋体" w:hAnsi="宋体"/>
          <w:sz w:val="24"/>
          <w:szCs w:val="24"/>
        </w:rPr>
        <w:t>送仪表：进水压力、产水压力</w:t>
      </w:r>
      <w:r w:rsidR="00E347EE" w:rsidRPr="00233959">
        <w:rPr>
          <w:rFonts w:ascii="宋体" w:eastAsia="宋体" w:hAnsi="宋体"/>
          <w:sz w:val="24"/>
          <w:szCs w:val="24"/>
        </w:rPr>
        <w:t>、反洗水压力、化学清洗压力</w:t>
      </w:r>
      <w:r w:rsidRPr="00233959">
        <w:rPr>
          <w:rFonts w:ascii="宋体" w:eastAsia="宋体" w:hAnsi="宋体"/>
          <w:sz w:val="24"/>
          <w:szCs w:val="24"/>
        </w:rPr>
        <w:t>、跨</w:t>
      </w:r>
      <w:proofErr w:type="gramStart"/>
      <w:r w:rsidRPr="00233959">
        <w:rPr>
          <w:rFonts w:ascii="宋体" w:eastAsia="宋体" w:hAnsi="宋体"/>
          <w:sz w:val="24"/>
          <w:szCs w:val="24"/>
        </w:rPr>
        <w:t>膜差压</w:t>
      </w:r>
      <w:proofErr w:type="gramEnd"/>
      <w:r w:rsidRPr="00233959">
        <w:rPr>
          <w:rFonts w:ascii="宋体" w:eastAsia="宋体" w:hAnsi="宋体"/>
          <w:sz w:val="24"/>
          <w:szCs w:val="24"/>
        </w:rPr>
        <w:t>。</w:t>
      </w:r>
    </w:p>
    <w:p w:rsidR="00593C9C" w:rsidRPr="00233959" w:rsidRDefault="006B7B8E" w:rsidP="001E0266">
      <w:pPr>
        <w:tabs>
          <w:tab w:val="left" w:pos="420"/>
        </w:tabs>
        <w:autoSpaceDE w:val="0"/>
        <w:autoSpaceDN w:val="0"/>
        <w:spacing w:line="360" w:lineRule="auto"/>
        <w:ind w:firstLineChars="250" w:firstLine="600"/>
        <w:rPr>
          <w:rFonts w:ascii="宋体" w:eastAsia="宋体" w:hAnsi="宋体"/>
          <w:sz w:val="24"/>
          <w:szCs w:val="24"/>
        </w:rPr>
      </w:pPr>
      <w:r>
        <w:rPr>
          <w:rFonts w:ascii="宋体" w:eastAsia="宋体" w:hAnsi="宋体"/>
          <w:sz w:val="24"/>
          <w:szCs w:val="24"/>
        </w:rPr>
        <w:t>超滤装置配套出水浊度测量仪表</w:t>
      </w:r>
      <w:r>
        <w:rPr>
          <w:rFonts w:ascii="宋体" w:eastAsia="宋体" w:hAnsi="宋体" w:hint="eastAsia"/>
          <w:sz w:val="24"/>
          <w:szCs w:val="24"/>
        </w:rPr>
        <w:t>，化学清洗PH计</w:t>
      </w:r>
      <w:r w:rsidR="00593C9C" w:rsidRPr="00233959">
        <w:rPr>
          <w:rFonts w:ascii="宋体" w:eastAsia="宋体" w:hAnsi="宋体"/>
          <w:sz w:val="24"/>
          <w:szCs w:val="24"/>
        </w:rPr>
        <w:t>。</w:t>
      </w:r>
    </w:p>
    <w:p w:rsidR="00593C9C" w:rsidRPr="00233959" w:rsidRDefault="00F05B09" w:rsidP="001E0266">
      <w:pPr>
        <w:spacing w:line="360" w:lineRule="auto"/>
        <w:rPr>
          <w:rFonts w:ascii="宋体" w:eastAsia="宋体" w:hAnsi="宋体"/>
          <w:sz w:val="24"/>
          <w:szCs w:val="24"/>
        </w:rPr>
      </w:pPr>
      <w:bookmarkStart w:id="15" w:name="_Toc534555990"/>
      <w:r w:rsidRPr="00233959">
        <w:rPr>
          <w:rFonts w:ascii="宋体" w:eastAsia="宋体" w:hAnsi="宋体" w:hint="eastAsia"/>
          <w:sz w:val="24"/>
          <w:szCs w:val="24"/>
        </w:rPr>
        <w:lastRenderedPageBreak/>
        <w:t>3.2</w:t>
      </w:r>
      <w:r w:rsidR="00593C9C" w:rsidRPr="00233959">
        <w:rPr>
          <w:rFonts w:ascii="宋体" w:eastAsia="宋体" w:hAnsi="宋体"/>
          <w:sz w:val="24"/>
          <w:szCs w:val="24"/>
        </w:rPr>
        <w:t xml:space="preserve"> 机泵</w:t>
      </w:r>
      <w:bookmarkEnd w:id="15"/>
    </w:p>
    <w:p w:rsidR="00EE2A60" w:rsidRPr="00233959" w:rsidRDefault="00E347EE" w:rsidP="001E0266">
      <w:pPr>
        <w:tabs>
          <w:tab w:val="left" w:pos="420"/>
        </w:tabs>
        <w:autoSpaceDE w:val="0"/>
        <w:autoSpaceDN w:val="0"/>
        <w:spacing w:line="360" w:lineRule="auto"/>
        <w:rPr>
          <w:rFonts w:ascii="宋体" w:eastAsia="宋体" w:hAnsi="宋体"/>
          <w:sz w:val="24"/>
          <w:szCs w:val="24"/>
        </w:rPr>
      </w:pPr>
      <w:r w:rsidRPr="00233959">
        <w:rPr>
          <w:rFonts w:ascii="宋体" w:eastAsia="宋体" w:hAnsi="宋体" w:hint="eastAsia"/>
          <w:sz w:val="24"/>
          <w:szCs w:val="24"/>
        </w:rPr>
        <w:t xml:space="preserve">3.2.1 </w:t>
      </w:r>
      <w:r w:rsidR="00EE2A60" w:rsidRPr="00233959">
        <w:rPr>
          <w:rFonts w:ascii="宋体" w:eastAsia="宋体" w:hAnsi="宋体" w:hint="eastAsia"/>
          <w:sz w:val="24"/>
          <w:szCs w:val="24"/>
        </w:rPr>
        <w:t>超滤进水泵采用变频泵，调节超滤进水流量，与超滤进水水箱</w:t>
      </w:r>
      <w:proofErr w:type="gramStart"/>
      <w:r w:rsidR="00EE2A60" w:rsidRPr="00233959">
        <w:rPr>
          <w:rFonts w:ascii="宋体" w:eastAsia="宋体" w:hAnsi="宋体" w:hint="eastAsia"/>
          <w:sz w:val="24"/>
          <w:szCs w:val="24"/>
        </w:rPr>
        <w:t>液位计连锁</w:t>
      </w:r>
      <w:proofErr w:type="gramEnd"/>
      <w:r w:rsidR="00EE2A60" w:rsidRPr="00233959">
        <w:rPr>
          <w:rFonts w:ascii="宋体" w:eastAsia="宋体" w:hAnsi="宋体" w:hint="eastAsia"/>
          <w:sz w:val="24"/>
          <w:szCs w:val="24"/>
        </w:rPr>
        <w:t>；超滤反洗</w:t>
      </w:r>
      <w:proofErr w:type="gramStart"/>
      <w:r w:rsidR="00EE2A60" w:rsidRPr="00233959">
        <w:rPr>
          <w:rFonts w:ascii="宋体" w:eastAsia="宋体" w:hAnsi="宋体" w:hint="eastAsia"/>
          <w:sz w:val="24"/>
          <w:szCs w:val="24"/>
        </w:rPr>
        <w:t>泵采用</w:t>
      </w:r>
      <w:proofErr w:type="gramEnd"/>
      <w:r w:rsidR="00EE2A60" w:rsidRPr="00233959">
        <w:rPr>
          <w:rFonts w:ascii="宋体" w:eastAsia="宋体" w:hAnsi="宋体" w:hint="eastAsia"/>
          <w:sz w:val="24"/>
          <w:szCs w:val="24"/>
        </w:rPr>
        <w:t>变频泵，调节超滤反洗水流量，除超滤化学清洗水泵为单泵，其余水泵及加药泵设有备用泵。</w:t>
      </w:r>
    </w:p>
    <w:p w:rsidR="00593C9C" w:rsidRPr="002D6F52" w:rsidRDefault="00593C9C" w:rsidP="001E0266">
      <w:pPr>
        <w:tabs>
          <w:tab w:val="left" w:pos="420"/>
        </w:tabs>
        <w:autoSpaceDE w:val="0"/>
        <w:autoSpaceDN w:val="0"/>
        <w:spacing w:line="360" w:lineRule="auto"/>
        <w:rPr>
          <w:rFonts w:ascii="宋体" w:eastAsia="宋体" w:hAnsi="宋体" w:cs="Times New Roman"/>
          <w:color w:val="FF0000"/>
          <w:kern w:val="0"/>
          <w:sz w:val="24"/>
          <w:szCs w:val="24"/>
        </w:rPr>
      </w:pPr>
      <w:r w:rsidRPr="00233959">
        <w:rPr>
          <w:rFonts w:ascii="宋体" w:eastAsia="宋体" w:hAnsi="宋体"/>
          <w:sz w:val="24"/>
          <w:szCs w:val="24"/>
        </w:rPr>
        <w:t>系统内机泵容量根据投标方的需要决定。</w:t>
      </w:r>
      <w:proofErr w:type="gramStart"/>
      <w:r w:rsidRPr="00233959">
        <w:rPr>
          <w:rFonts w:ascii="宋体" w:eastAsia="宋体" w:hAnsi="宋体"/>
          <w:sz w:val="24"/>
          <w:szCs w:val="24"/>
        </w:rPr>
        <w:t>泵采用</w:t>
      </w:r>
      <w:proofErr w:type="gramEnd"/>
      <w:r w:rsidRPr="00233959">
        <w:rPr>
          <w:rFonts w:ascii="宋体" w:eastAsia="宋体" w:hAnsi="宋体"/>
          <w:sz w:val="24"/>
          <w:szCs w:val="24"/>
        </w:rPr>
        <w:t>机械密封。</w:t>
      </w:r>
      <w:r w:rsidRPr="00233959">
        <w:rPr>
          <w:rFonts w:ascii="宋体" w:eastAsia="宋体" w:hAnsi="宋体" w:cs="Times New Roman"/>
          <w:kern w:val="0"/>
          <w:sz w:val="24"/>
          <w:szCs w:val="24"/>
        </w:rPr>
        <w:t>过</w:t>
      </w:r>
      <w:proofErr w:type="gramStart"/>
      <w:r w:rsidRPr="00233959">
        <w:rPr>
          <w:rFonts w:ascii="宋体" w:eastAsia="宋体" w:hAnsi="宋体" w:cs="Times New Roman"/>
          <w:kern w:val="0"/>
          <w:sz w:val="24"/>
          <w:szCs w:val="24"/>
        </w:rPr>
        <w:t>流部分</w:t>
      </w:r>
      <w:proofErr w:type="gramEnd"/>
      <w:r w:rsidRPr="00233959">
        <w:rPr>
          <w:rFonts w:ascii="宋体" w:eastAsia="宋体" w:hAnsi="宋体" w:cs="Times New Roman"/>
          <w:kern w:val="0"/>
          <w:sz w:val="24"/>
          <w:szCs w:val="24"/>
        </w:rPr>
        <w:t>的材质</w:t>
      </w:r>
      <w:r w:rsidR="00E347EE" w:rsidRPr="00233959">
        <w:rPr>
          <w:rFonts w:ascii="宋体" w:eastAsia="宋体" w:hAnsi="宋体" w:cs="Times New Roman" w:hint="eastAsia"/>
          <w:kern w:val="0"/>
          <w:sz w:val="24"/>
          <w:szCs w:val="24"/>
        </w:rPr>
        <w:t>根据水质选择，最低不低于</w:t>
      </w:r>
      <w:r w:rsidR="00E347EE" w:rsidRPr="00E3659E">
        <w:rPr>
          <w:rFonts w:ascii="宋体" w:eastAsia="宋体" w:hAnsi="宋体" w:hint="eastAsia"/>
          <w:sz w:val="24"/>
          <w:szCs w:val="24"/>
        </w:rPr>
        <w:t>SS</w:t>
      </w:r>
      <w:r w:rsidR="00E3659E" w:rsidRPr="00E3659E">
        <w:rPr>
          <w:rFonts w:ascii="宋体" w:eastAsia="宋体" w:hAnsi="宋体" w:hint="eastAsia"/>
          <w:sz w:val="24"/>
          <w:szCs w:val="24"/>
        </w:rPr>
        <w:t>304</w:t>
      </w:r>
      <w:r w:rsidRPr="00E3659E">
        <w:rPr>
          <w:rFonts w:ascii="宋体" w:eastAsia="宋体" w:hAnsi="宋体"/>
          <w:sz w:val="24"/>
          <w:szCs w:val="24"/>
        </w:rPr>
        <w:t>。</w:t>
      </w:r>
    </w:p>
    <w:p w:rsidR="00593C9C" w:rsidRPr="00233959" w:rsidRDefault="00930203" w:rsidP="001E0266">
      <w:pPr>
        <w:tabs>
          <w:tab w:val="left" w:pos="420"/>
        </w:tabs>
        <w:autoSpaceDE w:val="0"/>
        <w:autoSpaceDN w:val="0"/>
        <w:spacing w:line="360" w:lineRule="auto"/>
        <w:rPr>
          <w:rFonts w:ascii="宋体" w:eastAsia="宋体" w:hAnsi="宋体"/>
          <w:sz w:val="24"/>
          <w:szCs w:val="24"/>
        </w:rPr>
      </w:pPr>
      <w:r w:rsidRPr="00233959">
        <w:rPr>
          <w:rFonts w:ascii="宋体" w:eastAsia="宋体" w:hAnsi="宋体" w:hint="eastAsia"/>
          <w:sz w:val="24"/>
          <w:szCs w:val="24"/>
        </w:rPr>
        <w:t>3.2</w:t>
      </w:r>
      <w:r w:rsidR="00593C9C" w:rsidRPr="00233959">
        <w:rPr>
          <w:rFonts w:ascii="宋体" w:eastAsia="宋体" w:hAnsi="宋体"/>
          <w:sz w:val="24"/>
          <w:szCs w:val="24"/>
        </w:rPr>
        <w:t xml:space="preserve">.2 </w:t>
      </w:r>
      <w:r w:rsidR="00593C9C" w:rsidRPr="00233959">
        <w:rPr>
          <w:rFonts w:ascii="宋体" w:eastAsia="宋体" w:hAnsi="宋体" w:cs="Times New Roman"/>
          <w:kern w:val="0"/>
          <w:sz w:val="24"/>
          <w:szCs w:val="24"/>
        </w:rPr>
        <w:t>水泵应配带地脚螺栓；螺母；安全罩（加厚）等。</w:t>
      </w:r>
      <w:r w:rsidR="00593C9C" w:rsidRPr="00233959">
        <w:rPr>
          <w:rFonts w:ascii="宋体" w:eastAsia="宋体" w:hAnsi="宋体"/>
          <w:sz w:val="24"/>
          <w:szCs w:val="24"/>
        </w:rPr>
        <w:t xml:space="preserve"> </w:t>
      </w:r>
    </w:p>
    <w:p w:rsidR="00593C9C" w:rsidRPr="00233959" w:rsidRDefault="00930203" w:rsidP="001E0266">
      <w:pPr>
        <w:tabs>
          <w:tab w:val="left" w:pos="420"/>
        </w:tabs>
        <w:autoSpaceDE w:val="0"/>
        <w:autoSpaceDN w:val="0"/>
        <w:spacing w:line="360" w:lineRule="auto"/>
        <w:rPr>
          <w:rFonts w:ascii="宋体" w:eastAsia="宋体" w:hAnsi="宋体"/>
          <w:sz w:val="24"/>
          <w:szCs w:val="24"/>
        </w:rPr>
      </w:pPr>
      <w:r w:rsidRPr="00233959">
        <w:rPr>
          <w:rFonts w:ascii="宋体" w:eastAsia="宋体" w:hAnsi="宋体" w:hint="eastAsia"/>
          <w:sz w:val="24"/>
          <w:szCs w:val="24"/>
        </w:rPr>
        <w:t>3.2</w:t>
      </w:r>
      <w:r w:rsidR="00593C9C" w:rsidRPr="00233959">
        <w:rPr>
          <w:rFonts w:ascii="宋体" w:eastAsia="宋体" w:hAnsi="宋体"/>
          <w:sz w:val="24"/>
          <w:szCs w:val="24"/>
        </w:rPr>
        <w:t xml:space="preserve">.3 </w:t>
      </w:r>
      <w:proofErr w:type="gramStart"/>
      <w:r w:rsidR="00593C9C" w:rsidRPr="00233959">
        <w:rPr>
          <w:rFonts w:ascii="宋体" w:eastAsia="宋体" w:hAnsi="宋体" w:cs="Times New Roman"/>
          <w:kern w:val="0"/>
          <w:sz w:val="24"/>
          <w:szCs w:val="24"/>
        </w:rPr>
        <w:t>泵与电机</w:t>
      </w:r>
      <w:proofErr w:type="gramEnd"/>
      <w:r w:rsidR="00593C9C" w:rsidRPr="00233959">
        <w:rPr>
          <w:rFonts w:ascii="宋体" w:eastAsia="宋体" w:hAnsi="宋体" w:cs="Times New Roman"/>
          <w:kern w:val="0"/>
          <w:sz w:val="24"/>
          <w:szCs w:val="24"/>
        </w:rPr>
        <w:t>用有弹性元件的挠性联轴器连接。</w:t>
      </w:r>
    </w:p>
    <w:p w:rsidR="00593C9C" w:rsidRPr="00233959" w:rsidRDefault="00930203" w:rsidP="001E0266">
      <w:pPr>
        <w:tabs>
          <w:tab w:val="left" w:pos="420"/>
        </w:tabs>
        <w:autoSpaceDE w:val="0"/>
        <w:autoSpaceDN w:val="0"/>
        <w:spacing w:line="360" w:lineRule="auto"/>
        <w:rPr>
          <w:rFonts w:ascii="宋体" w:eastAsia="宋体" w:hAnsi="宋体"/>
          <w:sz w:val="24"/>
          <w:szCs w:val="24"/>
        </w:rPr>
      </w:pPr>
      <w:r w:rsidRPr="00233959">
        <w:rPr>
          <w:rFonts w:ascii="宋体" w:eastAsia="宋体" w:hAnsi="宋体" w:hint="eastAsia"/>
          <w:sz w:val="24"/>
          <w:szCs w:val="24"/>
        </w:rPr>
        <w:t>3.2</w:t>
      </w:r>
      <w:r w:rsidR="00593C9C" w:rsidRPr="00233959">
        <w:rPr>
          <w:rFonts w:ascii="宋体" w:eastAsia="宋体" w:hAnsi="宋体"/>
          <w:sz w:val="24"/>
          <w:szCs w:val="24"/>
        </w:rPr>
        <w:t xml:space="preserve">.4 泵的设计考虑便于检查和维护，如有必要应提供吊耳和螺栓。 </w:t>
      </w:r>
    </w:p>
    <w:p w:rsidR="00593C9C" w:rsidRPr="00233959" w:rsidRDefault="00930203" w:rsidP="001E0266">
      <w:pPr>
        <w:tabs>
          <w:tab w:val="left" w:pos="420"/>
        </w:tabs>
        <w:autoSpaceDE w:val="0"/>
        <w:autoSpaceDN w:val="0"/>
        <w:spacing w:line="360" w:lineRule="auto"/>
        <w:rPr>
          <w:rFonts w:ascii="宋体" w:eastAsia="宋体" w:hAnsi="宋体"/>
          <w:sz w:val="24"/>
          <w:szCs w:val="24"/>
        </w:rPr>
      </w:pPr>
      <w:r w:rsidRPr="00233959">
        <w:rPr>
          <w:rFonts w:ascii="宋体" w:eastAsia="宋体" w:hAnsi="宋体" w:hint="eastAsia"/>
          <w:sz w:val="24"/>
          <w:szCs w:val="24"/>
        </w:rPr>
        <w:t>3.2</w:t>
      </w:r>
      <w:r w:rsidR="00593C9C" w:rsidRPr="00233959">
        <w:rPr>
          <w:rFonts w:ascii="宋体" w:eastAsia="宋体" w:hAnsi="宋体"/>
          <w:sz w:val="24"/>
          <w:szCs w:val="24"/>
        </w:rPr>
        <w:t>.</w:t>
      </w:r>
      <w:r w:rsidRPr="00233959">
        <w:rPr>
          <w:rFonts w:ascii="宋体" w:eastAsia="宋体" w:hAnsi="宋体" w:hint="eastAsia"/>
          <w:sz w:val="24"/>
          <w:szCs w:val="24"/>
        </w:rPr>
        <w:t>5</w:t>
      </w:r>
      <w:r w:rsidR="00593C9C" w:rsidRPr="00233959">
        <w:rPr>
          <w:rFonts w:ascii="宋体" w:eastAsia="宋体" w:hAnsi="宋体"/>
          <w:sz w:val="24"/>
          <w:szCs w:val="24"/>
        </w:rPr>
        <w:t xml:space="preserve"> </w:t>
      </w:r>
      <w:proofErr w:type="gramStart"/>
      <w:r w:rsidR="00593C9C" w:rsidRPr="00233959">
        <w:rPr>
          <w:rFonts w:ascii="宋体" w:eastAsia="宋体" w:hAnsi="宋体"/>
          <w:sz w:val="24"/>
          <w:szCs w:val="24"/>
        </w:rPr>
        <w:t>泵应配备</w:t>
      </w:r>
      <w:proofErr w:type="gramEnd"/>
      <w:r w:rsidR="00593C9C" w:rsidRPr="00233959">
        <w:rPr>
          <w:rFonts w:ascii="宋体" w:eastAsia="宋体" w:hAnsi="宋体"/>
          <w:sz w:val="24"/>
          <w:szCs w:val="24"/>
        </w:rPr>
        <w:t>所有的附件如压力表等。</w:t>
      </w:r>
    </w:p>
    <w:p w:rsidR="00593C9C" w:rsidRPr="00233959" w:rsidRDefault="00930203" w:rsidP="001E0266">
      <w:pPr>
        <w:tabs>
          <w:tab w:val="left" w:pos="420"/>
        </w:tabs>
        <w:autoSpaceDE w:val="0"/>
        <w:autoSpaceDN w:val="0"/>
        <w:spacing w:line="360" w:lineRule="auto"/>
        <w:rPr>
          <w:rFonts w:ascii="宋体" w:eastAsia="宋体" w:hAnsi="宋体"/>
          <w:color w:val="FF0000"/>
          <w:sz w:val="24"/>
          <w:szCs w:val="24"/>
        </w:rPr>
      </w:pPr>
      <w:r w:rsidRPr="00233959">
        <w:rPr>
          <w:rFonts w:ascii="宋体" w:eastAsia="宋体" w:hAnsi="宋体" w:hint="eastAsia"/>
          <w:sz w:val="24"/>
          <w:szCs w:val="24"/>
        </w:rPr>
        <w:t>3.2</w:t>
      </w:r>
      <w:r w:rsidR="00593C9C" w:rsidRPr="00233959">
        <w:rPr>
          <w:rFonts w:ascii="宋体" w:eastAsia="宋体" w:hAnsi="宋体"/>
          <w:sz w:val="24"/>
          <w:szCs w:val="24"/>
        </w:rPr>
        <w:t>.</w:t>
      </w:r>
      <w:r w:rsidRPr="00233959">
        <w:rPr>
          <w:rFonts w:ascii="宋体" w:eastAsia="宋体" w:hAnsi="宋体" w:hint="eastAsia"/>
          <w:sz w:val="24"/>
          <w:szCs w:val="24"/>
        </w:rPr>
        <w:t>6</w:t>
      </w:r>
      <w:r w:rsidR="00593C9C" w:rsidRPr="00233959">
        <w:rPr>
          <w:rFonts w:ascii="宋体" w:eastAsia="宋体" w:hAnsi="宋体"/>
          <w:sz w:val="24"/>
          <w:szCs w:val="24"/>
        </w:rPr>
        <w:t>水泵应选用</w:t>
      </w:r>
      <w:r w:rsidR="00593C9C" w:rsidRPr="00E3659E">
        <w:rPr>
          <w:rFonts w:ascii="宋体" w:eastAsia="宋体" w:hAnsi="宋体"/>
          <w:sz w:val="24"/>
          <w:szCs w:val="24"/>
        </w:rPr>
        <w:t>上海连成</w:t>
      </w:r>
      <w:r w:rsidR="00F20B60" w:rsidRPr="00E3659E">
        <w:rPr>
          <w:rFonts w:ascii="宋体" w:eastAsia="宋体" w:hAnsi="宋体" w:hint="eastAsia"/>
          <w:sz w:val="24"/>
          <w:szCs w:val="24"/>
        </w:rPr>
        <w:t>集团有限公司</w:t>
      </w:r>
      <w:r w:rsidR="00593C9C" w:rsidRPr="00E3659E">
        <w:rPr>
          <w:rFonts w:ascii="宋体" w:eastAsia="宋体" w:hAnsi="宋体"/>
          <w:sz w:val="24"/>
          <w:szCs w:val="24"/>
        </w:rPr>
        <w:t>、</w:t>
      </w:r>
      <w:r w:rsidR="00593C9C" w:rsidRPr="00E3659E">
        <w:rPr>
          <w:rFonts w:ascii="宋体" w:eastAsia="宋体" w:hAnsi="宋体" w:hint="eastAsia"/>
          <w:sz w:val="24"/>
          <w:szCs w:val="24"/>
        </w:rPr>
        <w:t>上海凯泉</w:t>
      </w:r>
      <w:r w:rsidR="00F20B60" w:rsidRPr="00E3659E">
        <w:rPr>
          <w:rFonts w:ascii="宋体" w:eastAsia="宋体" w:hAnsi="宋体" w:hint="eastAsia"/>
          <w:sz w:val="24"/>
          <w:szCs w:val="24"/>
        </w:rPr>
        <w:t>泵业集团有限公司</w:t>
      </w:r>
      <w:r w:rsidR="00593C9C" w:rsidRPr="00E3659E">
        <w:rPr>
          <w:rFonts w:ascii="宋体" w:eastAsia="宋体" w:hAnsi="宋体" w:hint="eastAsia"/>
          <w:sz w:val="24"/>
          <w:szCs w:val="24"/>
        </w:rPr>
        <w:t>、</w:t>
      </w:r>
      <w:r w:rsidR="00E3659E" w:rsidRPr="00E3659E">
        <w:rPr>
          <w:rFonts w:ascii="宋体" w:eastAsia="宋体" w:hAnsi="宋体" w:hint="eastAsia"/>
          <w:sz w:val="24"/>
          <w:szCs w:val="24"/>
        </w:rPr>
        <w:t>广东佛山水泵有限公司</w:t>
      </w:r>
      <w:r w:rsidR="00A9279D" w:rsidRPr="00E3659E">
        <w:rPr>
          <w:rFonts w:ascii="宋体" w:eastAsia="宋体" w:hAnsi="宋体" w:hint="eastAsia"/>
          <w:sz w:val="24"/>
          <w:szCs w:val="24"/>
        </w:rPr>
        <w:t>、南方泵业股份有限公司、上海东方泵业集团有限公司</w:t>
      </w:r>
      <w:r w:rsidR="00593C9C" w:rsidRPr="00233959">
        <w:rPr>
          <w:rFonts w:ascii="宋体" w:eastAsia="宋体" w:hAnsi="宋体"/>
          <w:sz w:val="24"/>
          <w:szCs w:val="24"/>
        </w:rPr>
        <w:t>等合格稳定的国内知名产品。</w:t>
      </w:r>
      <w:r w:rsidR="008E03F9" w:rsidRPr="00233959">
        <w:rPr>
          <w:rFonts w:ascii="宋体" w:eastAsia="宋体" w:hAnsi="宋体" w:hint="eastAsia"/>
          <w:sz w:val="24"/>
          <w:szCs w:val="24"/>
        </w:rPr>
        <w:t>计量泵采用</w:t>
      </w:r>
      <w:proofErr w:type="gramStart"/>
      <w:r w:rsidR="008E03F9" w:rsidRPr="00233959">
        <w:rPr>
          <w:rFonts w:ascii="宋体" w:eastAsia="宋体" w:hAnsi="宋体" w:hint="eastAsia"/>
          <w:sz w:val="24"/>
          <w:szCs w:val="24"/>
        </w:rPr>
        <w:t>米顿罗</w:t>
      </w:r>
      <w:proofErr w:type="gramEnd"/>
      <w:r w:rsidR="008E03F9" w:rsidRPr="00233959">
        <w:rPr>
          <w:rFonts w:ascii="宋体" w:eastAsia="宋体" w:hAnsi="宋体" w:hint="eastAsia"/>
          <w:sz w:val="24"/>
          <w:szCs w:val="24"/>
        </w:rPr>
        <w:t>、帕斯菲达等品牌。</w:t>
      </w:r>
    </w:p>
    <w:p w:rsidR="00593C9C" w:rsidRPr="00233959" w:rsidRDefault="00930203" w:rsidP="001E0266">
      <w:pPr>
        <w:tabs>
          <w:tab w:val="left" w:pos="420"/>
        </w:tabs>
        <w:autoSpaceDE w:val="0"/>
        <w:autoSpaceDN w:val="0"/>
        <w:spacing w:line="360" w:lineRule="auto"/>
        <w:rPr>
          <w:rFonts w:ascii="宋体" w:eastAsia="宋体" w:hAnsi="宋体"/>
          <w:sz w:val="24"/>
          <w:szCs w:val="24"/>
        </w:rPr>
      </w:pPr>
      <w:r w:rsidRPr="00233959">
        <w:rPr>
          <w:rFonts w:ascii="宋体" w:eastAsia="宋体" w:hAnsi="宋体" w:hint="eastAsia"/>
          <w:sz w:val="24"/>
          <w:szCs w:val="24"/>
        </w:rPr>
        <w:t>3.2</w:t>
      </w:r>
      <w:r w:rsidR="00593C9C" w:rsidRPr="00233959">
        <w:rPr>
          <w:rFonts w:ascii="宋体" w:eastAsia="宋体" w:hAnsi="宋体"/>
          <w:sz w:val="24"/>
          <w:szCs w:val="24"/>
        </w:rPr>
        <w:t>.</w:t>
      </w:r>
      <w:r w:rsidRPr="00233959">
        <w:rPr>
          <w:rFonts w:ascii="宋体" w:eastAsia="宋体" w:hAnsi="宋体" w:hint="eastAsia"/>
          <w:sz w:val="24"/>
          <w:szCs w:val="24"/>
        </w:rPr>
        <w:t>7</w:t>
      </w:r>
      <w:r w:rsidR="00593C9C" w:rsidRPr="00233959">
        <w:rPr>
          <w:rFonts w:ascii="宋体" w:eastAsia="宋体" w:hAnsi="宋体"/>
          <w:sz w:val="24"/>
          <w:szCs w:val="24"/>
        </w:rPr>
        <w:t xml:space="preserve"> 投标方应给出详细的泵选型说明，</w:t>
      </w:r>
      <w:r w:rsidR="00593C9C" w:rsidRPr="00233959">
        <w:rPr>
          <w:rFonts w:ascii="宋体" w:eastAsia="宋体" w:hAnsi="宋体" w:cs="Times New Roman"/>
          <w:kern w:val="0"/>
          <w:sz w:val="24"/>
          <w:szCs w:val="24"/>
        </w:rPr>
        <w:t>流量、扬程、吸程高度、气蚀余量要满足水泵实际运行要求。</w:t>
      </w:r>
      <w:r w:rsidR="00593C9C" w:rsidRPr="00233959">
        <w:rPr>
          <w:rFonts w:ascii="宋体" w:eastAsia="宋体" w:hAnsi="宋体"/>
          <w:sz w:val="24"/>
          <w:szCs w:val="24"/>
        </w:rPr>
        <w:t xml:space="preserve"> </w:t>
      </w:r>
    </w:p>
    <w:p w:rsidR="00593C9C" w:rsidRPr="00233959" w:rsidRDefault="00F05B09" w:rsidP="001E0266">
      <w:pPr>
        <w:spacing w:line="360" w:lineRule="auto"/>
        <w:rPr>
          <w:rFonts w:ascii="宋体" w:eastAsia="宋体" w:hAnsi="宋体"/>
          <w:sz w:val="24"/>
          <w:szCs w:val="24"/>
        </w:rPr>
      </w:pPr>
      <w:bookmarkStart w:id="16" w:name="_Toc534555991"/>
      <w:r w:rsidRPr="00233959">
        <w:rPr>
          <w:rFonts w:ascii="宋体" w:eastAsia="宋体" w:hAnsi="宋体" w:hint="eastAsia"/>
          <w:sz w:val="24"/>
          <w:szCs w:val="24"/>
        </w:rPr>
        <w:t>3.3</w:t>
      </w:r>
      <w:r w:rsidR="00593C9C" w:rsidRPr="00233959">
        <w:rPr>
          <w:rFonts w:ascii="宋体" w:eastAsia="宋体" w:hAnsi="宋体"/>
          <w:sz w:val="24"/>
          <w:szCs w:val="24"/>
        </w:rPr>
        <w:t>阀门</w:t>
      </w:r>
      <w:bookmarkEnd w:id="16"/>
    </w:p>
    <w:p w:rsidR="00593C9C" w:rsidRPr="00233959" w:rsidRDefault="00930203" w:rsidP="001E0266">
      <w:pPr>
        <w:tabs>
          <w:tab w:val="left" w:pos="420"/>
        </w:tabs>
        <w:autoSpaceDE w:val="0"/>
        <w:autoSpaceDN w:val="0"/>
        <w:spacing w:line="360" w:lineRule="auto"/>
        <w:rPr>
          <w:rFonts w:ascii="宋体" w:eastAsia="宋体" w:hAnsi="宋体"/>
          <w:sz w:val="24"/>
          <w:szCs w:val="24"/>
        </w:rPr>
      </w:pPr>
      <w:r w:rsidRPr="00233959">
        <w:rPr>
          <w:rFonts w:ascii="宋体" w:eastAsia="宋体" w:hAnsi="宋体" w:hint="eastAsia"/>
          <w:sz w:val="24"/>
          <w:szCs w:val="24"/>
        </w:rPr>
        <w:t>3.3</w:t>
      </w:r>
      <w:r w:rsidR="00593C9C" w:rsidRPr="00233959">
        <w:rPr>
          <w:rFonts w:ascii="宋体" w:eastAsia="宋体" w:hAnsi="宋体"/>
          <w:sz w:val="24"/>
          <w:szCs w:val="24"/>
        </w:rPr>
        <w:t>.1 投标方提供系统内的所有阀门。</w:t>
      </w:r>
    </w:p>
    <w:p w:rsidR="00593C9C" w:rsidRPr="00233959" w:rsidRDefault="00930203" w:rsidP="001E0266">
      <w:pPr>
        <w:tabs>
          <w:tab w:val="left" w:pos="420"/>
        </w:tabs>
        <w:autoSpaceDE w:val="0"/>
        <w:autoSpaceDN w:val="0"/>
        <w:spacing w:line="360" w:lineRule="auto"/>
        <w:rPr>
          <w:rFonts w:ascii="宋体" w:eastAsia="宋体" w:hAnsi="宋体"/>
          <w:color w:val="FF0000"/>
          <w:sz w:val="24"/>
          <w:szCs w:val="24"/>
        </w:rPr>
      </w:pPr>
      <w:r w:rsidRPr="00233959">
        <w:rPr>
          <w:rFonts w:ascii="宋体" w:eastAsia="宋体" w:hAnsi="宋体" w:hint="eastAsia"/>
          <w:sz w:val="24"/>
          <w:szCs w:val="24"/>
        </w:rPr>
        <w:t>3.3</w:t>
      </w:r>
      <w:r w:rsidR="00593C9C" w:rsidRPr="00233959">
        <w:rPr>
          <w:rFonts w:ascii="宋体" w:eastAsia="宋体" w:hAnsi="宋体"/>
          <w:sz w:val="24"/>
          <w:szCs w:val="24"/>
        </w:rPr>
        <w:t>.2 本系统所有自动阀门均采用气动门，执行机构为原厂家配套。</w:t>
      </w:r>
    </w:p>
    <w:p w:rsidR="00593C9C" w:rsidRPr="00233959" w:rsidRDefault="00930203" w:rsidP="001E0266">
      <w:pPr>
        <w:tabs>
          <w:tab w:val="left" w:pos="420"/>
        </w:tabs>
        <w:autoSpaceDE w:val="0"/>
        <w:autoSpaceDN w:val="0"/>
        <w:spacing w:line="360" w:lineRule="auto"/>
        <w:rPr>
          <w:rFonts w:ascii="宋体" w:eastAsia="宋体" w:hAnsi="宋体"/>
          <w:sz w:val="24"/>
          <w:szCs w:val="24"/>
        </w:rPr>
      </w:pPr>
      <w:r w:rsidRPr="00233959">
        <w:rPr>
          <w:rFonts w:ascii="宋体" w:eastAsia="宋体" w:hAnsi="宋体" w:hint="eastAsia"/>
          <w:sz w:val="24"/>
          <w:szCs w:val="24"/>
        </w:rPr>
        <w:t>3.3</w:t>
      </w:r>
      <w:r w:rsidR="00593C9C" w:rsidRPr="00233959">
        <w:rPr>
          <w:rFonts w:ascii="宋体" w:eastAsia="宋体" w:hAnsi="宋体"/>
          <w:sz w:val="24"/>
          <w:szCs w:val="24"/>
        </w:rPr>
        <w:t>.3 手动阀门接触弱、强腐蚀</w:t>
      </w:r>
      <w:r w:rsidR="000B2616" w:rsidRPr="00233959">
        <w:rPr>
          <w:rFonts w:ascii="宋体" w:eastAsia="宋体" w:hAnsi="宋体" w:hint="eastAsia"/>
          <w:sz w:val="24"/>
          <w:szCs w:val="24"/>
        </w:rPr>
        <w:t>阀门</w:t>
      </w:r>
      <w:r w:rsidR="00593C9C" w:rsidRPr="00233959">
        <w:rPr>
          <w:rFonts w:ascii="宋体" w:eastAsia="宋体" w:hAnsi="宋体"/>
          <w:sz w:val="24"/>
          <w:szCs w:val="24"/>
        </w:rPr>
        <w:t>材质为不锈钢，接触清水</w:t>
      </w:r>
      <w:r w:rsidR="000B2616" w:rsidRPr="00233959">
        <w:rPr>
          <w:rFonts w:ascii="宋体" w:eastAsia="宋体" w:hAnsi="宋体" w:hint="eastAsia"/>
          <w:sz w:val="24"/>
          <w:szCs w:val="24"/>
        </w:rPr>
        <w:t>阀门</w:t>
      </w:r>
      <w:r w:rsidR="00593C9C" w:rsidRPr="00233959">
        <w:rPr>
          <w:rFonts w:ascii="宋体" w:eastAsia="宋体" w:hAnsi="宋体"/>
          <w:sz w:val="24"/>
          <w:szCs w:val="24"/>
        </w:rPr>
        <w:t>材质</w:t>
      </w:r>
      <w:r w:rsidR="000B2616" w:rsidRPr="00233959">
        <w:rPr>
          <w:rFonts w:ascii="宋体" w:eastAsia="宋体" w:hAnsi="宋体" w:hint="eastAsia"/>
          <w:sz w:val="24"/>
          <w:szCs w:val="24"/>
        </w:rPr>
        <w:t>WCB</w:t>
      </w:r>
      <w:r w:rsidR="00593C9C" w:rsidRPr="00233959">
        <w:rPr>
          <w:rFonts w:ascii="宋体" w:eastAsia="宋体" w:hAnsi="宋体"/>
          <w:sz w:val="24"/>
          <w:szCs w:val="24"/>
        </w:rPr>
        <w:t>。手动塑胶阀限定选用</w:t>
      </w:r>
      <w:proofErr w:type="gramStart"/>
      <w:r w:rsidR="00593C9C" w:rsidRPr="00E3659E">
        <w:rPr>
          <w:rFonts w:ascii="宋体" w:eastAsia="宋体" w:hAnsi="宋体"/>
          <w:sz w:val="24"/>
          <w:szCs w:val="24"/>
        </w:rPr>
        <w:t>环琪品牌</w:t>
      </w:r>
      <w:proofErr w:type="gramEnd"/>
      <w:r w:rsidR="00593C9C" w:rsidRPr="00E3659E">
        <w:rPr>
          <w:rFonts w:ascii="宋体" w:eastAsia="宋体" w:hAnsi="宋体"/>
          <w:sz w:val="24"/>
          <w:szCs w:val="24"/>
        </w:rPr>
        <w:t>或优于此品质的品牌</w:t>
      </w:r>
      <w:r w:rsidR="00593C9C" w:rsidRPr="00E3659E">
        <w:rPr>
          <w:rFonts w:ascii="宋体" w:eastAsia="宋体" w:hAnsi="宋体" w:hint="eastAsia"/>
          <w:sz w:val="24"/>
          <w:szCs w:val="24"/>
        </w:rPr>
        <w:t>，严禁使用对夹式阀门</w:t>
      </w:r>
      <w:r w:rsidR="00593C9C" w:rsidRPr="00E3659E">
        <w:rPr>
          <w:rFonts w:ascii="宋体" w:eastAsia="宋体" w:hAnsi="宋体"/>
          <w:sz w:val="24"/>
          <w:szCs w:val="24"/>
        </w:rPr>
        <w:t>。</w:t>
      </w:r>
    </w:p>
    <w:p w:rsidR="00593C9C" w:rsidRPr="00233959" w:rsidRDefault="00930203" w:rsidP="001E0266">
      <w:pPr>
        <w:tabs>
          <w:tab w:val="left" w:pos="420"/>
        </w:tabs>
        <w:autoSpaceDE w:val="0"/>
        <w:autoSpaceDN w:val="0"/>
        <w:spacing w:line="360" w:lineRule="auto"/>
        <w:rPr>
          <w:rFonts w:ascii="宋体" w:eastAsia="宋体" w:hAnsi="宋体"/>
          <w:sz w:val="24"/>
          <w:szCs w:val="24"/>
        </w:rPr>
      </w:pPr>
      <w:r w:rsidRPr="00233959">
        <w:rPr>
          <w:rFonts w:ascii="宋体" w:eastAsia="宋体" w:hAnsi="宋体" w:hint="eastAsia"/>
          <w:sz w:val="24"/>
          <w:szCs w:val="24"/>
        </w:rPr>
        <w:t>3.3</w:t>
      </w:r>
      <w:r w:rsidR="00593C9C" w:rsidRPr="00233959">
        <w:rPr>
          <w:rFonts w:ascii="宋体" w:eastAsia="宋体" w:hAnsi="宋体"/>
          <w:sz w:val="24"/>
          <w:szCs w:val="24"/>
        </w:rPr>
        <w:t>.4 阀门的口径应与满足要求的工艺管道一致，严禁缩小阀门口径。</w:t>
      </w:r>
    </w:p>
    <w:p w:rsidR="00593C9C" w:rsidRPr="00233959" w:rsidRDefault="00930203" w:rsidP="001E0266">
      <w:pPr>
        <w:tabs>
          <w:tab w:val="left" w:pos="420"/>
        </w:tabs>
        <w:autoSpaceDE w:val="0"/>
        <w:autoSpaceDN w:val="0"/>
        <w:spacing w:line="360" w:lineRule="auto"/>
        <w:rPr>
          <w:rFonts w:ascii="宋体" w:eastAsia="宋体" w:hAnsi="宋体"/>
          <w:sz w:val="24"/>
          <w:szCs w:val="24"/>
        </w:rPr>
      </w:pPr>
      <w:r w:rsidRPr="00233959">
        <w:rPr>
          <w:rFonts w:ascii="宋体" w:eastAsia="宋体" w:hAnsi="宋体" w:hint="eastAsia"/>
          <w:sz w:val="24"/>
          <w:szCs w:val="24"/>
        </w:rPr>
        <w:t>3.3</w:t>
      </w:r>
      <w:r w:rsidR="00593C9C" w:rsidRPr="00233959">
        <w:rPr>
          <w:rFonts w:ascii="宋体" w:eastAsia="宋体" w:hAnsi="宋体"/>
          <w:sz w:val="24"/>
          <w:szCs w:val="24"/>
        </w:rPr>
        <w:t>.5 投标方应列出详细的阀门明细表(标明使用位置)。</w:t>
      </w:r>
    </w:p>
    <w:p w:rsidR="00593C9C" w:rsidRPr="00233959" w:rsidRDefault="00930203" w:rsidP="001E0266">
      <w:pPr>
        <w:tabs>
          <w:tab w:val="left" w:pos="420"/>
        </w:tabs>
        <w:autoSpaceDE w:val="0"/>
        <w:autoSpaceDN w:val="0"/>
        <w:spacing w:line="360" w:lineRule="auto"/>
        <w:rPr>
          <w:rFonts w:ascii="宋体" w:eastAsia="宋体" w:hAnsi="宋体"/>
          <w:sz w:val="24"/>
          <w:szCs w:val="24"/>
        </w:rPr>
      </w:pPr>
      <w:r w:rsidRPr="00233959">
        <w:rPr>
          <w:rFonts w:ascii="宋体" w:eastAsia="宋体" w:hAnsi="宋体" w:hint="eastAsia"/>
          <w:sz w:val="24"/>
          <w:szCs w:val="24"/>
        </w:rPr>
        <w:t>3.3</w:t>
      </w:r>
      <w:r w:rsidR="00593C9C" w:rsidRPr="00233959">
        <w:rPr>
          <w:rFonts w:ascii="宋体" w:eastAsia="宋体" w:hAnsi="宋体"/>
          <w:sz w:val="24"/>
          <w:szCs w:val="24"/>
        </w:rPr>
        <w:t>.6 高处安装的阀门应设平台扶梯便于操作和检修。</w:t>
      </w:r>
    </w:p>
    <w:p w:rsidR="00593C9C" w:rsidRPr="00233959" w:rsidRDefault="00F05B09" w:rsidP="001E0266">
      <w:pPr>
        <w:spacing w:line="360" w:lineRule="auto"/>
        <w:rPr>
          <w:rFonts w:ascii="宋体" w:eastAsia="宋体" w:hAnsi="宋体"/>
          <w:sz w:val="24"/>
          <w:szCs w:val="24"/>
        </w:rPr>
      </w:pPr>
      <w:bookmarkStart w:id="17" w:name="_Toc534555992"/>
      <w:r w:rsidRPr="00233959">
        <w:rPr>
          <w:rFonts w:ascii="宋体" w:eastAsia="宋体" w:hAnsi="宋体" w:hint="eastAsia"/>
          <w:sz w:val="24"/>
          <w:szCs w:val="24"/>
        </w:rPr>
        <w:t>3.4</w:t>
      </w:r>
      <w:r w:rsidR="00593C9C" w:rsidRPr="00233959">
        <w:rPr>
          <w:rFonts w:ascii="宋体" w:eastAsia="宋体" w:hAnsi="宋体"/>
          <w:sz w:val="24"/>
          <w:szCs w:val="24"/>
        </w:rPr>
        <w:t>水箱</w:t>
      </w:r>
      <w:bookmarkEnd w:id="17"/>
    </w:p>
    <w:p w:rsidR="00DB7614" w:rsidRPr="00233959" w:rsidRDefault="00930203" w:rsidP="001E0266">
      <w:pPr>
        <w:tabs>
          <w:tab w:val="left" w:pos="420"/>
        </w:tabs>
        <w:autoSpaceDE w:val="0"/>
        <w:autoSpaceDN w:val="0"/>
        <w:spacing w:line="360" w:lineRule="auto"/>
        <w:rPr>
          <w:rFonts w:ascii="宋体" w:eastAsia="宋体" w:hAnsi="宋体"/>
          <w:sz w:val="24"/>
          <w:szCs w:val="24"/>
        </w:rPr>
      </w:pPr>
      <w:r w:rsidRPr="00233959">
        <w:rPr>
          <w:rFonts w:ascii="宋体" w:eastAsia="宋体" w:hAnsi="宋体" w:hint="eastAsia"/>
          <w:sz w:val="24"/>
          <w:szCs w:val="24"/>
        </w:rPr>
        <w:t>3.4</w:t>
      </w:r>
      <w:r w:rsidR="00593C9C" w:rsidRPr="00233959">
        <w:rPr>
          <w:rFonts w:ascii="宋体" w:eastAsia="宋体" w:hAnsi="宋体"/>
          <w:sz w:val="24"/>
          <w:szCs w:val="24"/>
        </w:rPr>
        <w:t>.</w:t>
      </w:r>
      <w:r w:rsidRPr="00233959">
        <w:rPr>
          <w:rFonts w:ascii="宋体" w:eastAsia="宋体" w:hAnsi="宋体" w:hint="eastAsia"/>
          <w:sz w:val="24"/>
          <w:szCs w:val="24"/>
        </w:rPr>
        <w:t>1</w:t>
      </w:r>
      <w:r w:rsidR="00593C9C" w:rsidRPr="00233959">
        <w:rPr>
          <w:rFonts w:ascii="宋体" w:eastAsia="宋体" w:hAnsi="宋体"/>
          <w:sz w:val="24"/>
          <w:szCs w:val="24"/>
        </w:rPr>
        <w:t>所有箱体</w:t>
      </w:r>
      <w:r w:rsidR="00EE2A60" w:rsidRPr="00233959">
        <w:rPr>
          <w:rFonts w:ascii="宋体" w:eastAsia="宋体" w:hAnsi="宋体" w:hint="eastAsia"/>
          <w:sz w:val="24"/>
          <w:szCs w:val="24"/>
        </w:rPr>
        <w:t>材质选用PE材质，</w:t>
      </w:r>
      <w:r w:rsidR="00593C9C" w:rsidRPr="00233959">
        <w:rPr>
          <w:rFonts w:ascii="宋体" w:eastAsia="宋体" w:hAnsi="宋体"/>
          <w:sz w:val="24"/>
          <w:szCs w:val="24"/>
        </w:rPr>
        <w:t>容器应考虑提供安全运行和易于维修用的通道、楼梯和栏杆，</w:t>
      </w:r>
      <w:r w:rsidR="00DB7614" w:rsidRPr="00233959">
        <w:rPr>
          <w:rFonts w:ascii="宋体" w:eastAsia="宋体" w:hAnsi="宋体" w:hint="eastAsia"/>
          <w:sz w:val="24"/>
          <w:szCs w:val="24"/>
        </w:rPr>
        <w:t>超滤加药箱容积不少于15天药剂使用量</w:t>
      </w:r>
    </w:p>
    <w:p w:rsidR="00593C9C" w:rsidRPr="00233959" w:rsidRDefault="00930203" w:rsidP="001E0266">
      <w:pPr>
        <w:tabs>
          <w:tab w:val="left" w:pos="420"/>
        </w:tabs>
        <w:autoSpaceDE w:val="0"/>
        <w:autoSpaceDN w:val="0"/>
        <w:spacing w:line="360" w:lineRule="auto"/>
        <w:rPr>
          <w:rFonts w:ascii="宋体" w:eastAsia="宋体" w:hAnsi="宋体"/>
          <w:sz w:val="24"/>
          <w:szCs w:val="24"/>
        </w:rPr>
      </w:pPr>
      <w:r w:rsidRPr="00233959">
        <w:rPr>
          <w:rFonts w:ascii="宋体" w:eastAsia="宋体" w:hAnsi="宋体" w:hint="eastAsia"/>
          <w:sz w:val="24"/>
          <w:szCs w:val="24"/>
        </w:rPr>
        <w:t>3.4</w:t>
      </w:r>
      <w:r w:rsidR="00593C9C" w:rsidRPr="00233959">
        <w:rPr>
          <w:rFonts w:ascii="宋体" w:eastAsia="宋体" w:hAnsi="宋体"/>
          <w:sz w:val="24"/>
          <w:szCs w:val="24"/>
        </w:rPr>
        <w:t>.</w:t>
      </w:r>
      <w:r w:rsidRPr="00233959">
        <w:rPr>
          <w:rFonts w:ascii="宋体" w:eastAsia="宋体" w:hAnsi="宋体" w:hint="eastAsia"/>
          <w:sz w:val="24"/>
          <w:szCs w:val="24"/>
        </w:rPr>
        <w:t>2</w:t>
      </w:r>
      <w:r w:rsidR="00593C9C" w:rsidRPr="00233959">
        <w:rPr>
          <w:rFonts w:ascii="宋体" w:eastAsia="宋体" w:hAnsi="宋体"/>
          <w:sz w:val="24"/>
          <w:szCs w:val="24"/>
        </w:rPr>
        <w:t>投标方应采取措施防止箱体和容器承受过压。所有的箱体和容器最少配备有如下所列各项。</w:t>
      </w:r>
    </w:p>
    <w:p w:rsidR="00593C9C" w:rsidRPr="00233959" w:rsidRDefault="00930203" w:rsidP="001E0266">
      <w:pPr>
        <w:tabs>
          <w:tab w:val="left" w:pos="420"/>
        </w:tabs>
        <w:autoSpaceDE w:val="0"/>
        <w:autoSpaceDN w:val="0"/>
        <w:spacing w:line="360" w:lineRule="auto"/>
        <w:rPr>
          <w:rFonts w:ascii="宋体" w:eastAsia="宋体" w:hAnsi="宋体"/>
          <w:sz w:val="24"/>
          <w:szCs w:val="24"/>
        </w:rPr>
      </w:pPr>
      <w:r w:rsidRPr="00233959">
        <w:rPr>
          <w:rFonts w:ascii="宋体" w:eastAsia="宋体" w:hAnsi="宋体" w:hint="eastAsia"/>
          <w:sz w:val="24"/>
          <w:szCs w:val="24"/>
        </w:rPr>
        <w:t>3.4</w:t>
      </w:r>
      <w:r w:rsidRPr="00233959">
        <w:rPr>
          <w:rFonts w:ascii="宋体" w:eastAsia="宋体" w:hAnsi="宋体"/>
          <w:sz w:val="24"/>
          <w:szCs w:val="24"/>
        </w:rPr>
        <w:t>.</w:t>
      </w:r>
      <w:r w:rsidRPr="00233959">
        <w:rPr>
          <w:rFonts w:ascii="宋体" w:eastAsia="宋体" w:hAnsi="宋体" w:hint="eastAsia"/>
          <w:sz w:val="24"/>
          <w:szCs w:val="24"/>
        </w:rPr>
        <w:t>2</w:t>
      </w:r>
      <w:r w:rsidR="00593C9C" w:rsidRPr="00233959">
        <w:rPr>
          <w:rFonts w:ascii="宋体" w:eastAsia="宋体" w:hAnsi="宋体"/>
          <w:sz w:val="24"/>
          <w:szCs w:val="24"/>
        </w:rPr>
        <w:t>.1对于</w:t>
      </w:r>
      <w:smartTag w:uri="urn:schemas-microsoft-com:office:smarttags" w:element="chmetcnv">
        <w:smartTagPr>
          <w:attr w:name="UnitName" w:val="m"/>
          <w:attr w:name="SourceValue" w:val="1"/>
          <w:attr w:name="HasSpace" w:val="False"/>
          <w:attr w:name="Negative" w:val="False"/>
          <w:attr w:name="NumberType" w:val="1"/>
          <w:attr w:name="TCSC" w:val="0"/>
        </w:smartTagPr>
        <w:r w:rsidR="00593C9C" w:rsidRPr="00233959">
          <w:rPr>
            <w:rFonts w:ascii="宋体" w:eastAsia="宋体" w:hAnsi="宋体"/>
            <w:sz w:val="24"/>
            <w:szCs w:val="24"/>
          </w:rPr>
          <w:t>1.0m</w:t>
        </w:r>
      </w:smartTag>
      <w:r w:rsidR="00593C9C" w:rsidRPr="00233959">
        <w:rPr>
          <w:rFonts w:ascii="宋体" w:eastAsia="宋体" w:hAnsi="宋体"/>
          <w:sz w:val="24"/>
          <w:szCs w:val="24"/>
        </w:rPr>
        <w:t>直径或更大直径的容器1个人孔(最小孔径</w:t>
      </w:r>
      <w:smartTag w:uri="urn:schemas-microsoft-com:office:smarttags" w:element="chmetcnv">
        <w:smartTagPr>
          <w:attr w:name="UnitName" w:val="mm"/>
          <w:attr w:name="SourceValue" w:val="500"/>
          <w:attr w:name="HasSpace" w:val="False"/>
          <w:attr w:name="Negative" w:val="False"/>
          <w:attr w:name="NumberType" w:val="1"/>
          <w:attr w:name="TCSC" w:val="0"/>
        </w:smartTagPr>
        <w:r w:rsidR="00593C9C" w:rsidRPr="00233959">
          <w:rPr>
            <w:rFonts w:ascii="宋体" w:eastAsia="宋体" w:hAnsi="宋体"/>
            <w:sz w:val="24"/>
            <w:szCs w:val="24"/>
          </w:rPr>
          <w:t>500mm</w:t>
        </w:r>
      </w:smartTag>
      <w:r w:rsidR="00593C9C" w:rsidRPr="00233959">
        <w:rPr>
          <w:rFonts w:ascii="宋体" w:eastAsia="宋体" w:hAnsi="宋体"/>
          <w:sz w:val="24"/>
          <w:szCs w:val="24"/>
        </w:rPr>
        <w:t>)。</w:t>
      </w:r>
    </w:p>
    <w:p w:rsidR="00593C9C" w:rsidRPr="00233959" w:rsidRDefault="00930203" w:rsidP="001E0266">
      <w:pPr>
        <w:tabs>
          <w:tab w:val="left" w:pos="420"/>
        </w:tabs>
        <w:autoSpaceDE w:val="0"/>
        <w:autoSpaceDN w:val="0"/>
        <w:spacing w:line="360" w:lineRule="auto"/>
        <w:rPr>
          <w:rFonts w:ascii="宋体" w:eastAsia="宋体" w:hAnsi="宋体"/>
          <w:sz w:val="24"/>
          <w:szCs w:val="24"/>
        </w:rPr>
      </w:pPr>
      <w:r w:rsidRPr="00233959">
        <w:rPr>
          <w:rFonts w:ascii="宋体" w:eastAsia="宋体" w:hAnsi="宋体" w:hint="eastAsia"/>
          <w:sz w:val="24"/>
          <w:szCs w:val="24"/>
        </w:rPr>
        <w:lastRenderedPageBreak/>
        <w:t>3.4</w:t>
      </w:r>
      <w:r w:rsidRPr="00233959">
        <w:rPr>
          <w:rFonts w:ascii="宋体" w:eastAsia="宋体" w:hAnsi="宋体"/>
          <w:sz w:val="24"/>
          <w:szCs w:val="24"/>
        </w:rPr>
        <w:t>.</w:t>
      </w:r>
      <w:r w:rsidRPr="00233959">
        <w:rPr>
          <w:rFonts w:ascii="宋体" w:eastAsia="宋体" w:hAnsi="宋体" w:hint="eastAsia"/>
          <w:sz w:val="24"/>
          <w:szCs w:val="24"/>
        </w:rPr>
        <w:t>2</w:t>
      </w:r>
      <w:r w:rsidR="00593C9C" w:rsidRPr="00233959">
        <w:rPr>
          <w:rFonts w:ascii="宋体" w:eastAsia="宋体" w:hAnsi="宋体"/>
          <w:sz w:val="24"/>
          <w:szCs w:val="24"/>
        </w:rPr>
        <w:t>.2低于</w:t>
      </w:r>
      <w:smartTag w:uri="urn:schemas-microsoft-com:office:smarttags" w:element="chmetcnv">
        <w:smartTagPr>
          <w:attr w:name="UnitName" w:val="m"/>
          <w:attr w:name="SourceValue" w:val="1"/>
          <w:attr w:name="HasSpace" w:val="False"/>
          <w:attr w:name="Negative" w:val="False"/>
          <w:attr w:name="NumberType" w:val="1"/>
          <w:attr w:name="TCSC" w:val="0"/>
        </w:smartTagPr>
        <w:r w:rsidR="00593C9C" w:rsidRPr="00233959">
          <w:rPr>
            <w:rFonts w:ascii="宋体" w:eastAsia="宋体" w:hAnsi="宋体"/>
            <w:sz w:val="24"/>
            <w:szCs w:val="24"/>
          </w:rPr>
          <w:t>1.0m</w:t>
        </w:r>
      </w:smartTag>
      <w:r w:rsidR="00593C9C" w:rsidRPr="00233959">
        <w:rPr>
          <w:rFonts w:ascii="宋体" w:eastAsia="宋体" w:hAnsi="宋体"/>
          <w:sz w:val="24"/>
          <w:szCs w:val="24"/>
        </w:rPr>
        <w:t>直径的容器配有2个手孔(最小尺寸</w:t>
      </w:r>
      <w:smartTag w:uri="urn:schemas-microsoft-com:office:smarttags" w:element="chmetcnv">
        <w:smartTagPr>
          <w:attr w:name="UnitName" w:val="mm"/>
          <w:attr w:name="SourceValue" w:val="200"/>
          <w:attr w:name="HasSpace" w:val="False"/>
          <w:attr w:name="Negative" w:val="False"/>
          <w:attr w:name="NumberType" w:val="1"/>
          <w:attr w:name="TCSC" w:val="0"/>
        </w:smartTagPr>
        <w:r w:rsidR="00593C9C" w:rsidRPr="00233959">
          <w:rPr>
            <w:rFonts w:ascii="宋体" w:eastAsia="宋体" w:hAnsi="宋体"/>
            <w:sz w:val="24"/>
            <w:szCs w:val="24"/>
          </w:rPr>
          <w:t>200mm</w:t>
        </w:r>
      </w:smartTag>
      <w:r w:rsidR="00593C9C" w:rsidRPr="00233959">
        <w:rPr>
          <w:rFonts w:ascii="宋体" w:eastAsia="宋体" w:hAnsi="宋体"/>
          <w:sz w:val="24"/>
          <w:szCs w:val="24"/>
        </w:rPr>
        <w:t>)。</w:t>
      </w:r>
    </w:p>
    <w:p w:rsidR="004B6D5C" w:rsidRDefault="00930203" w:rsidP="001E0266">
      <w:pPr>
        <w:tabs>
          <w:tab w:val="left" w:pos="420"/>
        </w:tabs>
        <w:autoSpaceDE w:val="0"/>
        <w:autoSpaceDN w:val="0"/>
        <w:spacing w:line="360" w:lineRule="auto"/>
        <w:rPr>
          <w:rFonts w:ascii="宋体" w:eastAsia="宋体" w:hAnsi="宋体"/>
          <w:sz w:val="24"/>
          <w:szCs w:val="24"/>
        </w:rPr>
      </w:pPr>
      <w:r w:rsidRPr="00233959">
        <w:rPr>
          <w:rFonts w:ascii="宋体" w:eastAsia="宋体" w:hAnsi="宋体" w:hint="eastAsia"/>
          <w:sz w:val="24"/>
          <w:szCs w:val="24"/>
        </w:rPr>
        <w:t>3.4</w:t>
      </w:r>
      <w:r w:rsidRPr="00233959">
        <w:rPr>
          <w:rFonts w:ascii="宋体" w:eastAsia="宋体" w:hAnsi="宋体"/>
          <w:sz w:val="24"/>
          <w:szCs w:val="24"/>
        </w:rPr>
        <w:t>.</w:t>
      </w:r>
      <w:r w:rsidRPr="00233959">
        <w:rPr>
          <w:rFonts w:ascii="宋体" w:eastAsia="宋体" w:hAnsi="宋体" w:hint="eastAsia"/>
          <w:sz w:val="24"/>
          <w:szCs w:val="24"/>
        </w:rPr>
        <w:t>2.3</w:t>
      </w:r>
      <w:r w:rsidR="00593C9C" w:rsidRPr="00233959">
        <w:rPr>
          <w:rFonts w:ascii="宋体" w:eastAsia="宋体" w:hAnsi="宋体"/>
          <w:sz w:val="24"/>
          <w:szCs w:val="24"/>
        </w:rPr>
        <w:t>水箱配置磁翻板液</w:t>
      </w:r>
      <w:proofErr w:type="gramStart"/>
      <w:r w:rsidR="00593C9C" w:rsidRPr="00233959">
        <w:rPr>
          <w:rFonts w:ascii="宋体" w:eastAsia="宋体" w:hAnsi="宋体"/>
          <w:sz w:val="24"/>
          <w:szCs w:val="24"/>
        </w:rPr>
        <w:t>位计就地液</w:t>
      </w:r>
      <w:proofErr w:type="gramEnd"/>
      <w:r w:rsidR="00593C9C" w:rsidRPr="00233959">
        <w:rPr>
          <w:rFonts w:ascii="宋体" w:eastAsia="宋体" w:hAnsi="宋体"/>
          <w:sz w:val="24"/>
          <w:szCs w:val="24"/>
        </w:rPr>
        <w:t>位指示和远传液位指示，</w:t>
      </w:r>
      <w:proofErr w:type="gramStart"/>
      <w:r w:rsidR="002D6F52">
        <w:rPr>
          <w:rFonts w:ascii="宋体" w:eastAsia="宋体" w:hAnsi="宋体"/>
          <w:sz w:val="24"/>
          <w:szCs w:val="24"/>
        </w:rPr>
        <w:t>液位计材质</w:t>
      </w:r>
      <w:proofErr w:type="gramEnd"/>
      <w:r w:rsidR="002D6F52">
        <w:rPr>
          <w:rFonts w:ascii="宋体" w:eastAsia="宋体" w:hAnsi="宋体"/>
          <w:sz w:val="24"/>
          <w:szCs w:val="24"/>
        </w:rPr>
        <w:t>为不锈钢，</w:t>
      </w:r>
      <w:proofErr w:type="gramStart"/>
      <w:r w:rsidR="002D6F52">
        <w:rPr>
          <w:rFonts w:ascii="宋体" w:eastAsia="宋体" w:hAnsi="宋体"/>
          <w:sz w:val="24"/>
          <w:szCs w:val="24"/>
        </w:rPr>
        <w:t>液位计配带</w:t>
      </w:r>
      <w:proofErr w:type="gramEnd"/>
      <w:r w:rsidR="002D6F52">
        <w:rPr>
          <w:rFonts w:ascii="宋体" w:eastAsia="宋体" w:hAnsi="宋体"/>
          <w:sz w:val="24"/>
          <w:szCs w:val="24"/>
        </w:rPr>
        <w:t>耐腐蚀隔离阀。所有仪表选型最终由</w:t>
      </w:r>
      <w:r w:rsidR="002D6F52">
        <w:rPr>
          <w:rFonts w:ascii="宋体" w:eastAsia="宋体" w:hAnsi="宋体" w:hint="eastAsia"/>
          <w:sz w:val="24"/>
          <w:szCs w:val="24"/>
        </w:rPr>
        <w:t>招标方确认。</w:t>
      </w:r>
    </w:p>
    <w:p w:rsidR="00593C9C" w:rsidRPr="00233959" w:rsidRDefault="00930203" w:rsidP="001E0266">
      <w:pPr>
        <w:tabs>
          <w:tab w:val="left" w:pos="420"/>
        </w:tabs>
        <w:autoSpaceDE w:val="0"/>
        <w:autoSpaceDN w:val="0"/>
        <w:spacing w:line="360" w:lineRule="auto"/>
        <w:rPr>
          <w:rFonts w:ascii="宋体" w:eastAsia="宋体" w:hAnsi="宋体"/>
          <w:sz w:val="24"/>
          <w:szCs w:val="24"/>
        </w:rPr>
      </w:pPr>
      <w:r w:rsidRPr="00233959">
        <w:rPr>
          <w:rFonts w:ascii="宋体" w:eastAsia="宋体" w:hAnsi="宋体" w:hint="eastAsia"/>
          <w:sz w:val="24"/>
          <w:szCs w:val="24"/>
        </w:rPr>
        <w:t>3.4</w:t>
      </w:r>
      <w:r w:rsidRPr="00233959">
        <w:rPr>
          <w:rFonts w:ascii="宋体" w:eastAsia="宋体" w:hAnsi="宋体"/>
          <w:sz w:val="24"/>
          <w:szCs w:val="24"/>
        </w:rPr>
        <w:t>.</w:t>
      </w:r>
      <w:r w:rsidRPr="00233959">
        <w:rPr>
          <w:rFonts w:ascii="宋体" w:eastAsia="宋体" w:hAnsi="宋体" w:hint="eastAsia"/>
          <w:sz w:val="24"/>
          <w:szCs w:val="24"/>
        </w:rPr>
        <w:t>2.4</w:t>
      </w:r>
      <w:r w:rsidR="00D22344">
        <w:rPr>
          <w:rFonts w:ascii="宋体" w:eastAsia="宋体" w:hAnsi="宋体"/>
          <w:sz w:val="24"/>
          <w:szCs w:val="24"/>
        </w:rPr>
        <w:t>箱体顶部周边设栏杆一圈，每个水箱设</w:t>
      </w:r>
      <w:r w:rsidR="00593C9C" w:rsidRPr="00233959">
        <w:rPr>
          <w:rFonts w:ascii="宋体" w:eastAsia="宋体" w:hAnsi="宋体"/>
          <w:sz w:val="24"/>
          <w:szCs w:val="24"/>
        </w:rPr>
        <w:t>爬梯</w:t>
      </w:r>
      <w:r w:rsidR="00D22344">
        <w:rPr>
          <w:rFonts w:ascii="宋体" w:eastAsia="宋体" w:hAnsi="宋体" w:hint="eastAsia"/>
          <w:sz w:val="24"/>
          <w:szCs w:val="24"/>
        </w:rPr>
        <w:t>操作平台</w:t>
      </w:r>
      <w:r w:rsidR="00D22344" w:rsidRPr="00E3659E">
        <w:rPr>
          <w:rFonts w:ascii="宋体" w:eastAsia="宋体" w:hAnsi="宋体" w:hint="eastAsia"/>
          <w:sz w:val="24"/>
          <w:szCs w:val="24"/>
        </w:rPr>
        <w:t>，箱体</w:t>
      </w:r>
      <w:r w:rsidR="00E3659E">
        <w:rPr>
          <w:rFonts w:ascii="宋体" w:eastAsia="宋体" w:hAnsi="宋体" w:hint="eastAsia"/>
          <w:sz w:val="24"/>
          <w:szCs w:val="24"/>
        </w:rPr>
        <w:t>必须</w:t>
      </w:r>
      <w:r w:rsidR="00593C9C" w:rsidRPr="00E3659E">
        <w:rPr>
          <w:rFonts w:ascii="宋体" w:eastAsia="宋体" w:hAnsi="宋体"/>
          <w:sz w:val="24"/>
          <w:szCs w:val="24"/>
        </w:rPr>
        <w:t>有</w:t>
      </w:r>
      <w:r w:rsidR="00593C9C" w:rsidRPr="00233959">
        <w:rPr>
          <w:rFonts w:ascii="宋体" w:eastAsia="宋体" w:hAnsi="宋体"/>
          <w:sz w:val="24"/>
          <w:szCs w:val="24"/>
        </w:rPr>
        <w:t>下列接口：进水、出水、溢流、排污等。</w:t>
      </w:r>
    </w:p>
    <w:p w:rsidR="004B6D5C" w:rsidRPr="004B6D5C" w:rsidRDefault="004B6D5C" w:rsidP="004B6D5C">
      <w:pPr>
        <w:tabs>
          <w:tab w:val="left" w:pos="420"/>
        </w:tabs>
        <w:autoSpaceDE w:val="0"/>
        <w:autoSpaceDN w:val="0"/>
        <w:spacing w:line="360" w:lineRule="auto"/>
        <w:rPr>
          <w:rFonts w:asciiTheme="minorEastAsia" w:eastAsiaTheme="minorEastAsia" w:hAnsiTheme="minorEastAsia"/>
          <w:sz w:val="24"/>
          <w:szCs w:val="24"/>
        </w:rPr>
      </w:pPr>
      <w:bookmarkStart w:id="18" w:name="_Toc535575271"/>
      <w:r w:rsidRPr="004B6D5C">
        <w:rPr>
          <w:rFonts w:asciiTheme="minorEastAsia" w:eastAsiaTheme="minorEastAsia" w:hAnsiTheme="minorEastAsia" w:hint="eastAsia"/>
          <w:sz w:val="24"/>
          <w:szCs w:val="24"/>
        </w:rPr>
        <w:t>3.5仪表要求</w:t>
      </w:r>
    </w:p>
    <w:p w:rsidR="004B6D5C" w:rsidRPr="004B6D5C" w:rsidRDefault="004B6D5C" w:rsidP="004B6D5C">
      <w:pPr>
        <w:spacing w:line="360" w:lineRule="auto"/>
        <w:ind w:firstLineChars="200" w:firstLine="480"/>
        <w:rPr>
          <w:rFonts w:asciiTheme="minorEastAsia" w:eastAsiaTheme="minorEastAsia" w:hAnsiTheme="minorEastAsia"/>
          <w:sz w:val="24"/>
          <w:szCs w:val="24"/>
        </w:rPr>
      </w:pPr>
      <w:r w:rsidRPr="004B6D5C">
        <w:rPr>
          <w:rFonts w:asciiTheme="minorEastAsia" w:eastAsiaTheme="minorEastAsia" w:hAnsiTheme="minorEastAsia" w:hint="eastAsia"/>
          <w:sz w:val="24"/>
          <w:szCs w:val="24"/>
        </w:rPr>
        <w:t>3.5.1总则</w:t>
      </w:r>
    </w:p>
    <w:p w:rsidR="004B6D5C" w:rsidRPr="004B6D5C" w:rsidRDefault="004B6D5C" w:rsidP="004B6D5C">
      <w:pPr>
        <w:tabs>
          <w:tab w:val="left" w:pos="3780"/>
        </w:tabs>
        <w:spacing w:line="360" w:lineRule="auto"/>
        <w:ind w:firstLineChars="200" w:firstLine="480"/>
        <w:rPr>
          <w:rFonts w:asciiTheme="minorEastAsia" w:eastAsiaTheme="minorEastAsia" w:hAnsiTheme="minorEastAsia" w:cs="宋体"/>
          <w:sz w:val="24"/>
          <w:szCs w:val="24"/>
        </w:rPr>
      </w:pPr>
      <w:r w:rsidRPr="004B6D5C">
        <w:rPr>
          <w:rFonts w:asciiTheme="minorEastAsia" w:eastAsiaTheme="minorEastAsia" w:hAnsiTheme="minorEastAsia" w:cs="宋体" w:hint="eastAsia"/>
          <w:sz w:val="24"/>
          <w:szCs w:val="24"/>
        </w:rPr>
        <w:t>3.5.1.1本装置工艺系统要求配置全面的测量、检测仪表设备，实现高自动化程度、高安全可靠性和高可操作性，以保证生产系统的长周期稳定运行和系统的本质安全。</w:t>
      </w:r>
    </w:p>
    <w:p w:rsidR="004B6D5C" w:rsidRPr="004B6D5C" w:rsidRDefault="004B6D5C" w:rsidP="004B6D5C">
      <w:pPr>
        <w:tabs>
          <w:tab w:val="left" w:pos="3780"/>
        </w:tabs>
        <w:spacing w:line="360" w:lineRule="auto"/>
        <w:ind w:firstLineChars="200" w:firstLine="480"/>
        <w:rPr>
          <w:rFonts w:asciiTheme="minorEastAsia" w:eastAsiaTheme="minorEastAsia" w:hAnsiTheme="minorEastAsia" w:cs="宋体"/>
          <w:sz w:val="24"/>
          <w:szCs w:val="24"/>
        </w:rPr>
      </w:pPr>
      <w:r w:rsidRPr="004B6D5C">
        <w:rPr>
          <w:rFonts w:asciiTheme="minorEastAsia" w:eastAsiaTheme="minorEastAsia" w:hAnsiTheme="minorEastAsia" w:cs="宋体" w:hint="eastAsia"/>
          <w:sz w:val="24"/>
          <w:szCs w:val="24"/>
        </w:rPr>
        <w:t>3.5.1.2本仪表控制部分为最低限度要求，投标人还应按照本装置工艺系统的实际控制要求，以及相关法律法规和国家标准、行业标准的要求，设计、使用成熟、先进、稳定、可靠的仪表设备。</w:t>
      </w:r>
    </w:p>
    <w:p w:rsidR="004B6D5C" w:rsidRPr="004B6D5C" w:rsidRDefault="004B6D5C" w:rsidP="004B6D5C">
      <w:pPr>
        <w:tabs>
          <w:tab w:val="left" w:pos="3780"/>
        </w:tabs>
        <w:spacing w:line="360" w:lineRule="auto"/>
        <w:ind w:firstLineChars="200" w:firstLine="480"/>
        <w:rPr>
          <w:rFonts w:asciiTheme="minorEastAsia" w:eastAsiaTheme="minorEastAsia" w:hAnsiTheme="minorEastAsia" w:cs="宋体"/>
          <w:sz w:val="24"/>
          <w:szCs w:val="24"/>
        </w:rPr>
      </w:pPr>
      <w:r w:rsidRPr="004B6D5C">
        <w:rPr>
          <w:rFonts w:asciiTheme="minorEastAsia" w:eastAsiaTheme="minorEastAsia" w:hAnsiTheme="minorEastAsia" w:cs="宋体" w:hint="eastAsia"/>
          <w:sz w:val="24"/>
          <w:szCs w:val="24"/>
        </w:rPr>
        <w:t>3.5.1.3本技术要求并不免除或减轻投标人对系统设计及所供设备在有关功能实现、可靠性和安全操作等方面的责任。</w:t>
      </w:r>
    </w:p>
    <w:p w:rsidR="004B6D5C" w:rsidRPr="004B6D5C" w:rsidRDefault="004B6D5C" w:rsidP="004B6D5C">
      <w:pPr>
        <w:tabs>
          <w:tab w:val="left" w:pos="3780"/>
        </w:tabs>
        <w:spacing w:line="360" w:lineRule="auto"/>
        <w:ind w:firstLineChars="200" w:firstLine="480"/>
        <w:rPr>
          <w:rFonts w:asciiTheme="minorEastAsia" w:eastAsiaTheme="minorEastAsia" w:hAnsiTheme="minorEastAsia" w:cs="宋体"/>
          <w:sz w:val="24"/>
          <w:szCs w:val="24"/>
        </w:rPr>
      </w:pPr>
      <w:r w:rsidRPr="004B6D5C">
        <w:rPr>
          <w:rFonts w:asciiTheme="minorEastAsia" w:eastAsiaTheme="minorEastAsia" w:hAnsiTheme="minorEastAsia" w:cs="宋体" w:hint="eastAsia"/>
          <w:sz w:val="24"/>
          <w:szCs w:val="24"/>
        </w:rPr>
        <w:t>3.5.1.4本装置仪表刻度或单位一律采用国际单位制，</w:t>
      </w:r>
      <w:r w:rsidRPr="004B6D5C">
        <w:rPr>
          <w:rFonts w:asciiTheme="minorEastAsia" w:eastAsiaTheme="minorEastAsia" w:hAnsiTheme="minorEastAsia" w:hint="eastAsia"/>
          <w:sz w:val="24"/>
          <w:szCs w:val="24"/>
        </w:rPr>
        <w:t>仪表及自控阀门法兰采用美洲标准。</w:t>
      </w:r>
    </w:p>
    <w:p w:rsidR="004B6D5C" w:rsidRPr="004B6D5C" w:rsidRDefault="004B6D5C" w:rsidP="004B6D5C">
      <w:pPr>
        <w:tabs>
          <w:tab w:val="left" w:pos="3780"/>
        </w:tabs>
        <w:spacing w:line="360" w:lineRule="auto"/>
        <w:ind w:firstLineChars="200" w:firstLine="480"/>
        <w:rPr>
          <w:rFonts w:asciiTheme="minorEastAsia" w:eastAsiaTheme="minorEastAsia" w:hAnsiTheme="minorEastAsia" w:cs="宋体"/>
          <w:sz w:val="24"/>
          <w:szCs w:val="24"/>
        </w:rPr>
      </w:pPr>
      <w:r w:rsidRPr="004B6D5C">
        <w:rPr>
          <w:rFonts w:asciiTheme="minorEastAsia" w:eastAsiaTheme="minorEastAsia" w:hAnsiTheme="minorEastAsia" w:cs="宋体" w:hint="eastAsia"/>
          <w:sz w:val="24"/>
          <w:szCs w:val="24"/>
        </w:rPr>
        <w:t>3.5.1.5本装置安装的现场仪表、现场就地盘及接线箱防护等级不低于IP65，仪表防爆等级不低于：</w:t>
      </w:r>
      <w:proofErr w:type="spellStart"/>
      <w:r w:rsidRPr="004B6D5C">
        <w:rPr>
          <w:rFonts w:asciiTheme="minorEastAsia" w:eastAsiaTheme="minorEastAsia" w:hAnsiTheme="minorEastAsia" w:cs="宋体" w:hint="eastAsia"/>
          <w:sz w:val="24"/>
          <w:szCs w:val="24"/>
        </w:rPr>
        <w:t>Exia</w:t>
      </w:r>
      <w:proofErr w:type="spellEnd"/>
      <w:r w:rsidRPr="004B6D5C">
        <w:rPr>
          <w:rFonts w:asciiTheme="minorEastAsia" w:eastAsiaTheme="minorEastAsia" w:hAnsiTheme="minorEastAsia" w:cs="宋体" w:hint="eastAsia"/>
          <w:sz w:val="24"/>
          <w:szCs w:val="24"/>
        </w:rPr>
        <w:t>ⅡCT4或</w:t>
      </w:r>
      <w:proofErr w:type="spellStart"/>
      <w:r w:rsidRPr="004B6D5C">
        <w:rPr>
          <w:rFonts w:asciiTheme="minorEastAsia" w:eastAsiaTheme="minorEastAsia" w:hAnsiTheme="minorEastAsia" w:cs="宋体" w:hint="eastAsia"/>
          <w:sz w:val="24"/>
          <w:szCs w:val="24"/>
        </w:rPr>
        <w:t>Exd</w:t>
      </w:r>
      <w:proofErr w:type="spellEnd"/>
      <w:r w:rsidRPr="004B6D5C">
        <w:rPr>
          <w:rFonts w:asciiTheme="minorEastAsia" w:eastAsiaTheme="minorEastAsia" w:hAnsiTheme="minorEastAsia" w:cs="宋体" w:hint="eastAsia"/>
          <w:sz w:val="24"/>
          <w:szCs w:val="24"/>
        </w:rPr>
        <w:t>ⅡCT4。</w:t>
      </w:r>
    </w:p>
    <w:p w:rsidR="004B6D5C" w:rsidRPr="004B6D5C" w:rsidRDefault="004B6D5C" w:rsidP="004B6D5C">
      <w:pPr>
        <w:tabs>
          <w:tab w:val="left" w:pos="3780"/>
        </w:tabs>
        <w:spacing w:line="360" w:lineRule="auto"/>
        <w:ind w:firstLineChars="200" w:firstLine="480"/>
        <w:rPr>
          <w:rFonts w:asciiTheme="minorEastAsia" w:eastAsiaTheme="minorEastAsia" w:hAnsiTheme="minorEastAsia" w:cs="宋体"/>
          <w:sz w:val="24"/>
          <w:szCs w:val="24"/>
        </w:rPr>
      </w:pPr>
      <w:r w:rsidRPr="004B6D5C">
        <w:rPr>
          <w:rFonts w:asciiTheme="minorEastAsia" w:eastAsiaTheme="minorEastAsia" w:hAnsiTheme="minorEastAsia" w:cs="宋体" w:hint="eastAsia"/>
          <w:sz w:val="24"/>
          <w:szCs w:val="24"/>
        </w:rPr>
        <w:t>3.5.1.6本装置的机柜间设置在装置区附近，操作监控在脱盐水控制室。</w:t>
      </w:r>
    </w:p>
    <w:p w:rsidR="004B6D5C" w:rsidRPr="004B6D5C" w:rsidRDefault="004B6D5C" w:rsidP="004B6D5C">
      <w:pPr>
        <w:spacing w:line="360" w:lineRule="auto"/>
        <w:ind w:firstLineChars="200" w:firstLine="480"/>
        <w:rPr>
          <w:rFonts w:asciiTheme="minorEastAsia" w:eastAsiaTheme="minorEastAsia" w:hAnsiTheme="minorEastAsia" w:cs="宋体"/>
          <w:sz w:val="24"/>
          <w:szCs w:val="24"/>
        </w:rPr>
      </w:pPr>
      <w:r w:rsidRPr="004B6D5C">
        <w:rPr>
          <w:rFonts w:asciiTheme="minorEastAsia" w:eastAsiaTheme="minorEastAsia" w:hAnsiTheme="minorEastAsia" w:cs="宋体" w:hint="eastAsia"/>
          <w:sz w:val="24"/>
          <w:szCs w:val="24"/>
        </w:rPr>
        <w:t>3.5.1.7桥架、电缆具体数量由投标人根据工艺及设计要求、相关标准、总图布置、设备布置图、接线箱位置等估算确定。</w:t>
      </w:r>
    </w:p>
    <w:p w:rsidR="004B6D5C" w:rsidRPr="004B6D5C" w:rsidRDefault="004B6D5C" w:rsidP="004B6D5C">
      <w:pPr>
        <w:tabs>
          <w:tab w:val="left" w:pos="3780"/>
        </w:tabs>
        <w:spacing w:line="360" w:lineRule="auto"/>
        <w:ind w:firstLineChars="200" w:firstLine="480"/>
        <w:rPr>
          <w:rFonts w:asciiTheme="minorEastAsia" w:eastAsiaTheme="minorEastAsia" w:hAnsiTheme="minorEastAsia" w:cs="宋体"/>
          <w:sz w:val="24"/>
          <w:szCs w:val="24"/>
        </w:rPr>
      </w:pPr>
      <w:r w:rsidRPr="004B6D5C">
        <w:rPr>
          <w:rFonts w:asciiTheme="minorEastAsia" w:eastAsiaTheme="minorEastAsia" w:hAnsiTheme="minorEastAsia" w:cs="宋体" w:hint="eastAsia"/>
          <w:sz w:val="24"/>
          <w:szCs w:val="24"/>
        </w:rPr>
        <w:t>3.5.2</w:t>
      </w:r>
      <w:proofErr w:type="gramStart"/>
      <w:r w:rsidRPr="004B6D5C">
        <w:rPr>
          <w:rFonts w:asciiTheme="minorEastAsia" w:eastAsiaTheme="minorEastAsia" w:hAnsiTheme="minorEastAsia" w:cs="宋体" w:hint="eastAsia"/>
          <w:sz w:val="24"/>
          <w:szCs w:val="24"/>
        </w:rPr>
        <w:t>仪控系统</w:t>
      </w:r>
      <w:proofErr w:type="gramEnd"/>
      <w:r w:rsidRPr="004B6D5C">
        <w:rPr>
          <w:rFonts w:asciiTheme="minorEastAsia" w:eastAsiaTheme="minorEastAsia" w:hAnsiTheme="minorEastAsia" w:cs="宋体" w:hint="eastAsia"/>
          <w:sz w:val="24"/>
          <w:szCs w:val="24"/>
        </w:rPr>
        <w:t>成套范围</w:t>
      </w:r>
    </w:p>
    <w:p w:rsidR="004B6D5C" w:rsidRPr="004B6D5C" w:rsidRDefault="004B6D5C" w:rsidP="004B6D5C">
      <w:pPr>
        <w:spacing w:line="360" w:lineRule="auto"/>
        <w:ind w:firstLineChars="200" w:firstLine="480"/>
        <w:rPr>
          <w:rFonts w:asciiTheme="minorEastAsia" w:eastAsiaTheme="minorEastAsia" w:hAnsiTheme="minorEastAsia"/>
          <w:sz w:val="24"/>
          <w:szCs w:val="24"/>
        </w:rPr>
      </w:pPr>
      <w:r w:rsidRPr="004B6D5C">
        <w:rPr>
          <w:rFonts w:asciiTheme="minorEastAsia" w:eastAsiaTheme="minorEastAsia" w:hAnsiTheme="minorEastAsia" w:cs="宋体" w:hint="eastAsia"/>
          <w:sz w:val="24"/>
          <w:szCs w:val="24"/>
        </w:rPr>
        <w:t>3.5.2.1涵盖本装置</w:t>
      </w:r>
      <w:r w:rsidRPr="004B6D5C">
        <w:rPr>
          <w:rFonts w:asciiTheme="minorEastAsia" w:eastAsiaTheme="minorEastAsia" w:hAnsiTheme="minorEastAsia" w:cs="ËÎÌå" w:hint="eastAsia"/>
          <w:kern w:val="0"/>
          <w:sz w:val="24"/>
          <w:szCs w:val="24"/>
        </w:rPr>
        <w:t>全套完整的仪表设备及安装材料</w:t>
      </w:r>
      <w:r w:rsidRPr="004B6D5C">
        <w:rPr>
          <w:rFonts w:asciiTheme="minorEastAsia" w:eastAsiaTheme="minorEastAsia" w:hAnsiTheme="minorEastAsia" w:cs="宋体" w:hint="eastAsia"/>
          <w:sz w:val="24"/>
          <w:szCs w:val="24"/>
        </w:rPr>
        <w:t>详细设计、采供、安装、调试。投标人应保证其采供、安装、调试的质量和可靠性。</w:t>
      </w:r>
      <w:r w:rsidRPr="004B6D5C">
        <w:rPr>
          <w:rFonts w:asciiTheme="minorEastAsia" w:eastAsiaTheme="minorEastAsia" w:hAnsiTheme="minorEastAsia" w:cs="ËÎÌå" w:hint="eastAsia"/>
          <w:kern w:val="0"/>
          <w:sz w:val="24"/>
          <w:szCs w:val="24"/>
        </w:rPr>
        <w:t>供货范围应包括但不限于各类测量、控制仪表、</w:t>
      </w:r>
      <w:proofErr w:type="gramStart"/>
      <w:r w:rsidRPr="004B6D5C">
        <w:rPr>
          <w:rFonts w:asciiTheme="minorEastAsia" w:eastAsiaTheme="minorEastAsia" w:hAnsiTheme="minorEastAsia" w:cs="ËÎÌå" w:hint="eastAsia"/>
          <w:kern w:val="0"/>
          <w:sz w:val="24"/>
          <w:szCs w:val="24"/>
        </w:rPr>
        <w:t>仪控阀门</w:t>
      </w:r>
      <w:proofErr w:type="gramEnd"/>
      <w:r w:rsidRPr="004B6D5C">
        <w:rPr>
          <w:rFonts w:asciiTheme="minorEastAsia" w:eastAsiaTheme="minorEastAsia" w:hAnsiTheme="minorEastAsia" w:cs="ËÎÌå" w:hint="eastAsia"/>
          <w:kern w:val="0"/>
          <w:sz w:val="24"/>
          <w:szCs w:val="24"/>
        </w:rPr>
        <w:t>、</w:t>
      </w:r>
      <w:proofErr w:type="gramStart"/>
      <w:r w:rsidRPr="004B6D5C">
        <w:rPr>
          <w:rFonts w:asciiTheme="minorEastAsia" w:eastAsiaTheme="minorEastAsia" w:hAnsiTheme="minorEastAsia" w:cs="ËÎÌå" w:hint="eastAsia"/>
          <w:kern w:val="0"/>
          <w:sz w:val="24"/>
          <w:szCs w:val="24"/>
        </w:rPr>
        <w:t>仪控设备</w:t>
      </w:r>
      <w:proofErr w:type="gramEnd"/>
      <w:r w:rsidRPr="004B6D5C">
        <w:rPr>
          <w:rFonts w:asciiTheme="minorEastAsia" w:eastAsiaTheme="minorEastAsia" w:hAnsiTheme="minorEastAsia" w:cs="ËÎÌå" w:hint="eastAsia"/>
          <w:kern w:val="0"/>
          <w:sz w:val="24"/>
          <w:szCs w:val="24"/>
        </w:rPr>
        <w:t>安装、调试所需的特殊、专用工具等；以及按要求提供的备表、备件；</w:t>
      </w:r>
      <w:proofErr w:type="gramStart"/>
      <w:r w:rsidRPr="004B6D5C">
        <w:rPr>
          <w:rFonts w:asciiTheme="minorEastAsia" w:eastAsiaTheme="minorEastAsia" w:hAnsiTheme="minorEastAsia" w:cs="ËÎÌå" w:hint="eastAsia"/>
          <w:kern w:val="0"/>
          <w:sz w:val="24"/>
          <w:szCs w:val="24"/>
        </w:rPr>
        <w:t>仪控系统</w:t>
      </w:r>
      <w:proofErr w:type="gramEnd"/>
      <w:r w:rsidRPr="004B6D5C">
        <w:rPr>
          <w:rFonts w:asciiTheme="minorEastAsia" w:eastAsiaTheme="minorEastAsia" w:hAnsiTheme="minorEastAsia" w:cs="ËÎÌå" w:hint="eastAsia"/>
          <w:kern w:val="0"/>
          <w:sz w:val="24"/>
          <w:szCs w:val="24"/>
        </w:rPr>
        <w:t>所需的电缆、穿线管；</w:t>
      </w:r>
      <w:proofErr w:type="gramStart"/>
      <w:r w:rsidRPr="004B6D5C">
        <w:rPr>
          <w:rFonts w:asciiTheme="minorEastAsia" w:eastAsiaTheme="minorEastAsia" w:hAnsiTheme="minorEastAsia" w:cs="ËÎÌå" w:hint="eastAsia"/>
          <w:kern w:val="0"/>
          <w:sz w:val="24"/>
          <w:szCs w:val="24"/>
        </w:rPr>
        <w:t>引压测量</w:t>
      </w:r>
      <w:proofErr w:type="gramEnd"/>
      <w:r w:rsidRPr="004B6D5C">
        <w:rPr>
          <w:rFonts w:asciiTheme="minorEastAsia" w:eastAsiaTheme="minorEastAsia" w:hAnsiTheme="minorEastAsia" w:cs="ËÎÌå" w:hint="eastAsia"/>
          <w:kern w:val="0"/>
          <w:sz w:val="24"/>
          <w:szCs w:val="24"/>
        </w:rPr>
        <w:t>管线、</w:t>
      </w:r>
      <w:proofErr w:type="gramStart"/>
      <w:r w:rsidRPr="004B6D5C">
        <w:rPr>
          <w:rFonts w:asciiTheme="minorEastAsia" w:eastAsiaTheme="minorEastAsia" w:hAnsiTheme="minorEastAsia" w:cs="ËÎÌå" w:hint="eastAsia"/>
          <w:kern w:val="0"/>
          <w:sz w:val="24"/>
          <w:szCs w:val="24"/>
        </w:rPr>
        <w:t>保温伴热材料</w:t>
      </w:r>
      <w:proofErr w:type="gramEnd"/>
      <w:r w:rsidRPr="004B6D5C">
        <w:rPr>
          <w:rFonts w:asciiTheme="minorEastAsia" w:eastAsiaTheme="minorEastAsia" w:hAnsiTheme="minorEastAsia" w:cs="ËÎÌå" w:hint="eastAsia"/>
          <w:kern w:val="0"/>
          <w:sz w:val="24"/>
          <w:szCs w:val="24"/>
        </w:rPr>
        <w:t>；仪表气源管线、管阀件；电缆桥架；接地材料等。</w:t>
      </w:r>
      <w:r w:rsidRPr="004B6D5C">
        <w:rPr>
          <w:rFonts w:asciiTheme="minorEastAsia" w:eastAsiaTheme="minorEastAsia" w:hAnsiTheme="minorEastAsia" w:hint="eastAsia"/>
          <w:sz w:val="24"/>
          <w:szCs w:val="24"/>
        </w:rPr>
        <w:t>投标方提供详细的控制说明、IO清单及DCS监控数据表等控制资料，DCS控制系统及</w:t>
      </w:r>
      <w:r w:rsidRPr="004B6D5C">
        <w:rPr>
          <w:rFonts w:asciiTheme="minorEastAsia" w:eastAsiaTheme="minorEastAsia" w:hAnsiTheme="minorEastAsia" w:hint="eastAsia"/>
          <w:sz w:val="24"/>
          <w:szCs w:val="24"/>
        </w:rPr>
        <w:lastRenderedPageBreak/>
        <w:t xml:space="preserve">UPS由招标方提供。 </w:t>
      </w:r>
    </w:p>
    <w:p w:rsidR="004B6D5C" w:rsidRPr="004B6D5C" w:rsidRDefault="004B6D5C" w:rsidP="004B6D5C">
      <w:pPr>
        <w:spacing w:line="360" w:lineRule="auto"/>
        <w:ind w:firstLineChars="200" w:firstLine="480"/>
        <w:rPr>
          <w:rFonts w:asciiTheme="minorEastAsia" w:eastAsiaTheme="minorEastAsia" w:hAnsiTheme="minorEastAsia"/>
          <w:sz w:val="24"/>
          <w:szCs w:val="24"/>
        </w:rPr>
      </w:pPr>
      <w:r w:rsidRPr="004B6D5C">
        <w:rPr>
          <w:rFonts w:asciiTheme="minorEastAsia" w:eastAsiaTheme="minorEastAsia" w:hAnsiTheme="minorEastAsia" w:hint="eastAsia"/>
          <w:sz w:val="24"/>
          <w:szCs w:val="24"/>
        </w:rPr>
        <w:t>3.5.2.2投标方需</w:t>
      </w:r>
      <w:r w:rsidRPr="004B6D5C">
        <w:rPr>
          <w:rFonts w:asciiTheme="minorEastAsia" w:eastAsiaTheme="minorEastAsia" w:hAnsiTheme="minorEastAsia"/>
          <w:sz w:val="24"/>
          <w:szCs w:val="24"/>
        </w:rPr>
        <w:t>提供详细的供货清单，清单中依次说明名称、规格、型号、数量、产地、生产厂家等内容。</w:t>
      </w:r>
    </w:p>
    <w:p w:rsidR="004B6D5C" w:rsidRPr="004B6D5C" w:rsidRDefault="004B6D5C" w:rsidP="004B6D5C">
      <w:pPr>
        <w:spacing w:line="360" w:lineRule="auto"/>
        <w:ind w:firstLineChars="200" w:firstLine="480"/>
        <w:rPr>
          <w:rFonts w:asciiTheme="minorEastAsia" w:eastAsiaTheme="minorEastAsia" w:hAnsiTheme="minorEastAsia"/>
          <w:sz w:val="24"/>
          <w:szCs w:val="24"/>
        </w:rPr>
      </w:pPr>
      <w:r w:rsidRPr="004B6D5C">
        <w:rPr>
          <w:rFonts w:asciiTheme="minorEastAsia" w:eastAsiaTheme="minorEastAsia" w:hAnsiTheme="minorEastAsia" w:hint="eastAsia"/>
          <w:sz w:val="24"/>
          <w:szCs w:val="24"/>
        </w:rPr>
        <w:t>3.5.2.3现场不单独设置独立的控制系统，所有仪表信号通过就地接线箱接至买方循环水控制系统内，并在招标方DCS系统内组态、调试。</w:t>
      </w:r>
      <w:r w:rsidRPr="004B6D5C">
        <w:rPr>
          <w:rFonts w:asciiTheme="minorEastAsia" w:eastAsiaTheme="minorEastAsia" w:hAnsiTheme="minorEastAsia"/>
          <w:sz w:val="24"/>
          <w:szCs w:val="24"/>
        </w:rPr>
        <w:t>现场</w:t>
      </w:r>
      <w:r w:rsidRPr="004B6D5C">
        <w:rPr>
          <w:rFonts w:asciiTheme="minorEastAsia" w:eastAsiaTheme="minorEastAsia" w:hAnsiTheme="minorEastAsia" w:hint="eastAsia"/>
          <w:sz w:val="24"/>
          <w:szCs w:val="24"/>
        </w:rPr>
        <w:t>不</w:t>
      </w:r>
      <w:r w:rsidRPr="004B6D5C">
        <w:rPr>
          <w:rFonts w:asciiTheme="minorEastAsia" w:eastAsiaTheme="minorEastAsia" w:hAnsiTheme="minorEastAsia"/>
          <w:sz w:val="24"/>
          <w:szCs w:val="24"/>
        </w:rPr>
        <w:t>设置手动控制箱</w:t>
      </w:r>
      <w:r w:rsidRPr="004B6D5C">
        <w:rPr>
          <w:rFonts w:asciiTheme="minorEastAsia" w:eastAsiaTheme="minorEastAsia" w:hAnsiTheme="minorEastAsia" w:hint="eastAsia"/>
          <w:sz w:val="24"/>
          <w:szCs w:val="24"/>
        </w:rPr>
        <w:t>或小型控制系统，所有操作在</w:t>
      </w:r>
      <w:r w:rsidRPr="004B6D5C">
        <w:rPr>
          <w:rFonts w:asciiTheme="minorEastAsia" w:eastAsiaTheme="minorEastAsia" w:hAnsiTheme="minorEastAsia"/>
          <w:sz w:val="24"/>
          <w:szCs w:val="24"/>
        </w:rPr>
        <w:t>DCS系统</w:t>
      </w:r>
      <w:r w:rsidRPr="004B6D5C">
        <w:rPr>
          <w:rFonts w:asciiTheme="minorEastAsia" w:eastAsiaTheme="minorEastAsia" w:hAnsiTheme="minorEastAsia" w:hint="eastAsia"/>
          <w:sz w:val="24"/>
          <w:szCs w:val="24"/>
        </w:rPr>
        <w:t>上进行</w:t>
      </w:r>
      <w:r w:rsidRPr="004B6D5C">
        <w:rPr>
          <w:rFonts w:asciiTheme="minorEastAsia" w:eastAsiaTheme="minorEastAsia" w:hAnsiTheme="minorEastAsia"/>
          <w:sz w:val="24"/>
          <w:szCs w:val="24"/>
        </w:rPr>
        <w:t>。</w:t>
      </w:r>
    </w:p>
    <w:p w:rsidR="004B6D5C" w:rsidRPr="004B6D5C" w:rsidRDefault="004B6D5C" w:rsidP="004B6D5C">
      <w:pPr>
        <w:spacing w:line="360" w:lineRule="auto"/>
        <w:ind w:firstLineChars="200" w:firstLine="480"/>
        <w:rPr>
          <w:rFonts w:asciiTheme="minorEastAsia" w:eastAsiaTheme="minorEastAsia" w:hAnsiTheme="minorEastAsia"/>
          <w:sz w:val="24"/>
          <w:szCs w:val="24"/>
        </w:rPr>
      </w:pPr>
      <w:r w:rsidRPr="004B6D5C">
        <w:rPr>
          <w:rFonts w:asciiTheme="minorEastAsia" w:eastAsiaTheme="minorEastAsia" w:hAnsiTheme="minorEastAsia" w:hint="eastAsia"/>
          <w:sz w:val="24"/>
          <w:szCs w:val="24"/>
        </w:rPr>
        <w:t>3.5.3投标方</w:t>
      </w:r>
      <w:r w:rsidRPr="004B6D5C">
        <w:rPr>
          <w:rFonts w:asciiTheme="minorEastAsia" w:eastAsiaTheme="minorEastAsia" w:hAnsiTheme="minorEastAsia"/>
          <w:sz w:val="24"/>
          <w:szCs w:val="24"/>
        </w:rPr>
        <w:t>与</w:t>
      </w:r>
      <w:r w:rsidRPr="004B6D5C">
        <w:rPr>
          <w:rFonts w:asciiTheme="minorEastAsia" w:eastAsiaTheme="minorEastAsia" w:hAnsiTheme="minorEastAsia" w:hint="eastAsia"/>
          <w:sz w:val="24"/>
          <w:szCs w:val="24"/>
        </w:rPr>
        <w:t>招标方</w:t>
      </w:r>
      <w:r w:rsidRPr="004B6D5C">
        <w:rPr>
          <w:rFonts w:asciiTheme="minorEastAsia" w:eastAsiaTheme="minorEastAsia" w:hAnsiTheme="minorEastAsia"/>
          <w:sz w:val="24"/>
          <w:szCs w:val="24"/>
        </w:rPr>
        <w:t>分界点如下：</w:t>
      </w:r>
    </w:p>
    <w:p w:rsidR="004B6D5C" w:rsidRPr="004B6D5C" w:rsidRDefault="004B6D5C" w:rsidP="004B6D5C">
      <w:pPr>
        <w:spacing w:line="360" w:lineRule="auto"/>
        <w:ind w:firstLineChars="200" w:firstLine="480"/>
        <w:rPr>
          <w:rFonts w:asciiTheme="minorEastAsia" w:eastAsiaTheme="minorEastAsia" w:hAnsiTheme="minorEastAsia"/>
          <w:sz w:val="24"/>
          <w:szCs w:val="24"/>
        </w:rPr>
      </w:pPr>
      <w:r w:rsidRPr="004B6D5C">
        <w:rPr>
          <w:rFonts w:asciiTheme="minorEastAsia" w:eastAsiaTheme="minorEastAsia" w:hAnsiTheme="minorEastAsia" w:hint="eastAsia"/>
          <w:sz w:val="24"/>
          <w:szCs w:val="24"/>
        </w:rPr>
        <w:t>投标</w:t>
      </w:r>
      <w:proofErr w:type="gramStart"/>
      <w:r w:rsidRPr="004B6D5C">
        <w:rPr>
          <w:rFonts w:asciiTheme="minorEastAsia" w:eastAsiaTheme="minorEastAsia" w:hAnsiTheme="minorEastAsia" w:hint="eastAsia"/>
          <w:sz w:val="24"/>
          <w:szCs w:val="24"/>
        </w:rPr>
        <w:t>方现场</w:t>
      </w:r>
      <w:proofErr w:type="gramEnd"/>
      <w:r w:rsidRPr="004B6D5C">
        <w:rPr>
          <w:rFonts w:asciiTheme="minorEastAsia" w:eastAsiaTheme="minorEastAsia" w:hAnsiTheme="minorEastAsia" w:hint="eastAsia"/>
          <w:sz w:val="24"/>
          <w:szCs w:val="24"/>
        </w:rPr>
        <w:t>需合理设置接线箱，以现场接线箱为分界点，接线箱至DCS控制室机柜之间的控制电缆及桥架，由设计院设计，招标方负责采购，敷设。现场仪表到接线箱的仪表安装材料由投标方负责采购，招标方负责安装。</w:t>
      </w:r>
    </w:p>
    <w:p w:rsidR="004B6D5C" w:rsidRPr="004B6D5C" w:rsidRDefault="004B6D5C" w:rsidP="004B6D5C">
      <w:pPr>
        <w:spacing w:line="360" w:lineRule="auto"/>
        <w:ind w:firstLineChars="200" w:firstLine="480"/>
        <w:rPr>
          <w:rFonts w:asciiTheme="minorEastAsia" w:eastAsiaTheme="minorEastAsia" w:hAnsiTheme="minorEastAsia"/>
          <w:sz w:val="24"/>
          <w:szCs w:val="24"/>
        </w:rPr>
      </w:pPr>
      <w:r w:rsidRPr="004B6D5C">
        <w:rPr>
          <w:rFonts w:asciiTheme="minorEastAsia" w:eastAsiaTheme="minorEastAsia" w:hAnsiTheme="minorEastAsia" w:hint="eastAsia"/>
          <w:sz w:val="24"/>
          <w:szCs w:val="24"/>
        </w:rPr>
        <w:t>投标</w:t>
      </w:r>
      <w:proofErr w:type="gramStart"/>
      <w:r w:rsidRPr="004B6D5C">
        <w:rPr>
          <w:rFonts w:asciiTheme="minorEastAsia" w:eastAsiaTheme="minorEastAsia" w:hAnsiTheme="minorEastAsia" w:hint="eastAsia"/>
          <w:sz w:val="24"/>
          <w:szCs w:val="24"/>
        </w:rPr>
        <w:t>方现场</w:t>
      </w:r>
      <w:proofErr w:type="gramEnd"/>
      <w:r w:rsidRPr="004B6D5C">
        <w:rPr>
          <w:rFonts w:asciiTheme="minorEastAsia" w:eastAsiaTheme="minorEastAsia" w:hAnsiTheme="minorEastAsia" w:hint="eastAsia"/>
          <w:sz w:val="24"/>
          <w:szCs w:val="24"/>
        </w:rPr>
        <w:t>需设置气源分配器，以气源分配器为分界点，招标方</w:t>
      </w:r>
      <w:r w:rsidRPr="004B6D5C">
        <w:rPr>
          <w:rFonts w:asciiTheme="minorEastAsia" w:eastAsiaTheme="minorEastAsia" w:hAnsiTheme="minorEastAsia"/>
          <w:sz w:val="24"/>
          <w:szCs w:val="24"/>
        </w:rPr>
        <w:t>提供仪用气源压力在0.45-0.</w:t>
      </w:r>
      <w:r w:rsidRPr="004B6D5C">
        <w:rPr>
          <w:rFonts w:asciiTheme="minorEastAsia" w:eastAsiaTheme="minorEastAsia" w:hAnsiTheme="minorEastAsia" w:hint="eastAsia"/>
          <w:sz w:val="24"/>
          <w:szCs w:val="24"/>
        </w:rPr>
        <w:t>6</w:t>
      </w:r>
      <w:r w:rsidRPr="004B6D5C">
        <w:rPr>
          <w:rFonts w:asciiTheme="minorEastAsia" w:eastAsiaTheme="minorEastAsia" w:hAnsiTheme="minorEastAsia"/>
          <w:sz w:val="24"/>
          <w:szCs w:val="24"/>
        </w:rPr>
        <w:t>5Mpa（G）之间，</w:t>
      </w:r>
      <w:r w:rsidRPr="004B6D5C">
        <w:rPr>
          <w:rFonts w:asciiTheme="minorEastAsia" w:eastAsiaTheme="minorEastAsia" w:hAnsiTheme="minorEastAsia" w:hint="eastAsia"/>
          <w:sz w:val="24"/>
          <w:szCs w:val="24"/>
        </w:rPr>
        <w:t>招标方负责将气源接到气源分配器。</w:t>
      </w:r>
    </w:p>
    <w:p w:rsidR="004B6D5C" w:rsidRPr="004B6D5C" w:rsidRDefault="004B6D5C" w:rsidP="004B6D5C">
      <w:pPr>
        <w:spacing w:line="360" w:lineRule="auto"/>
        <w:ind w:firstLineChars="200" w:firstLine="480"/>
        <w:rPr>
          <w:rFonts w:asciiTheme="minorEastAsia" w:eastAsiaTheme="minorEastAsia" w:hAnsiTheme="minorEastAsia"/>
          <w:sz w:val="24"/>
          <w:szCs w:val="24"/>
        </w:rPr>
      </w:pPr>
      <w:r w:rsidRPr="004B6D5C">
        <w:rPr>
          <w:rFonts w:asciiTheme="minorEastAsia" w:eastAsiaTheme="minorEastAsia" w:hAnsiTheme="minorEastAsia" w:hint="eastAsia"/>
          <w:sz w:val="24"/>
          <w:szCs w:val="24"/>
        </w:rPr>
        <w:t>投标</w:t>
      </w:r>
      <w:proofErr w:type="gramStart"/>
      <w:r w:rsidRPr="004B6D5C">
        <w:rPr>
          <w:rFonts w:asciiTheme="minorEastAsia" w:eastAsiaTheme="minorEastAsia" w:hAnsiTheme="minorEastAsia" w:hint="eastAsia"/>
          <w:sz w:val="24"/>
          <w:szCs w:val="24"/>
        </w:rPr>
        <w:t>方现场</w:t>
      </w:r>
      <w:proofErr w:type="gramEnd"/>
      <w:r w:rsidRPr="004B6D5C">
        <w:rPr>
          <w:rFonts w:asciiTheme="minorEastAsia" w:eastAsiaTheme="minorEastAsia" w:hAnsiTheme="minorEastAsia" w:hint="eastAsia"/>
          <w:sz w:val="24"/>
          <w:szCs w:val="24"/>
        </w:rPr>
        <w:t>需设置电气MCC接口盘，以MCC接口盘为分界点，MCC接口盘至DCS控制室机柜之间的控制电缆及桥架，由设计院设计，招标方负责采购，敷设。电气配电柜至MCC接口盘的仪表安装材料由投标方负责采购，招标方负责安装。</w:t>
      </w:r>
    </w:p>
    <w:p w:rsidR="004B6D5C" w:rsidRPr="004B6D5C" w:rsidRDefault="004B6D5C" w:rsidP="004B6D5C">
      <w:pPr>
        <w:spacing w:line="360" w:lineRule="auto"/>
        <w:ind w:firstLineChars="200" w:firstLine="480"/>
        <w:rPr>
          <w:rFonts w:asciiTheme="minorEastAsia" w:eastAsiaTheme="minorEastAsia" w:hAnsiTheme="minorEastAsia"/>
          <w:sz w:val="24"/>
          <w:szCs w:val="24"/>
        </w:rPr>
      </w:pPr>
      <w:r w:rsidRPr="004B6D5C">
        <w:rPr>
          <w:rFonts w:asciiTheme="minorEastAsia" w:eastAsiaTheme="minorEastAsia" w:hAnsiTheme="minorEastAsia" w:hint="eastAsia"/>
          <w:sz w:val="24"/>
          <w:szCs w:val="24"/>
        </w:rPr>
        <w:t>3.5.4仪表选型</w:t>
      </w:r>
    </w:p>
    <w:p w:rsidR="004B6D5C" w:rsidRPr="004B6D5C" w:rsidRDefault="004B6D5C" w:rsidP="004B6D5C">
      <w:pPr>
        <w:tabs>
          <w:tab w:val="left" w:pos="3780"/>
        </w:tabs>
        <w:spacing w:line="360" w:lineRule="auto"/>
        <w:ind w:firstLineChars="200" w:firstLine="480"/>
        <w:rPr>
          <w:rFonts w:asciiTheme="minorEastAsia" w:eastAsiaTheme="minorEastAsia" w:hAnsiTheme="minorEastAsia" w:cs="宋体"/>
          <w:sz w:val="24"/>
          <w:szCs w:val="24"/>
        </w:rPr>
      </w:pPr>
      <w:r w:rsidRPr="004B6D5C">
        <w:rPr>
          <w:rFonts w:asciiTheme="minorEastAsia" w:eastAsiaTheme="minorEastAsia" w:hAnsiTheme="minorEastAsia" w:cs="宋体" w:hint="eastAsia"/>
          <w:sz w:val="24"/>
          <w:szCs w:val="24"/>
        </w:rPr>
        <w:t>3.5.4.1投标人应根据装置自身特点结合装置建设场所具体情况，参照初步设计，统筹考虑仪表的设计选型、安装施工及调试。仪表测量点及仪表数量（温度、压力、流量、液位、控制阀等）的设计数量必须满足装置工艺操作控制、工艺安全、过程自动控制需求、装置安全操作等需求，其具体数量与安装位置由投标人负责设计，必须经招标人审核认可，否则应无条件设计完善并免费提供。</w:t>
      </w:r>
    </w:p>
    <w:p w:rsidR="004B6D5C" w:rsidRPr="004B6D5C" w:rsidRDefault="004B6D5C" w:rsidP="004B6D5C">
      <w:pPr>
        <w:spacing w:line="360" w:lineRule="auto"/>
        <w:ind w:firstLineChars="200" w:firstLine="480"/>
        <w:rPr>
          <w:rFonts w:asciiTheme="minorEastAsia" w:eastAsiaTheme="minorEastAsia" w:hAnsiTheme="minorEastAsia" w:cs="宋体"/>
          <w:sz w:val="24"/>
          <w:szCs w:val="24"/>
        </w:rPr>
      </w:pPr>
      <w:r w:rsidRPr="004B6D5C">
        <w:rPr>
          <w:rFonts w:asciiTheme="minorEastAsia" w:eastAsiaTheme="minorEastAsia" w:hAnsiTheme="minorEastAsia" w:cs="宋体" w:hint="eastAsia"/>
          <w:sz w:val="24"/>
          <w:szCs w:val="24"/>
        </w:rPr>
        <w:t>3.5.4.2投标人所提供的仪表设备是符合相关的生产、制造、检验等规范的全新产品。</w:t>
      </w:r>
    </w:p>
    <w:p w:rsidR="004B6D5C" w:rsidRPr="004B6D5C" w:rsidRDefault="004B6D5C" w:rsidP="004B6D5C">
      <w:pPr>
        <w:tabs>
          <w:tab w:val="left" w:pos="3780"/>
        </w:tabs>
        <w:spacing w:line="360" w:lineRule="auto"/>
        <w:ind w:firstLineChars="200" w:firstLine="480"/>
        <w:rPr>
          <w:rFonts w:asciiTheme="minorEastAsia" w:eastAsiaTheme="minorEastAsia" w:hAnsiTheme="minorEastAsia" w:cs="宋体"/>
          <w:sz w:val="24"/>
          <w:szCs w:val="24"/>
        </w:rPr>
      </w:pPr>
      <w:r w:rsidRPr="004B6D5C">
        <w:rPr>
          <w:rFonts w:asciiTheme="minorEastAsia" w:eastAsiaTheme="minorEastAsia" w:hAnsiTheme="minorEastAsia" w:cs="宋体" w:hint="eastAsia"/>
          <w:sz w:val="24"/>
          <w:szCs w:val="24"/>
        </w:rPr>
        <w:t>3.5.4.3随机组本体供应的检测元件、仪表及控制设备符合国家有关标准。并选用经实践证明质量可靠、性能指标符合工艺要求的产品。禁止使用含水银等有毒物质的仪表以及国家宣布淘汰的产品。泵、压缩机等随机组提供的仪表（含电机、变速箱等）远传测温度必须成套提供温度变送器。</w:t>
      </w:r>
    </w:p>
    <w:p w:rsidR="004B6D5C" w:rsidRPr="004B6D5C" w:rsidRDefault="004B6D5C" w:rsidP="004B6D5C">
      <w:pPr>
        <w:tabs>
          <w:tab w:val="left" w:pos="3780"/>
        </w:tabs>
        <w:spacing w:line="360" w:lineRule="auto"/>
        <w:ind w:firstLineChars="200" w:firstLine="480"/>
        <w:rPr>
          <w:rFonts w:asciiTheme="minorEastAsia" w:eastAsiaTheme="minorEastAsia" w:hAnsiTheme="minorEastAsia" w:cs="宋体"/>
          <w:sz w:val="24"/>
          <w:szCs w:val="24"/>
        </w:rPr>
      </w:pPr>
      <w:r w:rsidRPr="004B6D5C">
        <w:rPr>
          <w:rFonts w:asciiTheme="minorEastAsia" w:eastAsiaTheme="minorEastAsia" w:hAnsiTheme="minorEastAsia" w:cs="宋体" w:hint="eastAsia"/>
          <w:sz w:val="24"/>
          <w:szCs w:val="24"/>
        </w:rPr>
        <w:t>3.5.4.4仪表选型应充分考虑工艺流程的特点、工艺介质的物理化学性质、装置的实际工况等因素，方案成熟、性能可靠、测量变送准确、运行周期长、维</w:t>
      </w:r>
      <w:r w:rsidRPr="004B6D5C">
        <w:rPr>
          <w:rFonts w:asciiTheme="minorEastAsia" w:eastAsiaTheme="minorEastAsia" w:hAnsiTheme="minorEastAsia" w:cs="宋体" w:hint="eastAsia"/>
          <w:sz w:val="24"/>
          <w:szCs w:val="24"/>
        </w:rPr>
        <w:lastRenderedPageBreak/>
        <w:t>护简便易行、性价比高。投标人提供的功能相同的同类仪表设备供货厂家须统一。</w:t>
      </w:r>
    </w:p>
    <w:p w:rsidR="004B6D5C" w:rsidRPr="004B6D5C" w:rsidRDefault="004B6D5C" w:rsidP="004B6D5C">
      <w:pPr>
        <w:spacing w:line="360" w:lineRule="auto"/>
        <w:ind w:firstLineChars="200" w:firstLine="480"/>
        <w:rPr>
          <w:rFonts w:asciiTheme="minorEastAsia" w:eastAsiaTheme="minorEastAsia" w:hAnsiTheme="minorEastAsia" w:cs="宋体"/>
          <w:sz w:val="24"/>
          <w:szCs w:val="24"/>
        </w:rPr>
      </w:pPr>
      <w:r w:rsidRPr="004B6D5C">
        <w:rPr>
          <w:rFonts w:asciiTheme="minorEastAsia" w:eastAsiaTheme="minorEastAsia" w:hAnsiTheme="minorEastAsia" w:cs="宋体" w:hint="eastAsia"/>
          <w:sz w:val="24"/>
          <w:szCs w:val="24"/>
        </w:rPr>
        <w:t>3.5.4.5常规的测量应采用常规方式的仪表实现，尽量采用压力/差压变送器。</w:t>
      </w:r>
    </w:p>
    <w:p w:rsidR="004B6D5C" w:rsidRPr="004B6D5C" w:rsidRDefault="004B6D5C" w:rsidP="004B6D5C">
      <w:pPr>
        <w:spacing w:line="360" w:lineRule="auto"/>
        <w:ind w:firstLineChars="200" w:firstLine="480"/>
        <w:rPr>
          <w:rFonts w:asciiTheme="minorEastAsia" w:eastAsiaTheme="minorEastAsia" w:hAnsiTheme="minorEastAsia"/>
          <w:sz w:val="24"/>
          <w:szCs w:val="24"/>
        </w:rPr>
      </w:pPr>
      <w:r w:rsidRPr="004B6D5C">
        <w:rPr>
          <w:rFonts w:asciiTheme="minorEastAsia" w:eastAsiaTheme="minorEastAsia" w:hAnsiTheme="minorEastAsia" w:hint="eastAsia"/>
          <w:sz w:val="24"/>
          <w:szCs w:val="24"/>
        </w:rPr>
        <w:t>3.5.4.6</w:t>
      </w:r>
      <w:r w:rsidRPr="004B6D5C">
        <w:rPr>
          <w:rFonts w:asciiTheme="minorEastAsia" w:eastAsiaTheme="minorEastAsia" w:hAnsiTheme="minorEastAsia" w:cs="宋体" w:hint="eastAsia"/>
          <w:sz w:val="24"/>
          <w:szCs w:val="24"/>
        </w:rPr>
        <w:t>本装置主要仪表及材料</w:t>
      </w:r>
      <w:r w:rsidRPr="004B6D5C">
        <w:rPr>
          <w:rFonts w:asciiTheme="minorEastAsia" w:eastAsiaTheme="minorEastAsia" w:hAnsiTheme="minorEastAsia" w:hint="eastAsia"/>
          <w:sz w:val="24"/>
          <w:szCs w:val="24"/>
          <w:lang w:val="zh-CN"/>
        </w:rPr>
        <w:t>采购必须经过招标人认可。</w:t>
      </w:r>
    </w:p>
    <w:p w:rsidR="004B6D5C" w:rsidRPr="004B6D5C" w:rsidRDefault="004B6D5C" w:rsidP="004B6D5C">
      <w:pPr>
        <w:spacing w:line="360" w:lineRule="auto"/>
        <w:ind w:firstLineChars="200" w:firstLine="480"/>
        <w:rPr>
          <w:rFonts w:asciiTheme="minorEastAsia" w:eastAsiaTheme="minorEastAsia" w:hAnsiTheme="minorEastAsia"/>
          <w:sz w:val="24"/>
          <w:szCs w:val="24"/>
        </w:rPr>
      </w:pPr>
      <w:r w:rsidRPr="004B6D5C">
        <w:rPr>
          <w:rFonts w:asciiTheme="minorEastAsia" w:eastAsiaTheme="minorEastAsia" w:hAnsiTheme="minorEastAsia" w:hint="eastAsia"/>
          <w:sz w:val="24"/>
          <w:szCs w:val="24"/>
        </w:rPr>
        <w:t>3.5.4.7</w:t>
      </w:r>
      <w:r w:rsidRPr="004B6D5C">
        <w:rPr>
          <w:rFonts w:asciiTheme="minorEastAsia" w:eastAsiaTheme="minorEastAsia" w:hAnsiTheme="minorEastAsia"/>
          <w:sz w:val="24"/>
          <w:szCs w:val="24"/>
        </w:rPr>
        <w:t xml:space="preserve"> </w:t>
      </w:r>
      <w:r w:rsidRPr="004B6D5C">
        <w:rPr>
          <w:rFonts w:asciiTheme="minorEastAsia" w:eastAsiaTheme="minorEastAsia" w:hAnsiTheme="minorEastAsia" w:cs="宋体" w:hint="eastAsia"/>
          <w:sz w:val="24"/>
          <w:szCs w:val="24"/>
        </w:rPr>
        <w:t>就地温度仪表选用双金属温度计，万向型，</w:t>
      </w:r>
      <w:r w:rsidRPr="004B6D5C">
        <w:rPr>
          <w:rFonts w:asciiTheme="minorEastAsia" w:eastAsiaTheme="minorEastAsia" w:hAnsiTheme="minorEastAsia"/>
          <w:sz w:val="24"/>
          <w:szCs w:val="24"/>
        </w:rPr>
        <w:t>不得采用水银温度计</w:t>
      </w:r>
      <w:r w:rsidRPr="004B6D5C">
        <w:rPr>
          <w:rFonts w:asciiTheme="minorEastAsia" w:eastAsiaTheme="minorEastAsia" w:hAnsiTheme="minorEastAsia" w:hint="eastAsia"/>
          <w:sz w:val="24"/>
          <w:szCs w:val="24"/>
        </w:rPr>
        <w:t>，</w:t>
      </w:r>
      <w:r w:rsidRPr="004B6D5C">
        <w:rPr>
          <w:rFonts w:asciiTheme="minorEastAsia" w:eastAsiaTheme="minorEastAsia" w:hAnsiTheme="minorEastAsia"/>
          <w:sz w:val="24"/>
          <w:szCs w:val="24"/>
        </w:rPr>
        <w:t>精度不低于±1.5%，表盘尺寸为Φ150。</w:t>
      </w:r>
      <w:r w:rsidRPr="004B6D5C">
        <w:rPr>
          <w:rFonts w:asciiTheme="minorEastAsia" w:eastAsiaTheme="minorEastAsia" w:hAnsiTheme="minorEastAsia" w:cs="宋体" w:hint="eastAsia"/>
          <w:sz w:val="24"/>
          <w:szCs w:val="24"/>
        </w:rPr>
        <w:t>远传温度仪表选用一体化温度变送器，温度传感器</w:t>
      </w:r>
      <w:proofErr w:type="gramStart"/>
      <w:r w:rsidRPr="004B6D5C">
        <w:rPr>
          <w:rFonts w:asciiTheme="minorEastAsia" w:eastAsiaTheme="minorEastAsia" w:hAnsiTheme="minorEastAsia" w:cs="宋体" w:hint="eastAsia"/>
          <w:sz w:val="24"/>
          <w:szCs w:val="24"/>
        </w:rPr>
        <w:t>选用铠装热电阻</w:t>
      </w:r>
      <w:proofErr w:type="gramEnd"/>
      <w:r w:rsidRPr="004B6D5C">
        <w:rPr>
          <w:rFonts w:asciiTheme="minorEastAsia" w:eastAsiaTheme="minorEastAsia" w:hAnsiTheme="minorEastAsia" w:cs="宋体" w:hint="eastAsia"/>
          <w:sz w:val="24"/>
          <w:szCs w:val="24"/>
        </w:rPr>
        <w:t>（Pt100/A级）。所有温度仪表均采用温度计套管形式安装，测温元件采用抽芯</w:t>
      </w:r>
      <w:proofErr w:type="gramStart"/>
      <w:r w:rsidRPr="004B6D5C">
        <w:rPr>
          <w:rFonts w:asciiTheme="minorEastAsia" w:eastAsiaTheme="minorEastAsia" w:hAnsiTheme="minorEastAsia" w:cs="宋体" w:hint="eastAsia"/>
          <w:sz w:val="24"/>
          <w:szCs w:val="24"/>
        </w:rPr>
        <w:t>绝缘铠装式</w:t>
      </w:r>
      <w:proofErr w:type="gramEnd"/>
      <w:r w:rsidRPr="004B6D5C">
        <w:rPr>
          <w:rFonts w:asciiTheme="minorEastAsia" w:eastAsiaTheme="minorEastAsia" w:hAnsiTheme="minorEastAsia" w:cs="宋体" w:hint="eastAsia"/>
          <w:sz w:val="24"/>
          <w:szCs w:val="24"/>
        </w:rPr>
        <w:t>，测温元件与保护套管采用螺纹卡套连接，保护套管采用棒材加工，材质不低于316SS，</w:t>
      </w:r>
      <w:r w:rsidRPr="004B6D5C">
        <w:rPr>
          <w:rFonts w:asciiTheme="minorEastAsia" w:eastAsiaTheme="minorEastAsia" w:hAnsiTheme="minorEastAsia"/>
          <w:sz w:val="24"/>
          <w:szCs w:val="24"/>
        </w:rPr>
        <w:t>仪表测温点采用1-1/2"法兰连接，密封垫采用</w:t>
      </w:r>
      <w:r w:rsidRPr="004B6D5C">
        <w:rPr>
          <w:rFonts w:asciiTheme="minorEastAsia" w:eastAsiaTheme="minorEastAsia" w:hAnsiTheme="minorEastAsia" w:hint="eastAsia"/>
          <w:sz w:val="24"/>
          <w:szCs w:val="24"/>
        </w:rPr>
        <w:t>金属</w:t>
      </w:r>
      <w:r w:rsidRPr="004B6D5C">
        <w:rPr>
          <w:rFonts w:asciiTheme="minorEastAsia" w:eastAsiaTheme="minorEastAsia" w:hAnsiTheme="minorEastAsia"/>
          <w:sz w:val="24"/>
          <w:szCs w:val="24"/>
        </w:rPr>
        <w:t>缠绕垫</w:t>
      </w:r>
      <w:r w:rsidRPr="004B6D5C">
        <w:rPr>
          <w:rFonts w:asciiTheme="minorEastAsia" w:eastAsiaTheme="minorEastAsia" w:hAnsiTheme="minorEastAsia" w:hint="eastAsia"/>
          <w:sz w:val="24"/>
          <w:szCs w:val="24"/>
        </w:rPr>
        <w:t>。温度仪表测量仪表选用为重庆川仪、WIKA、上自仪、江苏红光品牌产品。</w:t>
      </w:r>
    </w:p>
    <w:p w:rsidR="004B6D5C" w:rsidRPr="004B6D5C" w:rsidRDefault="004B6D5C" w:rsidP="004B6D5C">
      <w:pPr>
        <w:tabs>
          <w:tab w:val="left" w:pos="3780"/>
        </w:tabs>
        <w:spacing w:line="360" w:lineRule="auto"/>
        <w:ind w:firstLineChars="200" w:firstLine="480"/>
        <w:rPr>
          <w:rFonts w:asciiTheme="minorEastAsia" w:eastAsiaTheme="minorEastAsia" w:hAnsiTheme="minorEastAsia" w:cs="宋体"/>
          <w:sz w:val="24"/>
        </w:rPr>
      </w:pPr>
      <w:r w:rsidRPr="004B6D5C">
        <w:rPr>
          <w:rFonts w:asciiTheme="minorEastAsia" w:eastAsiaTheme="minorEastAsia" w:hAnsiTheme="minorEastAsia" w:hint="eastAsia"/>
          <w:sz w:val="24"/>
          <w:szCs w:val="24"/>
        </w:rPr>
        <w:t>3.5.4.8</w:t>
      </w:r>
      <w:r w:rsidRPr="004B6D5C">
        <w:rPr>
          <w:rFonts w:asciiTheme="minorEastAsia" w:eastAsiaTheme="minorEastAsia" w:hAnsiTheme="minorEastAsia" w:cs="宋体" w:hint="eastAsia"/>
          <w:sz w:val="24"/>
        </w:rPr>
        <w:t>就地压力仪表视工艺介质情况选用不锈钢弹簧管压力表、隔膜式压力表、耐震压力表；本体材质高于管道或设备材质；φ100mm表头，精度≥1.5级；外壳材质为304不锈钢。如有需要应根据相关规范加装冷凝弯；就地压力表选用北京布莱迪、WIKA、重庆川仪、上自仪、江苏红光品牌产品。</w:t>
      </w:r>
    </w:p>
    <w:p w:rsidR="004B6D5C" w:rsidRPr="004B6D5C" w:rsidRDefault="004B6D5C" w:rsidP="004B6D5C">
      <w:pPr>
        <w:tabs>
          <w:tab w:val="left" w:pos="3780"/>
        </w:tabs>
        <w:spacing w:line="360" w:lineRule="auto"/>
        <w:ind w:firstLineChars="200" w:firstLine="480"/>
        <w:rPr>
          <w:rFonts w:asciiTheme="minorEastAsia" w:eastAsiaTheme="minorEastAsia" w:hAnsiTheme="minorEastAsia" w:cs="宋体"/>
          <w:sz w:val="24"/>
        </w:rPr>
      </w:pPr>
      <w:r w:rsidRPr="004B6D5C">
        <w:rPr>
          <w:rFonts w:asciiTheme="minorEastAsia" w:eastAsiaTheme="minorEastAsia" w:hAnsiTheme="minorEastAsia" w:cs="宋体" w:hint="eastAsia"/>
          <w:sz w:val="24"/>
        </w:rPr>
        <w:t>远传压力仪表选用智能型压力变送器，支持HART协议，4-20mA传输，带液晶显示；腐蚀性介质、高凝点介质采用隔膜密封型压力变送器，选用哈氏合金C、钽等材质；自然环境下或仅采取保温措施时工艺介质出现凝结而影响仪表正常使用的情况，必须选用膜盒式（毛细管）压力变送器，否则可选用常规压力变送器。所有变送器选用罗斯蒙特3051或EJA A系列产品，下文不再重复要求。</w:t>
      </w:r>
    </w:p>
    <w:p w:rsidR="004B6D5C" w:rsidRPr="004B6D5C" w:rsidRDefault="004B6D5C" w:rsidP="004B6D5C">
      <w:pPr>
        <w:spacing w:line="360" w:lineRule="auto"/>
        <w:ind w:firstLineChars="200" w:firstLine="480"/>
        <w:rPr>
          <w:rFonts w:asciiTheme="minorEastAsia" w:eastAsiaTheme="minorEastAsia" w:hAnsiTheme="minorEastAsia"/>
          <w:sz w:val="24"/>
          <w:szCs w:val="24"/>
        </w:rPr>
      </w:pPr>
      <w:r w:rsidRPr="004B6D5C">
        <w:rPr>
          <w:rFonts w:asciiTheme="minorEastAsia" w:eastAsiaTheme="minorEastAsia" w:hAnsiTheme="minorEastAsia"/>
          <w:sz w:val="24"/>
          <w:szCs w:val="24"/>
        </w:rPr>
        <w:t>所有</w:t>
      </w:r>
      <w:r w:rsidRPr="004B6D5C">
        <w:rPr>
          <w:rFonts w:asciiTheme="minorEastAsia" w:eastAsiaTheme="minorEastAsia" w:hAnsiTheme="minorEastAsia" w:hint="eastAsia"/>
          <w:sz w:val="24"/>
          <w:szCs w:val="24"/>
        </w:rPr>
        <w:t>变送器</w:t>
      </w:r>
      <w:r w:rsidRPr="004B6D5C">
        <w:rPr>
          <w:rFonts w:asciiTheme="minorEastAsia" w:eastAsiaTheme="minorEastAsia" w:hAnsiTheme="minorEastAsia"/>
          <w:sz w:val="24"/>
          <w:szCs w:val="24"/>
        </w:rPr>
        <w:t>根据被测介质的参数提供以下部件：管接头、</w:t>
      </w:r>
      <w:proofErr w:type="gramStart"/>
      <w:r w:rsidRPr="004B6D5C">
        <w:rPr>
          <w:rFonts w:asciiTheme="minorEastAsia" w:eastAsiaTheme="minorEastAsia" w:hAnsiTheme="minorEastAsia"/>
          <w:sz w:val="24"/>
          <w:szCs w:val="24"/>
        </w:rPr>
        <w:t>取压截止阀</w:t>
      </w:r>
      <w:proofErr w:type="gramEnd"/>
      <w:r w:rsidRPr="004B6D5C">
        <w:rPr>
          <w:rFonts w:asciiTheme="minorEastAsia" w:eastAsiaTheme="minorEastAsia" w:hAnsiTheme="minorEastAsia"/>
          <w:sz w:val="24"/>
          <w:szCs w:val="24"/>
        </w:rPr>
        <w:t>、</w:t>
      </w:r>
      <w:proofErr w:type="gramStart"/>
      <w:r w:rsidRPr="004B6D5C">
        <w:rPr>
          <w:rFonts w:asciiTheme="minorEastAsia" w:eastAsiaTheme="minorEastAsia" w:hAnsiTheme="minorEastAsia"/>
          <w:sz w:val="24"/>
          <w:szCs w:val="24"/>
        </w:rPr>
        <w:t>三阀组</w:t>
      </w:r>
      <w:proofErr w:type="gramEnd"/>
      <w:r w:rsidRPr="004B6D5C">
        <w:rPr>
          <w:rFonts w:asciiTheme="minorEastAsia" w:eastAsiaTheme="minorEastAsia" w:hAnsiTheme="minorEastAsia"/>
          <w:sz w:val="24"/>
          <w:szCs w:val="24"/>
        </w:rPr>
        <w:t>(差压变送器配供)、排污阀</w:t>
      </w:r>
      <w:r w:rsidRPr="004B6D5C">
        <w:rPr>
          <w:rFonts w:asciiTheme="minorEastAsia" w:eastAsiaTheme="minorEastAsia" w:hAnsiTheme="minorEastAsia" w:hint="eastAsia"/>
          <w:sz w:val="24"/>
          <w:szCs w:val="24"/>
        </w:rPr>
        <w:t>等。</w:t>
      </w:r>
    </w:p>
    <w:p w:rsidR="004B6D5C" w:rsidRPr="004B6D5C" w:rsidRDefault="004B6D5C" w:rsidP="004B6D5C">
      <w:pPr>
        <w:tabs>
          <w:tab w:val="left" w:pos="3780"/>
        </w:tabs>
        <w:spacing w:line="360" w:lineRule="auto"/>
        <w:ind w:firstLineChars="200" w:firstLine="480"/>
        <w:rPr>
          <w:rFonts w:asciiTheme="minorEastAsia" w:eastAsiaTheme="minorEastAsia" w:hAnsiTheme="minorEastAsia" w:cs="宋体"/>
          <w:sz w:val="24"/>
        </w:rPr>
      </w:pPr>
      <w:r w:rsidRPr="004B6D5C">
        <w:rPr>
          <w:rFonts w:asciiTheme="minorEastAsia" w:eastAsiaTheme="minorEastAsia" w:hAnsiTheme="minorEastAsia" w:hint="eastAsia"/>
          <w:sz w:val="24"/>
          <w:szCs w:val="24"/>
        </w:rPr>
        <w:t>3.5.4.9</w:t>
      </w:r>
      <w:r w:rsidRPr="004B6D5C">
        <w:rPr>
          <w:rFonts w:asciiTheme="minorEastAsia" w:eastAsiaTheme="minorEastAsia" w:hAnsiTheme="minorEastAsia" w:cs="宋体" w:hint="eastAsia"/>
          <w:sz w:val="24"/>
        </w:rPr>
        <w:t>远传流量仪表根据测量介质和工艺状况，选用分体式电磁流量计、涡街流量计（非振动场合），不选用涡轮、腰轮流量计及一些不常用仪表。仪表精度应满足工艺操作及控制的要求，安装位置应满足流量仪表前后直管段等使用环境的实际需求。流量仪表的精度、数量需经招标人工艺专业人员审核并认可，否则投标人必须无条件重新免费提供并安装。</w:t>
      </w:r>
    </w:p>
    <w:p w:rsidR="004B6D5C" w:rsidRPr="004B6D5C" w:rsidRDefault="004B6D5C" w:rsidP="004B6D5C">
      <w:pPr>
        <w:spacing w:line="360" w:lineRule="auto"/>
        <w:ind w:firstLineChars="200" w:firstLine="480"/>
        <w:rPr>
          <w:rFonts w:asciiTheme="minorEastAsia" w:eastAsiaTheme="minorEastAsia" w:hAnsiTheme="minorEastAsia"/>
          <w:sz w:val="24"/>
          <w:szCs w:val="24"/>
        </w:rPr>
      </w:pPr>
      <w:r w:rsidRPr="004B6D5C">
        <w:rPr>
          <w:rFonts w:asciiTheme="minorEastAsia" w:eastAsiaTheme="minorEastAsia" w:hAnsiTheme="minorEastAsia"/>
          <w:sz w:val="24"/>
          <w:szCs w:val="24"/>
        </w:rPr>
        <w:t>电磁流量计</w:t>
      </w:r>
      <w:r w:rsidRPr="004B6D5C">
        <w:rPr>
          <w:rFonts w:asciiTheme="minorEastAsia" w:eastAsiaTheme="minorEastAsia" w:hAnsiTheme="minorEastAsia" w:hint="eastAsia"/>
          <w:sz w:val="24"/>
          <w:szCs w:val="24"/>
        </w:rPr>
        <w:t>、涡街流量计选用为YOKOGAWA、EMERSON、E+H、科隆品牌国内独资工厂产品</w:t>
      </w:r>
      <w:r w:rsidRPr="004B6D5C">
        <w:rPr>
          <w:rFonts w:asciiTheme="minorEastAsia" w:eastAsiaTheme="minorEastAsia" w:hAnsiTheme="minorEastAsia"/>
          <w:sz w:val="24"/>
          <w:szCs w:val="24"/>
        </w:rPr>
        <w:t>，采用</w:t>
      </w:r>
      <w:r w:rsidRPr="004B6D5C">
        <w:rPr>
          <w:rFonts w:asciiTheme="minorEastAsia" w:eastAsiaTheme="minorEastAsia" w:hAnsiTheme="minorEastAsia" w:hint="eastAsia"/>
          <w:sz w:val="24"/>
          <w:szCs w:val="24"/>
        </w:rPr>
        <w:t>管道式</w:t>
      </w:r>
      <w:r w:rsidRPr="004B6D5C">
        <w:rPr>
          <w:rFonts w:asciiTheme="minorEastAsia" w:eastAsiaTheme="minorEastAsia" w:hAnsiTheme="minorEastAsia"/>
          <w:sz w:val="24"/>
          <w:szCs w:val="24"/>
        </w:rPr>
        <w:t>法兰连接，密封垫采用</w:t>
      </w:r>
      <w:r w:rsidRPr="004B6D5C">
        <w:rPr>
          <w:rFonts w:asciiTheme="minorEastAsia" w:eastAsiaTheme="minorEastAsia" w:hAnsiTheme="minorEastAsia" w:hint="eastAsia"/>
          <w:sz w:val="24"/>
          <w:szCs w:val="24"/>
        </w:rPr>
        <w:t>金属</w:t>
      </w:r>
      <w:r w:rsidRPr="004B6D5C">
        <w:rPr>
          <w:rFonts w:asciiTheme="minorEastAsia" w:eastAsiaTheme="minorEastAsia" w:hAnsiTheme="minorEastAsia"/>
          <w:sz w:val="24"/>
          <w:szCs w:val="24"/>
        </w:rPr>
        <w:t>缠绕垫。</w:t>
      </w:r>
    </w:p>
    <w:p w:rsidR="004B6D5C" w:rsidRPr="004B6D5C" w:rsidRDefault="004B6D5C" w:rsidP="004B6D5C">
      <w:pPr>
        <w:tabs>
          <w:tab w:val="left" w:pos="3780"/>
        </w:tabs>
        <w:spacing w:line="360" w:lineRule="auto"/>
        <w:ind w:firstLineChars="200" w:firstLine="480"/>
        <w:rPr>
          <w:rFonts w:asciiTheme="minorEastAsia" w:eastAsiaTheme="minorEastAsia" w:hAnsiTheme="minorEastAsia" w:cs="宋体"/>
          <w:sz w:val="24"/>
        </w:rPr>
      </w:pPr>
      <w:r w:rsidRPr="004B6D5C">
        <w:rPr>
          <w:rFonts w:asciiTheme="minorEastAsia" w:eastAsiaTheme="minorEastAsia" w:hAnsiTheme="minorEastAsia" w:hint="eastAsia"/>
          <w:sz w:val="24"/>
          <w:szCs w:val="24"/>
        </w:rPr>
        <w:lastRenderedPageBreak/>
        <w:t>3.5.4.10</w:t>
      </w:r>
      <w:proofErr w:type="gramStart"/>
      <w:r w:rsidRPr="004B6D5C">
        <w:rPr>
          <w:rFonts w:asciiTheme="minorEastAsia" w:eastAsiaTheme="minorEastAsia" w:hAnsiTheme="minorEastAsia" w:cs="宋体" w:hint="eastAsia"/>
          <w:sz w:val="24"/>
        </w:rPr>
        <w:t>就地液</w:t>
      </w:r>
      <w:proofErr w:type="gramEnd"/>
      <w:r w:rsidRPr="004B6D5C">
        <w:rPr>
          <w:rFonts w:asciiTheme="minorEastAsia" w:eastAsiaTheme="minorEastAsia" w:hAnsiTheme="minorEastAsia" w:cs="宋体" w:hint="eastAsia"/>
          <w:sz w:val="24"/>
        </w:rPr>
        <w:t>位仪表选用磁翻板液位计。远传液位仪表根据使用场合、工艺介质的不同，选用智能型磁致伸缩液位计、智能型双法兰差压液位计等，不选用射频导纳液位计、浮子</w:t>
      </w:r>
      <w:proofErr w:type="gramStart"/>
      <w:r w:rsidRPr="004B6D5C">
        <w:rPr>
          <w:rFonts w:asciiTheme="minorEastAsia" w:eastAsiaTheme="minorEastAsia" w:hAnsiTheme="minorEastAsia" w:cs="宋体" w:hint="eastAsia"/>
          <w:sz w:val="24"/>
        </w:rPr>
        <w:t>式液位计</w:t>
      </w:r>
      <w:proofErr w:type="gramEnd"/>
      <w:r w:rsidRPr="004B6D5C">
        <w:rPr>
          <w:rFonts w:asciiTheme="minorEastAsia" w:eastAsiaTheme="minorEastAsia" w:hAnsiTheme="minorEastAsia" w:cs="宋体" w:hint="eastAsia"/>
          <w:sz w:val="24"/>
        </w:rPr>
        <w:t>或液位开关、喇叭口雷达液位计等；智能型双法兰差压液位计应作首先选用。重要仪表，设置数量为3台。</w:t>
      </w:r>
    </w:p>
    <w:p w:rsidR="004B6D5C" w:rsidRPr="004B6D5C" w:rsidRDefault="004B6D5C" w:rsidP="004B6D5C">
      <w:pPr>
        <w:spacing w:line="360" w:lineRule="auto"/>
        <w:ind w:firstLineChars="200" w:firstLine="480"/>
        <w:rPr>
          <w:rFonts w:asciiTheme="minorEastAsia" w:eastAsiaTheme="minorEastAsia" w:hAnsiTheme="minorEastAsia"/>
          <w:sz w:val="24"/>
          <w:szCs w:val="24"/>
        </w:rPr>
      </w:pPr>
      <w:r w:rsidRPr="004B6D5C">
        <w:rPr>
          <w:rFonts w:asciiTheme="minorEastAsia" w:eastAsiaTheme="minorEastAsia" w:hAnsiTheme="minorEastAsia"/>
          <w:sz w:val="24"/>
          <w:szCs w:val="24"/>
        </w:rPr>
        <w:t>磁翻板</w:t>
      </w:r>
      <w:proofErr w:type="gramStart"/>
      <w:r w:rsidRPr="004B6D5C">
        <w:rPr>
          <w:rFonts w:asciiTheme="minorEastAsia" w:eastAsiaTheme="minorEastAsia" w:hAnsiTheme="minorEastAsia"/>
          <w:sz w:val="24"/>
          <w:szCs w:val="24"/>
        </w:rPr>
        <w:t>液位计</w:t>
      </w:r>
      <w:r w:rsidRPr="004B6D5C">
        <w:rPr>
          <w:rFonts w:asciiTheme="minorEastAsia" w:eastAsiaTheme="minorEastAsia" w:hAnsiTheme="minorEastAsia" w:hint="eastAsia"/>
          <w:sz w:val="24"/>
          <w:szCs w:val="24"/>
        </w:rPr>
        <w:t>和</w:t>
      </w:r>
      <w:proofErr w:type="gramEnd"/>
      <w:r w:rsidRPr="004B6D5C">
        <w:rPr>
          <w:rFonts w:asciiTheme="minorEastAsia" w:eastAsiaTheme="minorEastAsia" w:hAnsiTheme="minorEastAsia" w:hint="eastAsia"/>
          <w:sz w:val="24"/>
          <w:szCs w:val="24"/>
        </w:rPr>
        <w:t>磁致伸缩</w:t>
      </w:r>
      <w:proofErr w:type="gramStart"/>
      <w:r w:rsidRPr="004B6D5C">
        <w:rPr>
          <w:rFonts w:asciiTheme="minorEastAsia" w:eastAsiaTheme="minorEastAsia" w:hAnsiTheme="minorEastAsia" w:hint="eastAsia"/>
          <w:sz w:val="24"/>
          <w:szCs w:val="24"/>
        </w:rPr>
        <w:t>液位计选用</w:t>
      </w:r>
      <w:proofErr w:type="gramEnd"/>
      <w:r w:rsidRPr="004B6D5C">
        <w:rPr>
          <w:rFonts w:asciiTheme="minorEastAsia" w:eastAsiaTheme="minorEastAsia" w:hAnsiTheme="minorEastAsia"/>
          <w:sz w:val="24"/>
          <w:szCs w:val="24"/>
        </w:rPr>
        <w:t>为</w:t>
      </w:r>
      <w:r w:rsidRPr="004B6D5C">
        <w:rPr>
          <w:rFonts w:asciiTheme="minorEastAsia" w:eastAsiaTheme="minorEastAsia" w:hAnsiTheme="minorEastAsia" w:hint="eastAsia"/>
          <w:sz w:val="24"/>
          <w:szCs w:val="24"/>
        </w:rPr>
        <w:t>WIKA、</w:t>
      </w:r>
      <w:r w:rsidRPr="004B6D5C">
        <w:rPr>
          <w:rFonts w:asciiTheme="minorEastAsia" w:eastAsiaTheme="minorEastAsia" w:hAnsiTheme="minorEastAsia"/>
          <w:sz w:val="24"/>
          <w:szCs w:val="24"/>
        </w:rPr>
        <w:t>K-TEK</w:t>
      </w:r>
      <w:r w:rsidRPr="004B6D5C">
        <w:rPr>
          <w:rFonts w:asciiTheme="minorEastAsia" w:eastAsiaTheme="minorEastAsia" w:hAnsiTheme="minorEastAsia" w:hint="eastAsia"/>
          <w:sz w:val="24"/>
          <w:szCs w:val="24"/>
        </w:rPr>
        <w:t>、SWISA、科隆</w:t>
      </w:r>
      <w:r w:rsidRPr="004B6D5C">
        <w:rPr>
          <w:rFonts w:asciiTheme="minorEastAsia" w:eastAsiaTheme="minorEastAsia" w:hAnsiTheme="minorEastAsia"/>
          <w:sz w:val="24"/>
          <w:szCs w:val="24"/>
        </w:rPr>
        <w:t>品牌产品</w:t>
      </w:r>
      <w:r w:rsidRPr="004B6D5C">
        <w:rPr>
          <w:rFonts w:asciiTheme="minorEastAsia" w:eastAsiaTheme="minorEastAsia" w:hAnsiTheme="minorEastAsia" w:hint="eastAsia"/>
          <w:sz w:val="24"/>
          <w:szCs w:val="24"/>
        </w:rPr>
        <w:t>。</w:t>
      </w:r>
    </w:p>
    <w:p w:rsidR="004B6D5C" w:rsidRPr="004B6D5C" w:rsidRDefault="004B6D5C" w:rsidP="004B6D5C">
      <w:pPr>
        <w:spacing w:line="360" w:lineRule="auto"/>
        <w:ind w:firstLineChars="200" w:firstLine="480"/>
        <w:rPr>
          <w:rFonts w:asciiTheme="minorEastAsia" w:eastAsiaTheme="minorEastAsia" w:hAnsiTheme="minorEastAsia"/>
          <w:sz w:val="24"/>
          <w:szCs w:val="24"/>
        </w:rPr>
      </w:pPr>
      <w:r w:rsidRPr="004B6D5C">
        <w:rPr>
          <w:rFonts w:asciiTheme="minorEastAsia" w:eastAsiaTheme="minorEastAsia" w:hAnsiTheme="minorEastAsia" w:hint="eastAsia"/>
          <w:sz w:val="24"/>
          <w:szCs w:val="24"/>
        </w:rPr>
        <w:t xml:space="preserve"> 3.5.4.11投标方根据工艺要求合理</w:t>
      </w:r>
      <w:proofErr w:type="gramStart"/>
      <w:r w:rsidRPr="004B6D5C">
        <w:rPr>
          <w:rFonts w:asciiTheme="minorEastAsia" w:eastAsiaTheme="minorEastAsia" w:hAnsiTheme="minorEastAsia" w:hint="eastAsia"/>
          <w:sz w:val="24"/>
          <w:szCs w:val="24"/>
        </w:rPr>
        <w:t>设置仪控阀门</w:t>
      </w:r>
      <w:proofErr w:type="gramEnd"/>
      <w:r w:rsidRPr="004B6D5C">
        <w:rPr>
          <w:rFonts w:asciiTheme="minorEastAsia" w:eastAsiaTheme="minorEastAsia" w:hAnsiTheme="minorEastAsia" w:hint="eastAsia"/>
          <w:sz w:val="24"/>
          <w:szCs w:val="24"/>
        </w:rPr>
        <w:t>，</w:t>
      </w:r>
      <w:proofErr w:type="gramStart"/>
      <w:r w:rsidRPr="004B6D5C">
        <w:rPr>
          <w:rFonts w:asciiTheme="minorEastAsia" w:eastAsiaTheme="minorEastAsia" w:hAnsiTheme="minorEastAsia" w:hint="eastAsia"/>
          <w:sz w:val="24"/>
          <w:szCs w:val="24"/>
        </w:rPr>
        <w:t>采软密封</w:t>
      </w:r>
      <w:proofErr w:type="gramEnd"/>
      <w:r w:rsidRPr="004B6D5C">
        <w:rPr>
          <w:rFonts w:asciiTheme="minorEastAsia" w:eastAsiaTheme="minorEastAsia" w:hAnsiTheme="minorEastAsia" w:hint="eastAsia"/>
          <w:sz w:val="24"/>
          <w:szCs w:val="24"/>
        </w:rPr>
        <w:t>结构，阀体衬胶，所衬材质符合介质特性。阀体材质不低于管道材质，阀杆材质不低于316SS，</w:t>
      </w:r>
      <w:proofErr w:type="gramStart"/>
      <w:r w:rsidRPr="004B6D5C">
        <w:rPr>
          <w:rFonts w:asciiTheme="minorEastAsia" w:eastAsiaTheme="minorEastAsia" w:hAnsiTheme="minorEastAsia" w:hint="eastAsia"/>
          <w:sz w:val="24"/>
          <w:szCs w:val="24"/>
        </w:rPr>
        <w:t>阀内件</w:t>
      </w:r>
      <w:proofErr w:type="gramEnd"/>
      <w:r w:rsidRPr="004B6D5C">
        <w:rPr>
          <w:rFonts w:asciiTheme="minorEastAsia" w:eastAsiaTheme="minorEastAsia" w:hAnsiTheme="minorEastAsia" w:hint="eastAsia"/>
          <w:sz w:val="24"/>
          <w:szCs w:val="24"/>
        </w:rPr>
        <w:t>、阀座乙丙橡胶及以上材质。阀门选用法兰式连接。</w:t>
      </w:r>
    </w:p>
    <w:p w:rsidR="004B6D5C" w:rsidRPr="004B6D5C" w:rsidRDefault="004B6D5C" w:rsidP="004B6D5C">
      <w:pPr>
        <w:spacing w:line="360" w:lineRule="auto"/>
        <w:ind w:firstLineChars="200" w:firstLine="480"/>
        <w:rPr>
          <w:rFonts w:asciiTheme="minorEastAsia" w:eastAsiaTheme="minorEastAsia" w:hAnsiTheme="minorEastAsia"/>
          <w:sz w:val="24"/>
          <w:szCs w:val="24"/>
        </w:rPr>
      </w:pPr>
      <w:r w:rsidRPr="004B6D5C">
        <w:rPr>
          <w:rFonts w:asciiTheme="minorEastAsia" w:eastAsiaTheme="minorEastAsia" w:hAnsiTheme="minorEastAsia" w:hint="eastAsia"/>
          <w:sz w:val="24"/>
          <w:szCs w:val="24"/>
        </w:rPr>
        <w:t>阀门选用德国EBRO品牌、美国BRAY、意大利LAPAR品牌产品。定位器选用FISHER品牌DVC6200、</w:t>
      </w:r>
      <w:proofErr w:type="spellStart"/>
      <w:r w:rsidRPr="004B6D5C">
        <w:rPr>
          <w:rFonts w:asciiTheme="minorEastAsia" w:eastAsiaTheme="minorEastAsia" w:hAnsiTheme="minorEastAsia" w:hint="eastAsia"/>
          <w:sz w:val="24"/>
          <w:szCs w:val="24"/>
        </w:rPr>
        <w:t>Metso</w:t>
      </w:r>
      <w:proofErr w:type="spellEnd"/>
      <w:r w:rsidRPr="004B6D5C">
        <w:rPr>
          <w:rFonts w:asciiTheme="minorEastAsia" w:eastAsiaTheme="minorEastAsia" w:hAnsiTheme="minorEastAsia"/>
          <w:sz w:val="24"/>
          <w:szCs w:val="24"/>
        </w:rPr>
        <w:t>品牌</w:t>
      </w:r>
      <w:r w:rsidRPr="004B6D5C">
        <w:rPr>
          <w:rFonts w:asciiTheme="minorEastAsia" w:eastAsiaTheme="minorEastAsia" w:hAnsiTheme="minorEastAsia" w:hint="eastAsia"/>
          <w:sz w:val="24"/>
          <w:szCs w:val="24"/>
        </w:rPr>
        <w:t>ND9000系列</w:t>
      </w:r>
      <w:r w:rsidRPr="004B6D5C">
        <w:rPr>
          <w:rFonts w:asciiTheme="minorEastAsia" w:eastAsiaTheme="minorEastAsia" w:hAnsiTheme="minorEastAsia"/>
          <w:sz w:val="24"/>
          <w:szCs w:val="24"/>
        </w:rPr>
        <w:t>产品。电磁阀选用</w:t>
      </w:r>
      <w:r w:rsidRPr="004B6D5C">
        <w:rPr>
          <w:rFonts w:asciiTheme="minorEastAsia" w:eastAsiaTheme="minorEastAsia" w:hAnsiTheme="minorEastAsia" w:hint="eastAsia"/>
          <w:sz w:val="24"/>
          <w:szCs w:val="24"/>
        </w:rPr>
        <w:t>ASCO、NORGREN</w:t>
      </w:r>
      <w:r w:rsidRPr="004B6D5C">
        <w:rPr>
          <w:rFonts w:asciiTheme="minorEastAsia" w:eastAsiaTheme="minorEastAsia" w:hAnsiTheme="minorEastAsia"/>
          <w:sz w:val="24"/>
          <w:szCs w:val="24"/>
        </w:rPr>
        <w:t>品牌</w:t>
      </w:r>
      <w:r w:rsidRPr="004B6D5C">
        <w:rPr>
          <w:rFonts w:asciiTheme="minorEastAsia" w:eastAsiaTheme="minorEastAsia" w:hAnsiTheme="minorEastAsia" w:hint="eastAsia"/>
          <w:sz w:val="24"/>
          <w:szCs w:val="24"/>
        </w:rPr>
        <w:t>不锈钢</w:t>
      </w:r>
      <w:r w:rsidRPr="004B6D5C">
        <w:rPr>
          <w:rFonts w:asciiTheme="minorEastAsia" w:eastAsiaTheme="minorEastAsia" w:hAnsiTheme="minorEastAsia"/>
          <w:sz w:val="24"/>
          <w:szCs w:val="24"/>
        </w:rPr>
        <w:t>产品</w:t>
      </w:r>
      <w:r w:rsidRPr="004B6D5C">
        <w:rPr>
          <w:rFonts w:asciiTheme="minorEastAsia" w:eastAsiaTheme="minorEastAsia" w:hAnsiTheme="minorEastAsia" w:hint="eastAsia"/>
          <w:sz w:val="24"/>
          <w:szCs w:val="24"/>
        </w:rPr>
        <w:t>，24VDC,低温型，低功耗。</w:t>
      </w:r>
      <w:r w:rsidRPr="004B6D5C">
        <w:rPr>
          <w:rFonts w:asciiTheme="minorEastAsia" w:eastAsiaTheme="minorEastAsia" w:hAnsiTheme="minorEastAsia"/>
          <w:sz w:val="24"/>
          <w:szCs w:val="24"/>
        </w:rPr>
        <w:t>为了提高</w:t>
      </w:r>
      <w:r w:rsidRPr="004B6D5C">
        <w:rPr>
          <w:rFonts w:asciiTheme="minorEastAsia" w:eastAsiaTheme="minorEastAsia" w:hAnsiTheme="minorEastAsia" w:hint="eastAsia"/>
          <w:sz w:val="24"/>
          <w:szCs w:val="24"/>
        </w:rPr>
        <w:t>阀门</w:t>
      </w:r>
      <w:r w:rsidRPr="004B6D5C">
        <w:rPr>
          <w:rFonts w:asciiTheme="minorEastAsia" w:eastAsiaTheme="minorEastAsia" w:hAnsiTheme="minorEastAsia"/>
          <w:sz w:val="24"/>
          <w:szCs w:val="24"/>
        </w:rPr>
        <w:t>的开/关响应时间，允许在控制阀的气路管线上安装气动元件，</w:t>
      </w:r>
      <w:r w:rsidRPr="004B6D5C">
        <w:rPr>
          <w:rFonts w:asciiTheme="minorEastAsia" w:eastAsiaTheme="minorEastAsia" w:hAnsiTheme="minorEastAsia" w:hint="eastAsia"/>
          <w:sz w:val="24"/>
          <w:szCs w:val="24"/>
        </w:rPr>
        <w:t>选用NORGREN、</w:t>
      </w:r>
      <w:r w:rsidRPr="004B6D5C">
        <w:rPr>
          <w:rFonts w:asciiTheme="minorEastAsia" w:eastAsiaTheme="minorEastAsia" w:hAnsiTheme="minorEastAsia"/>
          <w:sz w:val="24"/>
          <w:szCs w:val="24"/>
        </w:rPr>
        <w:t>SMC品牌产品</w:t>
      </w:r>
      <w:r w:rsidRPr="004B6D5C">
        <w:rPr>
          <w:rFonts w:asciiTheme="minorEastAsia" w:eastAsiaTheme="minorEastAsia" w:hAnsiTheme="minorEastAsia" w:hint="eastAsia"/>
          <w:sz w:val="24"/>
          <w:szCs w:val="24"/>
        </w:rPr>
        <w:t>，</w:t>
      </w:r>
      <w:proofErr w:type="gramStart"/>
      <w:r w:rsidRPr="004B6D5C">
        <w:rPr>
          <w:rFonts w:asciiTheme="minorEastAsia" w:eastAsiaTheme="minorEastAsia" w:hAnsiTheme="minorEastAsia" w:hint="eastAsia"/>
          <w:sz w:val="24"/>
          <w:szCs w:val="24"/>
        </w:rPr>
        <w:t>阀位开关</w:t>
      </w:r>
      <w:proofErr w:type="gramEnd"/>
      <w:r w:rsidRPr="004B6D5C">
        <w:rPr>
          <w:rFonts w:asciiTheme="minorEastAsia" w:eastAsiaTheme="minorEastAsia" w:hAnsiTheme="minorEastAsia" w:hint="eastAsia"/>
          <w:sz w:val="24"/>
          <w:szCs w:val="24"/>
        </w:rPr>
        <w:t>选用WESTLOCK或TOPWORX品牌产品，内置机械式限位开关。气源管线、管接头、气源球阀等材质不低于304SS。</w:t>
      </w:r>
    </w:p>
    <w:p w:rsidR="004B6D5C" w:rsidRPr="004B6D5C" w:rsidRDefault="004B6D5C" w:rsidP="004B6D5C">
      <w:pPr>
        <w:spacing w:line="360" w:lineRule="auto"/>
        <w:ind w:firstLineChars="200" w:firstLine="480"/>
        <w:rPr>
          <w:rFonts w:asciiTheme="minorEastAsia" w:eastAsiaTheme="minorEastAsia" w:hAnsiTheme="minorEastAsia" w:cs="Times New Roman"/>
          <w:sz w:val="24"/>
          <w:szCs w:val="24"/>
        </w:rPr>
      </w:pPr>
      <w:r w:rsidRPr="004B6D5C">
        <w:rPr>
          <w:rFonts w:asciiTheme="minorEastAsia" w:eastAsiaTheme="minorEastAsia" w:hAnsiTheme="minorEastAsia" w:hint="eastAsia"/>
          <w:sz w:val="24"/>
          <w:szCs w:val="24"/>
        </w:rPr>
        <w:t>3.5.4.12</w:t>
      </w:r>
      <w:r w:rsidRPr="004B6D5C">
        <w:rPr>
          <w:rFonts w:asciiTheme="minorEastAsia" w:eastAsiaTheme="minorEastAsia" w:hAnsiTheme="minorEastAsia" w:cs="Times New Roman" w:hint="eastAsia"/>
          <w:sz w:val="24"/>
          <w:szCs w:val="24"/>
        </w:rPr>
        <w:t>在线分析仪</w:t>
      </w:r>
      <w:proofErr w:type="gramStart"/>
      <w:r w:rsidRPr="004B6D5C">
        <w:rPr>
          <w:rFonts w:asciiTheme="minorEastAsia" w:eastAsiaTheme="minorEastAsia" w:hAnsiTheme="minorEastAsia" w:cs="Times New Roman" w:hint="eastAsia"/>
          <w:sz w:val="24"/>
          <w:szCs w:val="24"/>
        </w:rPr>
        <w:t>表设置</w:t>
      </w:r>
      <w:proofErr w:type="gramEnd"/>
      <w:r w:rsidRPr="004B6D5C">
        <w:rPr>
          <w:rFonts w:asciiTheme="minorEastAsia" w:eastAsiaTheme="minorEastAsia" w:hAnsiTheme="minorEastAsia" w:cs="Times New Roman" w:hint="eastAsia"/>
          <w:sz w:val="24"/>
          <w:szCs w:val="24"/>
        </w:rPr>
        <w:t>应满足工艺装置性能检测的要求，投标人为工艺装置成套足够数量的在线水质分析仪，预处理装置及取样探头部件</w:t>
      </w:r>
      <w:proofErr w:type="gramStart"/>
      <w:r w:rsidRPr="004B6D5C">
        <w:rPr>
          <w:rFonts w:asciiTheme="minorEastAsia" w:eastAsiaTheme="minorEastAsia" w:hAnsiTheme="minorEastAsia" w:cs="Times New Roman" w:hint="eastAsia"/>
          <w:sz w:val="24"/>
          <w:szCs w:val="24"/>
        </w:rPr>
        <w:t>随分析</w:t>
      </w:r>
      <w:proofErr w:type="gramEnd"/>
      <w:r w:rsidRPr="004B6D5C">
        <w:rPr>
          <w:rFonts w:asciiTheme="minorEastAsia" w:eastAsiaTheme="minorEastAsia" w:hAnsiTheme="minorEastAsia" w:cs="Times New Roman" w:hint="eastAsia"/>
          <w:sz w:val="24"/>
          <w:szCs w:val="24"/>
        </w:rPr>
        <w:t>仪表成套集成。在线分析仪应采用目前最先进且成熟稳定的分析技术，仪表的整体性能可靠，仪器能够自动进行补偿，能及时、自动校正零点漂移或由其他原因引起的测量误差，能够进行故障自诊断。投标人提供的在线PH计、电导率、TURB浊度仪等在线分析仪选用为EMERSON（产地：美国）、</w:t>
      </w:r>
      <w:r w:rsidRPr="004B6D5C">
        <w:rPr>
          <w:rFonts w:asciiTheme="minorEastAsia" w:eastAsiaTheme="minorEastAsia" w:hAnsiTheme="minorEastAsia" w:cs="Times New Roman"/>
          <w:sz w:val="24"/>
          <w:szCs w:val="24"/>
        </w:rPr>
        <w:t>E+H</w:t>
      </w:r>
      <w:r w:rsidRPr="004B6D5C">
        <w:rPr>
          <w:rFonts w:asciiTheme="minorEastAsia" w:eastAsiaTheme="minorEastAsia" w:hAnsiTheme="minorEastAsia" w:cs="Times New Roman" w:hint="eastAsia"/>
          <w:sz w:val="24"/>
          <w:szCs w:val="24"/>
        </w:rPr>
        <w:t>（产地：瑞士）、</w:t>
      </w:r>
      <w:r w:rsidRPr="004B6D5C">
        <w:rPr>
          <w:rFonts w:asciiTheme="minorEastAsia" w:eastAsiaTheme="minorEastAsia" w:hAnsiTheme="minorEastAsia" w:cs="Times New Roman"/>
          <w:sz w:val="24"/>
          <w:szCs w:val="24"/>
        </w:rPr>
        <w:t>HACH</w:t>
      </w:r>
      <w:r w:rsidRPr="004B6D5C">
        <w:rPr>
          <w:rFonts w:asciiTheme="minorEastAsia" w:eastAsiaTheme="minorEastAsia" w:hAnsiTheme="minorEastAsia" w:cs="Times New Roman" w:hint="eastAsia"/>
          <w:sz w:val="24"/>
          <w:szCs w:val="24"/>
        </w:rPr>
        <w:t>（产地：美国）品牌产品。</w:t>
      </w:r>
    </w:p>
    <w:p w:rsidR="004B6D5C" w:rsidRPr="004B6D5C" w:rsidRDefault="004B6D5C" w:rsidP="004B6D5C">
      <w:pPr>
        <w:spacing w:line="360" w:lineRule="auto"/>
        <w:ind w:firstLineChars="200" w:firstLine="480"/>
        <w:rPr>
          <w:rFonts w:asciiTheme="minorEastAsia" w:eastAsiaTheme="minorEastAsia" w:hAnsiTheme="minorEastAsia"/>
          <w:sz w:val="24"/>
          <w:szCs w:val="24"/>
        </w:rPr>
      </w:pPr>
      <w:r w:rsidRPr="004B6D5C">
        <w:rPr>
          <w:rFonts w:asciiTheme="minorEastAsia" w:eastAsiaTheme="minorEastAsia" w:hAnsiTheme="minorEastAsia" w:hint="eastAsia"/>
          <w:sz w:val="24"/>
          <w:szCs w:val="24"/>
        </w:rPr>
        <w:t>3.5.5仪表安装材料</w:t>
      </w:r>
    </w:p>
    <w:p w:rsidR="004B6D5C" w:rsidRPr="004B6D5C" w:rsidRDefault="004B6D5C" w:rsidP="004B6D5C">
      <w:pPr>
        <w:tabs>
          <w:tab w:val="left" w:pos="3780"/>
        </w:tabs>
        <w:spacing w:line="360" w:lineRule="auto"/>
        <w:ind w:firstLineChars="200" w:firstLine="480"/>
        <w:rPr>
          <w:rFonts w:asciiTheme="minorEastAsia" w:eastAsiaTheme="minorEastAsia" w:hAnsiTheme="minorEastAsia" w:cs="宋体"/>
          <w:sz w:val="24"/>
        </w:rPr>
      </w:pPr>
      <w:r w:rsidRPr="004B6D5C">
        <w:rPr>
          <w:rFonts w:asciiTheme="minorEastAsia" w:eastAsiaTheme="minorEastAsia" w:hAnsiTheme="minorEastAsia" w:cs="宋体" w:hint="eastAsia"/>
          <w:sz w:val="24"/>
        </w:rPr>
        <w:t>3.5.5.1仪表桥架选用铝镁合金</w:t>
      </w:r>
      <w:proofErr w:type="gramStart"/>
      <w:r w:rsidRPr="004B6D5C">
        <w:rPr>
          <w:rFonts w:asciiTheme="minorEastAsia" w:eastAsiaTheme="minorEastAsia" w:hAnsiTheme="minorEastAsia" w:cs="宋体" w:hint="eastAsia"/>
          <w:sz w:val="24"/>
        </w:rPr>
        <w:t>双梯边</w:t>
      </w:r>
      <w:proofErr w:type="gramEnd"/>
      <w:r w:rsidRPr="004B6D5C">
        <w:rPr>
          <w:rFonts w:asciiTheme="minorEastAsia" w:eastAsiaTheme="minorEastAsia" w:hAnsiTheme="minorEastAsia" w:cs="宋体" w:hint="eastAsia"/>
          <w:sz w:val="24"/>
        </w:rPr>
        <w:t>槽盒，</w:t>
      </w:r>
      <w:proofErr w:type="gramStart"/>
      <w:r w:rsidRPr="004B6D5C">
        <w:rPr>
          <w:rFonts w:asciiTheme="minorEastAsia" w:eastAsiaTheme="minorEastAsia" w:hAnsiTheme="minorEastAsia" w:cs="宋体" w:hint="eastAsia"/>
          <w:sz w:val="24"/>
        </w:rPr>
        <w:t>槽盒材质</w:t>
      </w:r>
      <w:proofErr w:type="gramEnd"/>
      <w:r w:rsidRPr="004B6D5C">
        <w:rPr>
          <w:rFonts w:asciiTheme="minorEastAsia" w:eastAsiaTheme="minorEastAsia" w:hAnsiTheme="minorEastAsia" w:cs="宋体" w:hint="eastAsia"/>
          <w:sz w:val="24"/>
        </w:rPr>
        <w:t>、厚度、加工制作工艺等符合《CECS106-2000铝合金电缆桥架技术规程》及其它相关标准；根据电源电缆和信号电缆（</w:t>
      </w:r>
      <w:proofErr w:type="gramStart"/>
      <w:r w:rsidRPr="004B6D5C">
        <w:rPr>
          <w:rFonts w:asciiTheme="minorEastAsia" w:eastAsiaTheme="minorEastAsia" w:hAnsiTheme="minorEastAsia" w:cs="宋体" w:hint="eastAsia"/>
          <w:sz w:val="24"/>
        </w:rPr>
        <w:t>本安信号</w:t>
      </w:r>
      <w:proofErr w:type="gramEnd"/>
      <w:r w:rsidRPr="004B6D5C">
        <w:rPr>
          <w:rFonts w:asciiTheme="minorEastAsia" w:eastAsiaTheme="minorEastAsia" w:hAnsiTheme="minorEastAsia" w:cs="宋体" w:hint="eastAsia"/>
          <w:sz w:val="24"/>
        </w:rPr>
        <w:t>、隔爆信号）的数量和类型用隔板进行合理分隔；配套提供槽盒（桥架）跨接线（要求为镀锡铜线）、连接板、桥架盖板固定用不锈钢环形抱箍（每块盖板不少于2只）、紧固件等，紧固件材质为304不锈钢，</w:t>
      </w:r>
      <w:r w:rsidRPr="004B6D5C">
        <w:rPr>
          <w:rFonts w:asciiTheme="minorEastAsia" w:eastAsiaTheme="minorEastAsia" w:hAnsiTheme="minorEastAsia" w:hint="eastAsia"/>
          <w:sz w:val="24"/>
        </w:rPr>
        <w:t>桥架</w:t>
      </w:r>
      <w:proofErr w:type="gramStart"/>
      <w:r w:rsidRPr="004B6D5C">
        <w:rPr>
          <w:rFonts w:asciiTheme="minorEastAsia" w:eastAsiaTheme="minorEastAsia" w:hAnsiTheme="minorEastAsia" w:hint="eastAsia"/>
          <w:sz w:val="24"/>
        </w:rPr>
        <w:t>梯边厚度</w:t>
      </w:r>
      <w:proofErr w:type="gramEnd"/>
      <w:r w:rsidRPr="004B6D5C">
        <w:rPr>
          <w:rFonts w:asciiTheme="minorEastAsia" w:eastAsiaTheme="minorEastAsia" w:hAnsiTheme="minorEastAsia" w:hint="eastAsia"/>
          <w:sz w:val="24"/>
        </w:rPr>
        <w:t>不低于</w:t>
      </w:r>
      <w:smartTag w:uri="urn:schemas-microsoft-com:office:smarttags" w:element="chmetcnv">
        <w:smartTagPr>
          <w:attr w:name="UnitName" w:val="mm"/>
          <w:attr w:name="SourceValue" w:val="3"/>
          <w:attr w:name="HasSpace" w:val="False"/>
          <w:attr w:name="Negative" w:val="False"/>
          <w:attr w:name="NumberType" w:val="1"/>
          <w:attr w:name="TCSC" w:val="0"/>
        </w:smartTagPr>
        <w:r w:rsidRPr="004B6D5C">
          <w:rPr>
            <w:rFonts w:asciiTheme="minorEastAsia" w:eastAsiaTheme="minorEastAsia" w:hAnsiTheme="minorEastAsia" w:hint="eastAsia"/>
            <w:sz w:val="24"/>
          </w:rPr>
          <w:t>3mm</w:t>
        </w:r>
      </w:smartTag>
      <w:r w:rsidRPr="004B6D5C">
        <w:rPr>
          <w:rFonts w:asciiTheme="minorEastAsia" w:eastAsiaTheme="minorEastAsia" w:hAnsiTheme="minorEastAsia" w:hint="eastAsia"/>
          <w:sz w:val="24"/>
        </w:rPr>
        <w:t>，盖板、底板及隔板厚度不低于</w:t>
      </w:r>
      <w:smartTag w:uri="urn:schemas-microsoft-com:office:smarttags" w:element="chmetcnv">
        <w:smartTagPr>
          <w:attr w:name="UnitName" w:val="mm"/>
          <w:attr w:name="SourceValue" w:val="2.5"/>
          <w:attr w:name="HasSpace" w:val="False"/>
          <w:attr w:name="Negative" w:val="False"/>
          <w:attr w:name="NumberType" w:val="1"/>
          <w:attr w:name="TCSC" w:val="0"/>
        </w:smartTagPr>
        <w:r w:rsidRPr="004B6D5C">
          <w:rPr>
            <w:rFonts w:asciiTheme="minorEastAsia" w:eastAsiaTheme="minorEastAsia" w:hAnsiTheme="minorEastAsia" w:hint="eastAsia"/>
            <w:sz w:val="24"/>
          </w:rPr>
          <w:t>2.5mm</w:t>
        </w:r>
      </w:smartTag>
      <w:r w:rsidRPr="004B6D5C">
        <w:rPr>
          <w:rFonts w:asciiTheme="minorEastAsia" w:eastAsiaTheme="minorEastAsia" w:hAnsiTheme="minorEastAsia" w:hint="eastAsia"/>
          <w:sz w:val="24"/>
        </w:rPr>
        <w:t>；</w:t>
      </w:r>
      <w:r w:rsidRPr="004B6D5C">
        <w:rPr>
          <w:rFonts w:asciiTheme="minorEastAsia" w:eastAsiaTheme="minorEastAsia" w:hAnsiTheme="minorEastAsia" w:cs="宋体" w:hint="eastAsia"/>
          <w:sz w:val="24"/>
        </w:rPr>
        <w:t>角钢采用</w:t>
      </w:r>
      <w:proofErr w:type="gramStart"/>
      <w:r w:rsidRPr="004B6D5C">
        <w:rPr>
          <w:rFonts w:asciiTheme="minorEastAsia" w:eastAsiaTheme="minorEastAsia" w:hAnsiTheme="minorEastAsia" w:cs="宋体" w:hint="eastAsia"/>
          <w:sz w:val="24"/>
        </w:rPr>
        <w:t>50×</w:t>
      </w:r>
      <w:r w:rsidRPr="004B6D5C">
        <w:rPr>
          <w:rFonts w:asciiTheme="minorEastAsia" w:eastAsiaTheme="minorEastAsia" w:hAnsiTheme="minorEastAsia" w:cs="宋体" w:hint="eastAsia"/>
          <w:sz w:val="24"/>
        </w:rPr>
        <w:lastRenderedPageBreak/>
        <w:t>50×</w:t>
      </w:r>
      <w:proofErr w:type="gramEnd"/>
      <w:r w:rsidRPr="004B6D5C">
        <w:rPr>
          <w:rFonts w:asciiTheme="minorEastAsia" w:eastAsiaTheme="minorEastAsia" w:hAnsiTheme="minorEastAsia" w:cs="宋体" w:hint="eastAsia"/>
          <w:sz w:val="24"/>
        </w:rPr>
        <w:t>5热浸锌；槽钢采用10#热浸锌；</w:t>
      </w:r>
      <w:proofErr w:type="gramStart"/>
      <w:r w:rsidRPr="004B6D5C">
        <w:rPr>
          <w:rFonts w:asciiTheme="minorEastAsia" w:eastAsiaTheme="minorEastAsia" w:hAnsiTheme="minorEastAsia" w:cs="宋体" w:hint="eastAsia"/>
          <w:sz w:val="24"/>
        </w:rPr>
        <w:t>穿线管</w:t>
      </w:r>
      <w:proofErr w:type="gramEnd"/>
      <w:r w:rsidRPr="004B6D5C">
        <w:rPr>
          <w:rFonts w:asciiTheme="minorEastAsia" w:eastAsiaTheme="minorEastAsia" w:hAnsiTheme="minorEastAsia" w:cs="宋体" w:hint="eastAsia"/>
          <w:sz w:val="24"/>
        </w:rPr>
        <w:t>采用3/4″、2″热浸锌。</w:t>
      </w:r>
      <w:r w:rsidRPr="004B6D5C">
        <w:rPr>
          <w:rFonts w:asciiTheme="minorEastAsia" w:eastAsiaTheme="minorEastAsia" w:hAnsiTheme="minorEastAsia" w:hint="eastAsia"/>
          <w:sz w:val="24"/>
          <w:szCs w:val="24"/>
        </w:rPr>
        <w:t>桥架选用江苏士林电气设备有限公司、江苏星河集团公司、镇江市华阳机电制造有限公司或镇江市电器设备厂产品。</w:t>
      </w:r>
    </w:p>
    <w:p w:rsidR="004B6D5C" w:rsidRPr="004B6D5C" w:rsidRDefault="004B6D5C" w:rsidP="004B6D5C">
      <w:pPr>
        <w:spacing w:line="360" w:lineRule="auto"/>
        <w:ind w:firstLineChars="200" w:firstLine="480"/>
        <w:rPr>
          <w:rFonts w:asciiTheme="minorEastAsia" w:eastAsiaTheme="minorEastAsia" w:hAnsiTheme="minorEastAsia" w:cs="宋体"/>
          <w:sz w:val="24"/>
        </w:rPr>
      </w:pPr>
      <w:r w:rsidRPr="004B6D5C">
        <w:rPr>
          <w:rFonts w:asciiTheme="minorEastAsia" w:eastAsiaTheme="minorEastAsia" w:hAnsiTheme="minorEastAsia" w:cs="宋体" w:hint="eastAsia"/>
          <w:sz w:val="24"/>
        </w:rPr>
        <w:t>3.5.5.2穿线盒：铸铝合金材质，选用华荣防爆集团或新黎明防爆公司生产的防爆产品，要求紧固件为304不锈钢；接线箱、MCC箱：不锈钢材质，厚度不低于2mm，选用华荣防爆集团或新黎明防爆公司生产的产品，接线箱规格为1进5出、1进7、1进10出，出口尺寸为3/4"，进口尺寸为1-1/2"；接线箱要求下进线、下出线；接线箱带接地铜牌，带有防爆标志和防爆编号，防护等级：IP65。</w:t>
      </w:r>
      <w:r w:rsidRPr="004B6D5C">
        <w:rPr>
          <w:rFonts w:asciiTheme="minorEastAsia" w:eastAsiaTheme="minorEastAsia" w:hAnsiTheme="minorEastAsia" w:hint="eastAsia"/>
          <w:sz w:val="24"/>
        </w:rPr>
        <w:t>接线端子采用螺钉型，选用菲尼克斯或魏德米</w:t>
      </w:r>
      <w:proofErr w:type="gramStart"/>
      <w:r w:rsidRPr="004B6D5C">
        <w:rPr>
          <w:rFonts w:asciiTheme="minorEastAsia" w:eastAsiaTheme="minorEastAsia" w:hAnsiTheme="minorEastAsia" w:hint="eastAsia"/>
          <w:sz w:val="24"/>
        </w:rPr>
        <w:t>勒品牌</w:t>
      </w:r>
      <w:proofErr w:type="gramEnd"/>
      <w:r w:rsidRPr="004B6D5C">
        <w:rPr>
          <w:rFonts w:asciiTheme="minorEastAsia" w:eastAsiaTheme="minorEastAsia" w:hAnsiTheme="minorEastAsia" w:hint="eastAsia"/>
          <w:sz w:val="24"/>
        </w:rPr>
        <w:t>产品。</w:t>
      </w:r>
      <w:proofErr w:type="gramStart"/>
      <w:r w:rsidRPr="004B6D5C">
        <w:rPr>
          <w:rFonts w:asciiTheme="minorEastAsia" w:eastAsiaTheme="minorEastAsia" w:hAnsiTheme="minorEastAsia" w:cs="宋体" w:hint="eastAsia"/>
          <w:sz w:val="24"/>
        </w:rPr>
        <w:t>本安信号</w:t>
      </w:r>
      <w:proofErr w:type="gramEnd"/>
      <w:r w:rsidRPr="004B6D5C">
        <w:rPr>
          <w:rFonts w:asciiTheme="minorEastAsia" w:eastAsiaTheme="minorEastAsia" w:hAnsiTheme="minorEastAsia" w:cs="宋体" w:hint="eastAsia"/>
          <w:sz w:val="24"/>
        </w:rPr>
        <w:t>进入</w:t>
      </w:r>
      <w:proofErr w:type="gramStart"/>
      <w:r w:rsidRPr="004B6D5C">
        <w:rPr>
          <w:rFonts w:asciiTheme="minorEastAsia" w:eastAsiaTheme="minorEastAsia" w:hAnsiTheme="minorEastAsia" w:cs="宋体" w:hint="eastAsia"/>
          <w:sz w:val="24"/>
        </w:rPr>
        <w:t>增安型</w:t>
      </w:r>
      <w:proofErr w:type="gramEnd"/>
      <w:r w:rsidRPr="004B6D5C">
        <w:rPr>
          <w:rFonts w:asciiTheme="minorEastAsia" w:eastAsiaTheme="minorEastAsia" w:hAnsiTheme="minorEastAsia" w:cs="宋体" w:hint="eastAsia"/>
          <w:sz w:val="24"/>
        </w:rPr>
        <w:t>接线箱，隔爆信号进入隔爆型接线箱，防爆等级分别为ExeⅡCT4，</w:t>
      </w:r>
      <w:proofErr w:type="spellStart"/>
      <w:r w:rsidRPr="004B6D5C">
        <w:rPr>
          <w:rFonts w:asciiTheme="minorEastAsia" w:eastAsiaTheme="minorEastAsia" w:hAnsiTheme="minorEastAsia" w:cs="宋体" w:hint="eastAsia"/>
          <w:sz w:val="24"/>
        </w:rPr>
        <w:t>Exd</w:t>
      </w:r>
      <w:proofErr w:type="spellEnd"/>
      <w:r w:rsidRPr="004B6D5C">
        <w:rPr>
          <w:rFonts w:asciiTheme="minorEastAsia" w:eastAsiaTheme="minorEastAsia" w:hAnsiTheme="minorEastAsia" w:cs="宋体" w:hint="eastAsia"/>
          <w:sz w:val="24"/>
        </w:rPr>
        <w:t>ⅡCT4</w:t>
      </w:r>
      <w:r w:rsidRPr="004B6D5C">
        <w:rPr>
          <w:rFonts w:asciiTheme="minorEastAsia" w:eastAsiaTheme="minorEastAsia" w:hAnsiTheme="minorEastAsia" w:hint="eastAsia"/>
          <w:sz w:val="24"/>
        </w:rPr>
        <w:t>。</w:t>
      </w:r>
    </w:p>
    <w:p w:rsidR="004B6D5C" w:rsidRPr="004B6D5C" w:rsidRDefault="004B6D5C" w:rsidP="004B6D5C">
      <w:pPr>
        <w:spacing w:line="360" w:lineRule="auto"/>
        <w:ind w:firstLineChars="200" w:firstLine="480"/>
        <w:rPr>
          <w:rFonts w:asciiTheme="minorEastAsia" w:eastAsiaTheme="minorEastAsia" w:hAnsiTheme="minorEastAsia"/>
          <w:sz w:val="24"/>
          <w:szCs w:val="24"/>
        </w:rPr>
      </w:pPr>
      <w:r w:rsidRPr="004B6D5C">
        <w:rPr>
          <w:rFonts w:asciiTheme="minorEastAsia" w:eastAsiaTheme="minorEastAsia" w:hAnsiTheme="minorEastAsia" w:cs="宋体" w:hint="eastAsia"/>
          <w:sz w:val="24"/>
        </w:rPr>
        <w:t>3.5.5.3从气源分配器开始的分支管线起至末端所有管阀件材质选用304不锈钢，阀门采用304不锈钢，气源主管线不采用活接头管件及卡套连接阀门。仪表导压管、</w:t>
      </w:r>
      <w:proofErr w:type="gramStart"/>
      <w:r w:rsidRPr="004B6D5C">
        <w:rPr>
          <w:rFonts w:asciiTheme="minorEastAsia" w:eastAsiaTheme="minorEastAsia" w:hAnsiTheme="minorEastAsia" w:cs="宋体" w:hint="eastAsia"/>
          <w:sz w:val="24"/>
        </w:rPr>
        <w:t>引压管</w:t>
      </w:r>
      <w:proofErr w:type="gramEnd"/>
      <w:r w:rsidRPr="004B6D5C">
        <w:rPr>
          <w:rFonts w:asciiTheme="minorEastAsia" w:eastAsiaTheme="minorEastAsia" w:hAnsiTheme="minorEastAsia" w:cs="宋体" w:hint="eastAsia"/>
          <w:sz w:val="24"/>
        </w:rPr>
        <w:t>、</w:t>
      </w:r>
      <w:proofErr w:type="gramStart"/>
      <w:r w:rsidRPr="004B6D5C">
        <w:rPr>
          <w:rFonts w:asciiTheme="minorEastAsia" w:eastAsiaTheme="minorEastAsia" w:hAnsiTheme="minorEastAsia" w:cs="宋体" w:hint="eastAsia"/>
          <w:sz w:val="24"/>
        </w:rPr>
        <w:t>取源管线</w:t>
      </w:r>
      <w:proofErr w:type="gramEnd"/>
      <w:r w:rsidRPr="004B6D5C">
        <w:rPr>
          <w:rFonts w:asciiTheme="minorEastAsia" w:eastAsiaTheme="minorEastAsia" w:hAnsiTheme="minorEastAsia" w:cs="宋体" w:hint="eastAsia"/>
          <w:sz w:val="24"/>
        </w:rPr>
        <w:t>材质应高于工艺管道及设备材质，最低选用304不锈钢；仪表根部阀、排污阀、放空阀，本体应高于工艺管道及设备材质，手柄、紧固件等材质最低选用304不锈钢。</w:t>
      </w:r>
      <w:r w:rsidRPr="004B6D5C">
        <w:rPr>
          <w:rFonts w:asciiTheme="minorEastAsia" w:eastAsiaTheme="minorEastAsia" w:hAnsiTheme="minorEastAsia" w:hint="eastAsia"/>
          <w:sz w:val="24"/>
          <w:szCs w:val="24"/>
        </w:rPr>
        <w:t>选用扬中新亚自控工程有限公司、上海确</w:t>
      </w:r>
      <w:proofErr w:type="gramStart"/>
      <w:r w:rsidRPr="004B6D5C">
        <w:rPr>
          <w:rFonts w:asciiTheme="minorEastAsia" w:eastAsiaTheme="minorEastAsia" w:hAnsiTheme="minorEastAsia" w:hint="eastAsia"/>
          <w:sz w:val="24"/>
          <w:szCs w:val="24"/>
        </w:rPr>
        <w:t>邦</w:t>
      </w:r>
      <w:proofErr w:type="gramEnd"/>
      <w:r w:rsidRPr="004B6D5C">
        <w:rPr>
          <w:rFonts w:asciiTheme="minorEastAsia" w:eastAsiaTheme="minorEastAsia" w:hAnsiTheme="minorEastAsia" w:hint="eastAsia"/>
          <w:sz w:val="24"/>
          <w:szCs w:val="24"/>
        </w:rPr>
        <w:t>阀门管件铸造有限公司、江苏华太电力仪表有限公司或扬中</w:t>
      </w:r>
      <w:proofErr w:type="gramStart"/>
      <w:r w:rsidRPr="004B6D5C">
        <w:rPr>
          <w:rFonts w:asciiTheme="minorEastAsia" w:eastAsiaTheme="minorEastAsia" w:hAnsiTheme="minorEastAsia" w:hint="eastAsia"/>
          <w:sz w:val="24"/>
          <w:szCs w:val="24"/>
        </w:rPr>
        <w:t>市润通机电</w:t>
      </w:r>
      <w:proofErr w:type="gramEnd"/>
      <w:r w:rsidRPr="004B6D5C">
        <w:rPr>
          <w:rFonts w:asciiTheme="minorEastAsia" w:eastAsiaTheme="minorEastAsia" w:hAnsiTheme="minorEastAsia" w:hint="eastAsia"/>
          <w:sz w:val="24"/>
          <w:szCs w:val="24"/>
        </w:rPr>
        <w:t>设备有限公司产品。</w:t>
      </w:r>
    </w:p>
    <w:p w:rsidR="004B6D5C" w:rsidRPr="004B6D5C" w:rsidRDefault="004B6D5C" w:rsidP="004B6D5C">
      <w:pPr>
        <w:spacing w:line="360" w:lineRule="auto"/>
        <w:ind w:firstLineChars="200" w:firstLine="480"/>
        <w:rPr>
          <w:rFonts w:asciiTheme="minorEastAsia" w:eastAsiaTheme="minorEastAsia" w:hAnsiTheme="minorEastAsia"/>
          <w:sz w:val="24"/>
          <w:szCs w:val="24"/>
        </w:rPr>
      </w:pPr>
      <w:r w:rsidRPr="004B6D5C">
        <w:rPr>
          <w:rFonts w:asciiTheme="minorEastAsia" w:eastAsiaTheme="minorEastAsia" w:hAnsiTheme="minorEastAsia" w:cs="宋体" w:hint="eastAsia"/>
          <w:sz w:val="24"/>
        </w:rPr>
        <w:t>3.5.5.4仪表电缆：分支信号电缆选用1.5mm2阻燃（A级）铜芯聚乙烯绝缘、聚氯乙烯护套、铜丝编织屏蔽、细</w:t>
      </w:r>
      <w:proofErr w:type="gramStart"/>
      <w:r w:rsidRPr="004B6D5C">
        <w:rPr>
          <w:rFonts w:asciiTheme="minorEastAsia" w:eastAsiaTheme="minorEastAsia" w:hAnsiTheme="minorEastAsia" w:cs="宋体" w:hint="eastAsia"/>
          <w:sz w:val="24"/>
        </w:rPr>
        <w:t>钢丝铠装计算机</w:t>
      </w:r>
      <w:proofErr w:type="gramEnd"/>
      <w:r w:rsidRPr="004B6D5C">
        <w:rPr>
          <w:rFonts w:asciiTheme="minorEastAsia" w:eastAsiaTheme="minorEastAsia" w:hAnsiTheme="minorEastAsia" w:cs="宋体" w:hint="eastAsia"/>
          <w:sz w:val="24"/>
        </w:rPr>
        <w:t>电缆，细钢丝直径0.9mm；多芯电缆选用1.5mm2阻燃（A级）铜芯聚乙烯绝缘、聚氯乙烯护套、铜丝编织屏蔽计算机多股软电缆，多芯电缆要求总屏+分屏；现场仪表信号经过接线箱后进入机柜间控制系统，现场仪表的220VAC供电电缆选用2.5mm2阻燃（A级）铜芯聚乙烯绝缘、聚氯乙烯护套、多股软电缆；信号电缆规格型号采用1*2*1.5、5*2*1.5、7*2*1.5、10*2*1.5。</w:t>
      </w:r>
      <w:r w:rsidRPr="004B6D5C">
        <w:rPr>
          <w:rFonts w:asciiTheme="minorEastAsia" w:eastAsiaTheme="minorEastAsia" w:hAnsiTheme="minorEastAsia" w:hint="eastAsia"/>
          <w:sz w:val="24"/>
          <w:szCs w:val="24"/>
        </w:rPr>
        <w:t>选用安徽宏源特种电缆有限公司、安徽国电电缆集团有限公司、特变电工山东鲁能泰山电缆有限公司或江苏上上电缆集团有限公司产品。</w:t>
      </w:r>
    </w:p>
    <w:p w:rsidR="004B6D5C" w:rsidRPr="004B6D5C" w:rsidRDefault="004B6D5C" w:rsidP="004B6D5C">
      <w:pPr>
        <w:tabs>
          <w:tab w:val="left" w:pos="3780"/>
        </w:tabs>
        <w:spacing w:line="360" w:lineRule="auto"/>
        <w:ind w:firstLineChars="200" w:firstLine="480"/>
        <w:rPr>
          <w:rFonts w:asciiTheme="minorEastAsia" w:eastAsiaTheme="minorEastAsia" w:hAnsiTheme="minorEastAsia" w:cs="宋体"/>
          <w:sz w:val="24"/>
        </w:rPr>
      </w:pPr>
      <w:r w:rsidRPr="004B6D5C">
        <w:rPr>
          <w:rFonts w:asciiTheme="minorEastAsia" w:eastAsiaTheme="minorEastAsia" w:hAnsiTheme="minorEastAsia" w:cs="宋体" w:hint="eastAsia"/>
          <w:sz w:val="24"/>
        </w:rPr>
        <w:t>3.5.5.6电缆密封接头选用不低于华荣防爆集团产品，电缆密封接头采用隔爆型（ExdIICT4），304不锈钢材质，防护等级IP65。</w:t>
      </w:r>
    </w:p>
    <w:p w:rsidR="004B6D5C" w:rsidRPr="004B6D5C" w:rsidRDefault="004B6D5C" w:rsidP="004B6D5C">
      <w:pPr>
        <w:tabs>
          <w:tab w:val="left" w:pos="3780"/>
        </w:tabs>
        <w:spacing w:line="360" w:lineRule="auto"/>
        <w:ind w:firstLineChars="200" w:firstLine="480"/>
        <w:rPr>
          <w:rFonts w:asciiTheme="minorEastAsia" w:eastAsiaTheme="minorEastAsia" w:hAnsiTheme="minorEastAsia" w:cs="宋体"/>
          <w:sz w:val="24"/>
        </w:rPr>
      </w:pPr>
      <w:r w:rsidRPr="004B6D5C">
        <w:rPr>
          <w:rFonts w:asciiTheme="minorEastAsia" w:eastAsiaTheme="minorEastAsia" w:hAnsiTheme="minorEastAsia" w:cs="宋体" w:hint="eastAsia"/>
          <w:sz w:val="24"/>
        </w:rPr>
        <w:t>3.5.5.7每台</w:t>
      </w:r>
      <w:proofErr w:type="gramStart"/>
      <w:r w:rsidRPr="004B6D5C">
        <w:rPr>
          <w:rFonts w:asciiTheme="minorEastAsia" w:eastAsiaTheme="minorEastAsia" w:hAnsiTheme="minorEastAsia" w:cs="宋体" w:hint="eastAsia"/>
          <w:sz w:val="24"/>
        </w:rPr>
        <w:t>仪控设备</w:t>
      </w:r>
      <w:proofErr w:type="gramEnd"/>
      <w:r w:rsidRPr="004B6D5C">
        <w:rPr>
          <w:rFonts w:asciiTheme="minorEastAsia" w:eastAsiaTheme="minorEastAsia" w:hAnsiTheme="minorEastAsia" w:cs="宋体" w:hint="eastAsia"/>
          <w:sz w:val="24"/>
        </w:rPr>
        <w:t>必须悬挂</w:t>
      </w:r>
      <w:proofErr w:type="gramStart"/>
      <w:r w:rsidRPr="004B6D5C">
        <w:rPr>
          <w:rFonts w:asciiTheme="minorEastAsia" w:eastAsiaTheme="minorEastAsia" w:hAnsiTheme="minorEastAsia" w:cs="宋体" w:hint="eastAsia"/>
          <w:sz w:val="24"/>
        </w:rPr>
        <w:t>包机位号牌</w:t>
      </w:r>
      <w:proofErr w:type="gramEnd"/>
      <w:r w:rsidRPr="004B6D5C">
        <w:rPr>
          <w:rFonts w:asciiTheme="minorEastAsia" w:eastAsiaTheme="minorEastAsia" w:hAnsiTheme="minorEastAsia" w:cs="宋体" w:hint="eastAsia"/>
          <w:sz w:val="24"/>
        </w:rPr>
        <w:t>，材质不低于304，参与</w:t>
      </w:r>
      <w:proofErr w:type="gramStart"/>
      <w:r w:rsidRPr="004B6D5C">
        <w:rPr>
          <w:rFonts w:asciiTheme="minorEastAsia" w:eastAsiaTheme="minorEastAsia" w:hAnsiTheme="minorEastAsia" w:cs="宋体" w:hint="eastAsia"/>
          <w:sz w:val="24"/>
        </w:rPr>
        <w:t>联锁</w:t>
      </w:r>
      <w:proofErr w:type="gramEnd"/>
      <w:r w:rsidRPr="004B6D5C">
        <w:rPr>
          <w:rFonts w:asciiTheme="minorEastAsia" w:eastAsiaTheme="minorEastAsia" w:hAnsiTheme="minorEastAsia" w:cs="宋体" w:hint="eastAsia"/>
          <w:sz w:val="24"/>
        </w:rPr>
        <w:t>的</w:t>
      </w:r>
      <w:proofErr w:type="gramStart"/>
      <w:r w:rsidRPr="004B6D5C">
        <w:rPr>
          <w:rFonts w:asciiTheme="minorEastAsia" w:eastAsiaTheme="minorEastAsia" w:hAnsiTheme="minorEastAsia" w:cs="宋体" w:hint="eastAsia"/>
          <w:sz w:val="24"/>
        </w:rPr>
        <w:lastRenderedPageBreak/>
        <w:t>仪控设备</w:t>
      </w:r>
      <w:proofErr w:type="gramEnd"/>
      <w:r w:rsidRPr="004B6D5C">
        <w:rPr>
          <w:rFonts w:asciiTheme="minorEastAsia" w:eastAsiaTheme="minorEastAsia" w:hAnsiTheme="minorEastAsia" w:cs="宋体" w:hint="eastAsia"/>
          <w:sz w:val="24"/>
        </w:rPr>
        <w:t>必须悬挂</w:t>
      </w:r>
      <w:proofErr w:type="gramStart"/>
      <w:r w:rsidRPr="004B6D5C">
        <w:rPr>
          <w:rFonts w:asciiTheme="minorEastAsia" w:eastAsiaTheme="minorEastAsia" w:hAnsiTheme="minorEastAsia" w:cs="宋体" w:hint="eastAsia"/>
          <w:sz w:val="24"/>
        </w:rPr>
        <w:t>联锁</w:t>
      </w:r>
      <w:proofErr w:type="gramEnd"/>
      <w:r w:rsidRPr="004B6D5C">
        <w:rPr>
          <w:rFonts w:asciiTheme="minorEastAsia" w:eastAsiaTheme="minorEastAsia" w:hAnsiTheme="minorEastAsia" w:cs="宋体" w:hint="eastAsia"/>
          <w:sz w:val="24"/>
        </w:rPr>
        <w:t>牌，材质不低于304，具体格式由招标人提供。</w:t>
      </w:r>
    </w:p>
    <w:p w:rsidR="004B6D5C" w:rsidRPr="004B6D5C" w:rsidRDefault="004B6D5C" w:rsidP="004B6D5C">
      <w:pPr>
        <w:spacing w:line="360" w:lineRule="auto"/>
        <w:ind w:firstLineChars="200" w:firstLine="480"/>
        <w:rPr>
          <w:rFonts w:asciiTheme="minorEastAsia" w:eastAsiaTheme="minorEastAsia" w:hAnsiTheme="minorEastAsia"/>
          <w:sz w:val="24"/>
          <w:szCs w:val="24"/>
        </w:rPr>
      </w:pPr>
      <w:r w:rsidRPr="004B6D5C">
        <w:rPr>
          <w:rFonts w:asciiTheme="minorEastAsia" w:eastAsiaTheme="minorEastAsia" w:hAnsiTheme="minorEastAsia" w:hint="eastAsia"/>
          <w:sz w:val="24"/>
          <w:szCs w:val="24"/>
        </w:rPr>
        <w:t>3.5.5.8现场仪表的保护接地就近连接到本项目电气接地网上，包括电缆桥架防静电接地、</w:t>
      </w:r>
      <w:proofErr w:type="gramStart"/>
      <w:r w:rsidRPr="004B6D5C">
        <w:rPr>
          <w:rFonts w:asciiTheme="minorEastAsia" w:eastAsiaTheme="minorEastAsia" w:hAnsiTheme="minorEastAsia" w:hint="eastAsia"/>
          <w:sz w:val="24"/>
          <w:szCs w:val="24"/>
        </w:rPr>
        <w:t>穿线管</w:t>
      </w:r>
      <w:proofErr w:type="gramEnd"/>
      <w:r w:rsidRPr="004B6D5C">
        <w:rPr>
          <w:rFonts w:asciiTheme="minorEastAsia" w:eastAsiaTheme="minorEastAsia" w:hAnsiTheme="minorEastAsia" w:hint="eastAsia"/>
          <w:sz w:val="24"/>
          <w:szCs w:val="24"/>
        </w:rPr>
        <w:t>接地、接线箱接地、电磁阀接地、流量计等。所有接地都应牢固，并进行防腐处理。仪表接地线的颜色应为黄绿（相间）色，仪表接地母线采用VV1×25mm2电缆，接地支线采用VV 1×10 mm2电缆。</w:t>
      </w:r>
    </w:p>
    <w:p w:rsidR="004B6D5C" w:rsidRPr="004B6D5C" w:rsidRDefault="004B6D5C" w:rsidP="004B6D5C">
      <w:pPr>
        <w:spacing w:line="360" w:lineRule="auto"/>
        <w:ind w:firstLineChars="200" w:firstLine="480"/>
        <w:rPr>
          <w:rFonts w:asciiTheme="minorEastAsia" w:eastAsiaTheme="minorEastAsia" w:hAnsiTheme="minorEastAsia"/>
          <w:sz w:val="24"/>
          <w:szCs w:val="24"/>
        </w:rPr>
      </w:pPr>
      <w:r w:rsidRPr="004B6D5C">
        <w:rPr>
          <w:rFonts w:asciiTheme="minorEastAsia" w:eastAsiaTheme="minorEastAsia" w:hAnsiTheme="minorEastAsia" w:hint="eastAsia"/>
          <w:sz w:val="24"/>
          <w:szCs w:val="24"/>
        </w:rPr>
        <w:t>3.5.6备品备件</w:t>
      </w:r>
    </w:p>
    <w:p w:rsidR="004B6D5C" w:rsidRPr="004B6D5C" w:rsidRDefault="004B6D5C" w:rsidP="004B6D5C">
      <w:pPr>
        <w:spacing w:line="360" w:lineRule="auto"/>
        <w:ind w:firstLineChars="200" w:firstLine="480"/>
        <w:rPr>
          <w:rFonts w:asciiTheme="minorEastAsia" w:eastAsiaTheme="minorEastAsia" w:hAnsiTheme="minorEastAsia"/>
          <w:sz w:val="24"/>
          <w:szCs w:val="24"/>
        </w:rPr>
      </w:pPr>
      <w:r w:rsidRPr="004B6D5C">
        <w:rPr>
          <w:rFonts w:asciiTheme="minorEastAsia" w:eastAsiaTheme="minorEastAsia" w:hAnsiTheme="minorEastAsia" w:hint="eastAsia"/>
          <w:sz w:val="24"/>
          <w:szCs w:val="24"/>
        </w:rPr>
        <w:t>所有</w:t>
      </w:r>
      <w:proofErr w:type="gramStart"/>
      <w:r w:rsidRPr="004B6D5C">
        <w:rPr>
          <w:rFonts w:asciiTheme="minorEastAsia" w:eastAsiaTheme="minorEastAsia" w:hAnsiTheme="minorEastAsia" w:hint="eastAsia"/>
          <w:sz w:val="24"/>
          <w:szCs w:val="24"/>
        </w:rPr>
        <w:t>仪控设备</w:t>
      </w:r>
      <w:proofErr w:type="gramEnd"/>
      <w:r w:rsidRPr="004B6D5C">
        <w:rPr>
          <w:rFonts w:asciiTheme="minorEastAsia" w:eastAsiaTheme="minorEastAsia" w:hAnsiTheme="minorEastAsia" w:hint="eastAsia"/>
          <w:sz w:val="24"/>
          <w:szCs w:val="24"/>
        </w:rPr>
        <w:t>应提供相应的备件并提供设备清单及价格明细，备件配置原则为温度仪表、压力仪表、开关仪表、变送器、阀门定位器、</w:t>
      </w:r>
      <w:proofErr w:type="gramStart"/>
      <w:r w:rsidRPr="004B6D5C">
        <w:rPr>
          <w:rFonts w:asciiTheme="minorEastAsia" w:eastAsiaTheme="minorEastAsia" w:hAnsiTheme="minorEastAsia" w:hint="eastAsia"/>
          <w:sz w:val="24"/>
          <w:szCs w:val="24"/>
        </w:rPr>
        <w:t>阀位开关</w:t>
      </w:r>
      <w:proofErr w:type="gramEnd"/>
      <w:r w:rsidRPr="004B6D5C">
        <w:rPr>
          <w:rFonts w:asciiTheme="minorEastAsia" w:eastAsiaTheme="minorEastAsia" w:hAnsiTheme="minorEastAsia" w:hint="eastAsia"/>
          <w:sz w:val="24"/>
          <w:szCs w:val="24"/>
        </w:rPr>
        <w:t>、电磁阀每种规格每十台配一台，不足十台每种规格配一台。</w:t>
      </w:r>
    </w:p>
    <w:p w:rsidR="004B6D5C" w:rsidRPr="004B6D5C" w:rsidRDefault="004B6D5C" w:rsidP="004B6D5C">
      <w:pPr>
        <w:tabs>
          <w:tab w:val="left" w:pos="3780"/>
        </w:tabs>
        <w:spacing w:line="360" w:lineRule="auto"/>
        <w:ind w:firstLineChars="200" w:firstLine="480"/>
        <w:rPr>
          <w:rFonts w:asciiTheme="minorEastAsia" w:eastAsiaTheme="minorEastAsia" w:hAnsiTheme="minorEastAsia" w:cs="宋体"/>
          <w:sz w:val="24"/>
        </w:rPr>
      </w:pPr>
      <w:r w:rsidRPr="004B6D5C">
        <w:rPr>
          <w:rFonts w:asciiTheme="minorEastAsia" w:eastAsiaTheme="minorEastAsia" w:hAnsiTheme="minorEastAsia" w:cs="宋体" w:hint="eastAsia"/>
          <w:sz w:val="24"/>
        </w:rPr>
        <w:t>3.5.7</w:t>
      </w:r>
      <w:proofErr w:type="gramStart"/>
      <w:r w:rsidRPr="004B6D5C">
        <w:rPr>
          <w:rFonts w:asciiTheme="minorEastAsia" w:eastAsiaTheme="minorEastAsia" w:hAnsiTheme="minorEastAsia" w:cs="宋体" w:hint="eastAsia"/>
          <w:sz w:val="24"/>
        </w:rPr>
        <w:t>仪控施工</w:t>
      </w:r>
      <w:proofErr w:type="gramEnd"/>
      <w:r w:rsidRPr="004B6D5C">
        <w:rPr>
          <w:rFonts w:asciiTheme="minorEastAsia" w:eastAsiaTheme="minorEastAsia" w:hAnsiTheme="minorEastAsia" w:cs="宋体" w:hint="eastAsia"/>
          <w:sz w:val="24"/>
        </w:rPr>
        <w:t>及验收</w:t>
      </w:r>
    </w:p>
    <w:p w:rsidR="004B6D5C" w:rsidRPr="004B6D5C" w:rsidRDefault="004B6D5C" w:rsidP="004B6D5C">
      <w:pPr>
        <w:tabs>
          <w:tab w:val="left" w:pos="3780"/>
        </w:tabs>
        <w:spacing w:line="360" w:lineRule="auto"/>
        <w:ind w:firstLineChars="200" w:firstLine="480"/>
        <w:rPr>
          <w:rFonts w:asciiTheme="minorEastAsia" w:eastAsiaTheme="minorEastAsia" w:hAnsiTheme="minorEastAsia" w:cs="宋体"/>
          <w:sz w:val="24"/>
        </w:rPr>
      </w:pPr>
      <w:r w:rsidRPr="004B6D5C">
        <w:rPr>
          <w:rFonts w:asciiTheme="minorEastAsia" w:eastAsiaTheme="minorEastAsia" w:hAnsiTheme="minorEastAsia" w:cs="宋体" w:hint="eastAsia"/>
          <w:sz w:val="24"/>
        </w:rPr>
        <w:t>3.5.7.1所有仪表设备、材料必须经招标人验收合格后方可使用、安装。</w:t>
      </w:r>
    </w:p>
    <w:p w:rsidR="004B6D5C" w:rsidRPr="004B6D5C" w:rsidRDefault="004B6D5C" w:rsidP="004B6D5C">
      <w:pPr>
        <w:tabs>
          <w:tab w:val="left" w:pos="3780"/>
        </w:tabs>
        <w:spacing w:line="360" w:lineRule="auto"/>
        <w:ind w:firstLineChars="200" w:firstLine="480"/>
        <w:rPr>
          <w:rFonts w:asciiTheme="minorEastAsia" w:eastAsiaTheme="minorEastAsia" w:hAnsiTheme="minorEastAsia" w:cs="宋体"/>
          <w:sz w:val="24"/>
        </w:rPr>
      </w:pPr>
      <w:r w:rsidRPr="004B6D5C">
        <w:rPr>
          <w:rFonts w:asciiTheme="minorEastAsia" w:eastAsiaTheme="minorEastAsia" w:hAnsiTheme="minorEastAsia" w:cs="宋体" w:hint="eastAsia"/>
          <w:sz w:val="24"/>
        </w:rPr>
        <w:t>3.5.7.2所有仪表设备安装前必须进行校验、压力和泄漏试验等，经预调试合格后方可安装，所有设备安装前的这些工作必须出具并提供相应的合格报告，并在仪表本体贴合格证。</w:t>
      </w:r>
    </w:p>
    <w:p w:rsidR="004B6D5C" w:rsidRPr="004B6D5C" w:rsidRDefault="004B6D5C" w:rsidP="004B6D5C">
      <w:pPr>
        <w:tabs>
          <w:tab w:val="left" w:pos="3780"/>
        </w:tabs>
        <w:spacing w:line="360" w:lineRule="auto"/>
        <w:ind w:firstLineChars="200" w:firstLine="480"/>
        <w:rPr>
          <w:rFonts w:asciiTheme="minorEastAsia" w:eastAsiaTheme="minorEastAsia" w:hAnsiTheme="minorEastAsia" w:cs="宋体"/>
          <w:sz w:val="24"/>
        </w:rPr>
      </w:pPr>
      <w:r w:rsidRPr="004B6D5C">
        <w:rPr>
          <w:rFonts w:asciiTheme="minorEastAsia" w:eastAsiaTheme="minorEastAsia" w:hAnsiTheme="minorEastAsia" w:cs="宋体" w:hint="eastAsia"/>
          <w:sz w:val="24"/>
        </w:rPr>
        <w:t>3.5.7.3现场施工本着避开高温、机械损伤、不影响交通及整齐美观的原则进行合理调整施工。为了施工所需或便于施工而拆除、挪动的一切设备设施，施工单位都必须无偿恢复原来的面貌且不破坏原来的功能。</w:t>
      </w:r>
    </w:p>
    <w:p w:rsidR="004B6D5C" w:rsidRPr="004B6D5C" w:rsidRDefault="004B6D5C" w:rsidP="004B6D5C">
      <w:pPr>
        <w:spacing w:line="360" w:lineRule="auto"/>
        <w:ind w:firstLineChars="200" w:firstLine="480"/>
        <w:rPr>
          <w:rFonts w:asciiTheme="minorEastAsia" w:eastAsiaTheme="minorEastAsia" w:hAnsiTheme="minorEastAsia" w:cs="宋体"/>
          <w:sz w:val="24"/>
        </w:rPr>
      </w:pPr>
      <w:r w:rsidRPr="004B6D5C">
        <w:rPr>
          <w:rFonts w:asciiTheme="minorEastAsia" w:eastAsiaTheme="minorEastAsia" w:hAnsiTheme="minorEastAsia" w:cs="宋体" w:hint="eastAsia"/>
          <w:sz w:val="24"/>
        </w:rPr>
        <w:t>3.5.7.4现场仪表电缆尽量采用接线箱的方式敷设电缆；同一根多芯电缆所传输的信号应为同类信号。</w:t>
      </w:r>
    </w:p>
    <w:p w:rsidR="004B6D5C" w:rsidRPr="004B6D5C" w:rsidRDefault="004B6D5C" w:rsidP="004B6D5C">
      <w:pPr>
        <w:spacing w:line="360" w:lineRule="auto"/>
        <w:ind w:firstLineChars="200" w:firstLine="480"/>
        <w:rPr>
          <w:rFonts w:asciiTheme="minorEastAsia" w:eastAsiaTheme="minorEastAsia" w:hAnsiTheme="minorEastAsia"/>
          <w:sz w:val="24"/>
        </w:rPr>
      </w:pPr>
      <w:r w:rsidRPr="004B6D5C">
        <w:rPr>
          <w:rFonts w:asciiTheme="minorEastAsia" w:eastAsiaTheme="minorEastAsia" w:hAnsiTheme="minorEastAsia" w:cs="宋体" w:hint="eastAsia"/>
          <w:sz w:val="24"/>
        </w:rPr>
        <w:t>3.5.7.5本装置施工时，应预留部分备用信号电缆，每个</w:t>
      </w:r>
      <w:r w:rsidRPr="004B6D5C">
        <w:rPr>
          <w:rFonts w:asciiTheme="minorEastAsia" w:eastAsiaTheme="minorEastAsia" w:hAnsiTheme="minorEastAsia" w:hint="eastAsia"/>
          <w:sz w:val="24"/>
        </w:rPr>
        <w:t>接线箱至少保证2路备用回路及相应的备用端子，备用回路入线口应用防爆堵头封堵；</w:t>
      </w:r>
    </w:p>
    <w:p w:rsidR="004B6D5C" w:rsidRPr="004B6D5C" w:rsidRDefault="004B6D5C" w:rsidP="004B6D5C">
      <w:pPr>
        <w:tabs>
          <w:tab w:val="left" w:pos="3780"/>
        </w:tabs>
        <w:spacing w:line="360" w:lineRule="auto"/>
        <w:ind w:firstLineChars="200" w:firstLine="480"/>
        <w:rPr>
          <w:rFonts w:asciiTheme="minorEastAsia" w:eastAsiaTheme="minorEastAsia" w:hAnsiTheme="minorEastAsia" w:cs="宋体"/>
          <w:sz w:val="24"/>
        </w:rPr>
      </w:pPr>
      <w:r w:rsidRPr="004B6D5C">
        <w:rPr>
          <w:rFonts w:asciiTheme="minorEastAsia" w:eastAsiaTheme="minorEastAsia" w:hAnsiTheme="minorEastAsia" w:cs="宋体" w:hint="eastAsia"/>
          <w:sz w:val="24"/>
        </w:rPr>
        <w:t>3.5.7.6</w:t>
      </w:r>
      <w:proofErr w:type="gramStart"/>
      <w:r w:rsidRPr="004B6D5C">
        <w:rPr>
          <w:rFonts w:asciiTheme="minorEastAsia" w:eastAsiaTheme="minorEastAsia" w:hAnsiTheme="minorEastAsia" w:cs="宋体" w:hint="eastAsia"/>
          <w:sz w:val="24"/>
        </w:rPr>
        <w:t>仪表取源部件</w:t>
      </w:r>
      <w:proofErr w:type="gramEnd"/>
      <w:r w:rsidRPr="004B6D5C">
        <w:rPr>
          <w:rFonts w:asciiTheme="minorEastAsia" w:eastAsiaTheme="minorEastAsia" w:hAnsiTheme="minorEastAsia" w:cs="宋体" w:hint="eastAsia"/>
          <w:sz w:val="24"/>
        </w:rPr>
        <w:t>的安装，应在工艺设备制造或工艺管道预制、安装的同时进行。</w:t>
      </w:r>
    </w:p>
    <w:p w:rsidR="004B6D5C" w:rsidRPr="004B6D5C" w:rsidRDefault="004B6D5C" w:rsidP="004B6D5C">
      <w:pPr>
        <w:tabs>
          <w:tab w:val="left" w:pos="3780"/>
        </w:tabs>
        <w:spacing w:line="360" w:lineRule="auto"/>
        <w:ind w:firstLineChars="200" w:firstLine="480"/>
        <w:rPr>
          <w:rFonts w:asciiTheme="minorEastAsia" w:eastAsiaTheme="minorEastAsia" w:hAnsiTheme="minorEastAsia" w:cs="宋体"/>
          <w:sz w:val="24"/>
        </w:rPr>
      </w:pPr>
      <w:r w:rsidRPr="004B6D5C">
        <w:rPr>
          <w:rFonts w:asciiTheme="minorEastAsia" w:eastAsiaTheme="minorEastAsia" w:hAnsiTheme="minorEastAsia" w:cs="宋体" w:hint="eastAsia"/>
          <w:sz w:val="24"/>
        </w:rPr>
        <w:t>3.5.7.7仪表测量管线的敷设要求美观、不影响安全及检修/巡检通道，并保持一定的坡度。仪表</w:t>
      </w:r>
      <w:proofErr w:type="gramStart"/>
      <w:r w:rsidRPr="004B6D5C">
        <w:rPr>
          <w:rFonts w:asciiTheme="minorEastAsia" w:eastAsiaTheme="minorEastAsia" w:hAnsiTheme="minorEastAsia" w:cs="宋体" w:hint="eastAsia"/>
          <w:sz w:val="24"/>
        </w:rPr>
        <w:t>取压口</w:t>
      </w:r>
      <w:proofErr w:type="gramEnd"/>
      <w:r w:rsidRPr="004B6D5C">
        <w:rPr>
          <w:rFonts w:asciiTheme="minorEastAsia" w:eastAsiaTheme="minorEastAsia" w:hAnsiTheme="minorEastAsia" w:cs="宋体" w:hint="eastAsia"/>
          <w:sz w:val="24"/>
        </w:rPr>
        <w:t>的方位要满足规范的要求。测量介质为气体的变送器，安装高度尽可能要</w:t>
      </w:r>
      <w:proofErr w:type="gramStart"/>
      <w:r w:rsidRPr="004B6D5C">
        <w:rPr>
          <w:rFonts w:asciiTheme="minorEastAsia" w:eastAsiaTheme="minorEastAsia" w:hAnsiTheme="minorEastAsia" w:cs="宋体" w:hint="eastAsia"/>
          <w:sz w:val="24"/>
        </w:rPr>
        <w:t>高于取压点</w:t>
      </w:r>
      <w:proofErr w:type="gramEnd"/>
      <w:r w:rsidRPr="004B6D5C">
        <w:rPr>
          <w:rFonts w:asciiTheme="minorEastAsia" w:eastAsiaTheme="minorEastAsia" w:hAnsiTheme="minorEastAsia" w:cs="宋体" w:hint="eastAsia"/>
          <w:sz w:val="24"/>
        </w:rPr>
        <w:t>，测量介质为液体的变送器，安装高度尽可能要</w:t>
      </w:r>
      <w:proofErr w:type="gramStart"/>
      <w:r w:rsidRPr="004B6D5C">
        <w:rPr>
          <w:rFonts w:asciiTheme="minorEastAsia" w:eastAsiaTheme="minorEastAsia" w:hAnsiTheme="minorEastAsia" w:cs="宋体" w:hint="eastAsia"/>
          <w:sz w:val="24"/>
        </w:rPr>
        <w:t>低于取压点</w:t>
      </w:r>
      <w:proofErr w:type="gramEnd"/>
      <w:r w:rsidRPr="004B6D5C">
        <w:rPr>
          <w:rFonts w:asciiTheme="minorEastAsia" w:eastAsiaTheme="minorEastAsia" w:hAnsiTheme="minorEastAsia" w:cs="宋体" w:hint="eastAsia"/>
          <w:sz w:val="24"/>
        </w:rPr>
        <w:t>。</w:t>
      </w:r>
    </w:p>
    <w:p w:rsidR="004B6D5C" w:rsidRPr="004B6D5C" w:rsidRDefault="004B6D5C" w:rsidP="004B6D5C">
      <w:pPr>
        <w:tabs>
          <w:tab w:val="left" w:pos="3780"/>
        </w:tabs>
        <w:spacing w:line="360" w:lineRule="auto"/>
        <w:ind w:firstLineChars="200" w:firstLine="480"/>
        <w:rPr>
          <w:rFonts w:asciiTheme="minorEastAsia" w:eastAsiaTheme="minorEastAsia" w:hAnsiTheme="minorEastAsia" w:cs="宋体"/>
          <w:sz w:val="24"/>
        </w:rPr>
      </w:pPr>
      <w:r w:rsidRPr="004B6D5C">
        <w:rPr>
          <w:rFonts w:asciiTheme="minorEastAsia" w:eastAsiaTheme="minorEastAsia" w:hAnsiTheme="minorEastAsia" w:cs="宋体" w:hint="eastAsia"/>
          <w:sz w:val="24"/>
        </w:rPr>
        <w:t>3.5.7.8仪表的安装高度和位置应符合相关的规范和标准，现场变送器的安装位置应根据现场情况在不影响操作、不妨碍交通及安全通道的前提下，便于安</w:t>
      </w:r>
      <w:r w:rsidRPr="004B6D5C">
        <w:rPr>
          <w:rFonts w:asciiTheme="minorEastAsia" w:eastAsiaTheme="minorEastAsia" w:hAnsiTheme="minorEastAsia" w:cs="宋体" w:hint="eastAsia"/>
          <w:sz w:val="24"/>
        </w:rPr>
        <w:lastRenderedPageBreak/>
        <w:t>装、操作、保养、维修。除直接安装在管道上的仪表外，现场仪表安装一般高度为仪表中心到地面（或楼板/平台）距离为1.2m；如由于工艺条件限制等因素造成的仪表安装位置不方便维护的，要考虑设计操作平台。</w:t>
      </w:r>
    </w:p>
    <w:p w:rsidR="004B6D5C" w:rsidRPr="004B6D5C" w:rsidRDefault="004B6D5C" w:rsidP="004B6D5C">
      <w:pPr>
        <w:tabs>
          <w:tab w:val="left" w:pos="3780"/>
        </w:tabs>
        <w:spacing w:line="360" w:lineRule="auto"/>
        <w:ind w:firstLineChars="200" w:firstLine="480"/>
        <w:rPr>
          <w:rFonts w:asciiTheme="minorEastAsia" w:eastAsiaTheme="minorEastAsia" w:hAnsiTheme="minorEastAsia" w:cs="宋体"/>
          <w:sz w:val="24"/>
        </w:rPr>
      </w:pPr>
      <w:r w:rsidRPr="004B6D5C">
        <w:rPr>
          <w:rFonts w:asciiTheme="minorEastAsia" w:eastAsiaTheme="minorEastAsia" w:hAnsiTheme="minorEastAsia" w:cs="宋体" w:hint="eastAsia"/>
          <w:sz w:val="24"/>
        </w:rPr>
        <w:t>3.5.7.9就地指示仪表的设置需朝向易于观察的方向。</w:t>
      </w:r>
    </w:p>
    <w:p w:rsidR="004B6D5C" w:rsidRPr="004B6D5C" w:rsidRDefault="004B6D5C" w:rsidP="004B6D5C">
      <w:pPr>
        <w:tabs>
          <w:tab w:val="left" w:pos="3780"/>
        </w:tabs>
        <w:spacing w:line="360" w:lineRule="auto"/>
        <w:ind w:firstLineChars="200" w:firstLine="480"/>
        <w:rPr>
          <w:rFonts w:asciiTheme="minorEastAsia" w:eastAsiaTheme="minorEastAsia" w:hAnsiTheme="minorEastAsia" w:cs="宋体"/>
          <w:sz w:val="24"/>
        </w:rPr>
      </w:pPr>
      <w:r w:rsidRPr="004B6D5C">
        <w:rPr>
          <w:rFonts w:asciiTheme="minorEastAsia" w:eastAsiaTheme="minorEastAsia" w:hAnsiTheme="minorEastAsia" w:cs="宋体" w:hint="eastAsia"/>
          <w:sz w:val="24"/>
        </w:rPr>
        <w:t>3.5.7.10导压管、</w:t>
      </w:r>
      <w:proofErr w:type="gramStart"/>
      <w:r w:rsidRPr="004B6D5C">
        <w:rPr>
          <w:rFonts w:asciiTheme="minorEastAsia" w:eastAsiaTheme="minorEastAsia" w:hAnsiTheme="minorEastAsia" w:cs="宋体" w:hint="eastAsia"/>
          <w:sz w:val="24"/>
        </w:rPr>
        <w:t>引压管</w:t>
      </w:r>
      <w:proofErr w:type="gramEnd"/>
      <w:r w:rsidRPr="004B6D5C">
        <w:rPr>
          <w:rFonts w:asciiTheme="minorEastAsia" w:eastAsiaTheme="minorEastAsia" w:hAnsiTheme="minorEastAsia" w:cs="宋体" w:hint="eastAsia"/>
          <w:sz w:val="24"/>
        </w:rPr>
        <w:t>、</w:t>
      </w:r>
      <w:proofErr w:type="gramStart"/>
      <w:r w:rsidRPr="004B6D5C">
        <w:rPr>
          <w:rFonts w:asciiTheme="minorEastAsia" w:eastAsiaTheme="minorEastAsia" w:hAnsiTheme="minorEastAsia" w:cs="宋体" w:hint="eastAsia"/>
          <w:sz w:val="24"/>
        </w:rPr>
        <w:t>取源部件</w:t>
      </w:r>
      <w:proofErr w:type="gramEnd"/>
      <w:r w:rsidRPr="004B6D5C">
        <w:rPr>
          <w:rFonts w:asciiTheme="minorEastAsia" w:eastAsiaTheme="minorEastAsia" w:hAnsiTheme="minorEastAsia" w:cs="宋体" w:hint="eastAsia"/>
          <w:sz w:val="24"/>
        </w:rPr>
        <w:t>、分析取样等均应设计安装根部阀（材质不低于SS304）；仪表空气管线每个末端均应单独安装304不锈钢切断球阀。</w:t>
      </w:r>
    </w:p>
    <w:p w:rsidR="004B6D5C" w:rsidRPr="004B6D5C" w:rsidRDefault="004B6D5C" w:rsidP="004B6D5C">
      <w:pPr>
        <w:tabs>
          <w:tab w:val="left" w:pos="3780"/>
        </w:tabs>
        <w:spacing w:line="360" w:lineRule="auto"/>
        <w:ind w:firstLineChars="200" w:firstLine="480"/>
        <w:rPr>
          <w:rFonts w:asciiTheme="minorEastAsia" w:eastAsiaTheme="minorEastAsia" w:hAnsiTheme="minorEastAsia" w:cs="宋体"/>
          <w:sz w:val="24"/>
        </w:rPr>
      </w:pPr>
      <w:r w:rsidRPr="004B6D5C">
        <w:rPr>
          <w:rFonts w:asciiTheme="minorEastAsia" w:eastAsiaTheme="minorEastAsia" w:hAnsiTheme="minorEastAsia" w:cs="宋体" w:hint="eastAsia"/>
          <w:sz w:val="24"/>
        </w:rPr>
        <w:t>3.5.7.11</w:t>
      </w:r>
      <w:proofErr w:type="gramStart"/>
      <w:r w:rsidRPr="004B6D5C">
        <w:rPr>
          <w:rFonts w:asciiTheme="minorEastAsia" w:eastAsiaTheme="minorEastAsia" w:hAnsiTheme="minorEastAsia" w:cs="宋体" w:hint="eastAsia"/>
          <w:sz w:val="24"/>
        </w:rPr>
        <w:t>仪表槽盒由</w:t>
      </w:r>
      <w:proofErr w:type="gramEnd"/>
      <w:r w:rsidRPr="004B6D5C">
        <w:rPr>
          <w:rFonts w:asciiTheme="minorEastAsia" w:eastAsiaTheme="minorEastAsia" w:hAnsiTheme="minorEastAsia" w:cs="宋体" w:hint="eastAsia"/>
          <w:sz w:val="24"/>
        </w:rPr>
        <w:t>投标人负责设计、供货、施工。支架可使用10#镀锌槽钢借助钢结构等制作；桥架盖板的固定采用不锈钢带制作的环形抱箍固定；必须按照规范进行桥架接地及桥接节间静电跨接。</w:t>
      </w:r>
    </w:p>
    <w:p w:rsidR="004B6D5C" w:rsidRPr="004B6D5C" w:rsidRDefault="004B6D5C" w:rsidP="004B6D5C">
      <w:pPr>
        <w:tabs>
          <w:tab w:val="left" w:pos="3780"/>
        </w:tabs>
        <w:spacing w:line="360" w:lineRule="auto"/>
        <w:ind w:firstLineChars="200" w:firstLine="480"/>
        <w:rPr>
          <w:rFonts w:asciiTheme="minorEastAsia" w:eastAsiaTheme="minorEastAsia" w:hAnsiTheme="minorEastAsia" w:cs="宋体"/>
          <w:sz w:val="24"/>
        </w:rPr>
      </w:pPr>
      <w:r w:rsidRPr="004B6D5C">
        <w:rPr>
          <w:rFonts w:asciiTheme="minorEastAsia" w:eastAsiaTheme="minorEastAsia" w:hAnsiTheme="minorEastAsia" w:cs="宋体" w:hint="eastAsia"/>
          <w:sz w:val="24"/>
        </w:rPr>
        <w:t>3.5.7.12</w:t>
      </w:r>
      <w:proofErr w:type="gramStart"/>
      <w:r w:rsidRPr="004B6D5C">
        <w:rPr>
          <w:rFonts w:asciiTheme="minorEastAsia" w:eastAsiaTheme="minorEastAsia" w:hAnsiTheme="minorEastAsia" w:cs="宋体" w:hint="eastAsia"/>
          <w:sz w:val="24"/>
        </w:rPr>
        <w:t>穿线管</w:t>
      </w:r>
      <w:proofErr w:type="gramEnd"/>
      <w:r w:rsidRPr="004B6D5C">
        <w:rPr>
          <w:rFonts w:asciiTheme="minorEastAsia" w:eastAsiaTheme="minorEastAsia" w:hAnsiTheme="minorEastAsia" w:cs="宋体" w:hint="eastAsia"/>
          <w:sz w:val="24"/>
        </w:rPr>
        <w:t>敷设采用螺纹连接，</w:t>
      </w:r>
      <w:proofErr w:type="gramStart"/>
      <w:r w:rsidRPr="004B6D5C">
        <w:rPr>
          <w:rFonts w:asciiTheme="minorEastAsia" w:eastAsiaTheme="minorEastAsia" w:hAnsiTheme="minorEastAsia" w:cs="宋体" w:hint="eastAsia"/>
          <w:sz w:val="24"/>
        </w:rPr>
        <w:t>与槽盒连接</w:t>
      </w:r>
      <w:proofErr w:type="gramEnd"/>
      <w:r w:rsidRPr="004B6D5C">
        <w:rPr>
          <w:rFonts w:asciiTheme="minorEastAsia" w:eastAsiaTheme="minorEastAsia" w:hAnsiTheme="minorEastAsia" w:cs="宋体" w:hint="eastAsia"/>
          <w:sz w:val="24"/>
        </w:rPr>
        <w:t>端需采用穿板锁紧接头。</w:t>
      </w:r>
      <w:proofErr w:type="gramStart"/>
      <w:r w:rsidRPr="004B6D5C">
        <w:rPr>
          <w:rFonts w:asciiTheme="minorEastAsia" w:eastAsiaTheme="minorEastAsia" w:hAnsiTheme="minorEastAsia" w:cs="宋体" w:hint="eastAsia"/>
          <w:sz w:val="24"/>
        </w:rPr>
        <w:t>穿线管</w:t>
      </w:r>
      <w:proofErr w:type="gramEnd"/>
      <w:r w:rsidRPr="004B6D5C">
        <w:rPr>
          <w:rFonts w:asciiTheme="minorEastAsia" w:eastAsiaTheme="minorEastAsia" w:hAnsiTheme="minorEastAsia" w:cs="宋体" w:hint="eastAsia"/>
          <w:sz w:val="24"/>
        </w:rPr>
        <w:t>要视现场实际架空敷设，不阻碍交通、通行且美观，不得采用地</w:t>
      </w:r>
      <w:proofErr w:type="gramStart"/>
      <w:r w:rsidRPr="004B6D5C">
        <w:rPr>
          <w:rFonts w:asciiTheme="minorEastAsia" w:eastAsiaTheme="minorEastAsia" w:hAnsiTheme="minorEastAsia" w:cs="宋体" w:hint="eastAsia"/>
          <w:sz w:val="24"/>
        </w:rPr>
        <w:t>埋方式</w:t>
      </w:r>
      <w:proofErr w:type="gramEnd"/>
      <w:r w:rsidRPr="004B6D5C">
        <w:rPr>
          <w:rFonts w:asciiTheme="minorEastAsia" w:eastAsiaTheme="minorEastAsia" w:hAnsiTheme="minorEastAsia" w:cs="宋体" w:hint="eastAsia"/>
          <w:sz w:val="24"/>
        </w:rPr>
        <w:t>或紧贴地面进行敷设，</w:t>
      </w:r>
      <w:proofErr w:type="gramStart"/>
      <w:r w:rsidRPr="004B6D5C">
        <w:rPr>
          <w:rFonts w:asciiTheme="minorEastAsia" w:eastAsiaTheme="minorEastAsia" w:hAnsiTheme="minorEastAsia" w:cs="宋体" w:hint="eastAsia"/>
          <w:sz w:val="24"/>
        </w:rPr>
        <w:t>穿线管</w:t>
      </w:r>
      <w:proofErr w:type="gramEnd"/>
      <w:r w:rsidRPr="004B6D5C">
        <w:rPr>
          <w:rFonts w:asciiTheme="minorEastAsia" w:eastAsiaTheme="minorEastAsia" w:hAnsiTheme="minorEastAsia" w:cs="宋体" w:hint="eastAsia"/>
          <w:sz w:val="24"/>
        </w:rPr>
        <w:t>两端（螺纹部分）要进行防腐处理；</w:t>
      </w:r>
      <w:proofErr w:type="gramStart"/>
      <w:r w:rsidRPr="004B6D5C">
        <w:rPr>
          <w:rFonts w:asciiTheme="minorEastAsia" w:eastAsiaTheme="minorEastAsia" w:hAnsiTheme="minorEastAsia" w:cs="宋体" w:hint="eastAsia"/>
          <w:sz w:val="24"/>
        </w:rPr>
        <w:t>穿线管</w:t>
      </w:r>
      <w:proofErr w:type="gramEnd"/>
      <w:r w:rsidRPr="004B6D5C">
        <w:rPr>
          <w:rFonts w:asciiTheme="minorEastAsia" w:eastAsiaTheme="minorEastAsia" w:hAnsiTheme="minorEastAsia" w:cs="宋体" w:hint="eastAsia"/>
          <w:sz w:val="24"/>
        </w:rPr>
        <w:t>出线端口采用</w:t>
      </w:r>
      <w:proofErr w:type="gramStart"/>
      <w:r w:rsidRPr="004B6D5C">
        <w:rPr>
          <w:rFonts w:asciiTheme="minorEastAsia" w:eastAsiaTheme="minorEastAsia" w:hAnsiTheme="minorEastAsia" w:cs="宋体" w:hint="eastAsia"/>
          <w:sz w:val="24"/>
        </w:rPr>
        <w:t>格兰头防护</w:t>
      </w:r>
      <w:proofErr w:type="gramEnd"/>
      <w:r w:rsidRPr="004B6D5C">
        <w:rPr>
          <w:rFonts w:asciiTheme="minorEastAsia" w:eastAsiaTheme="minorEastAsia" w:hAnsiTheme="minorEastAsia" w:cs="宋体" w:hint="eastAsia"/>
          <w:sz w:val="24"/>
        </w:rPr>
        <w:t>。</w:t>
      </w:r>
    </w:p>
    <w:p w:rsidR="004B6D5C" w:rsidRPr="004B6D5C" w:rsidRDefault="004B6D5C" w:rsidP="004B6D5C">
      <w:pPr>
        <w:tabs>
          <w:tab w:val="left" w:pos="3780"/>
        </w:tabs>
        <w:spacing w:line="360" w:lineRule="auto"/>
        <w:ind w:firstLineChars="200" w:firstLine="480"/>
        <w:rPr>
          <w:rFonts w:asciiTheme="minorEastAsia" w:eastAsiaTheme="minorEastAsia" w:hAnsiTheme="minorEastAsia" w:cs="宋体"/>
          <w:sz w:val="24"/>
        </w:rPr>
      </w:pPr>
      <w:r w:rsidRPr="004B6D5C">
        <w:rPr>
          <w:rFonts w:asciiTheme="minorEastAsia" w:eastAsiaTheme="minorEastAsia" w:hAnsiTheme="minorEastAsia" w:cs="宋体" w:hint="eastAsia"/>
          <w:sz w:val="24"/>
        </w:rPr>
        <w:t>3.5.7.13所有现场仪表接线口与</w:t>
      </w:r>
      <w:proofErr w:type="gramStart"/>
      <w:r w:rsidRPr="004B6D5C">
        <w:rPr>
          <w:rFonts w:asciiTheme="minorEastAsia" w:eastAsiaTheme="minorEastAsia" w:hAnsiTheme="minorEastAsia" w:cs="宋体" w:hint="eastAsia"/>
          <w:sz w:val="24"/>
        </w:rPr>
        <w:t>穿线管</w:t>
      </w:r>
      <w:proofErr w:type="gramEnd"/>
      <w:r w:rsidRPr="004B6D5C">
        <w:rPr>
          <w:rFonts w:asciiTheme="minorEastAsia" w:eastAsiaTheme="minorEastAsia" w:hAnsiTheme="minorEastAsia" w:cs="宋体" w:hint="eastAsia"/>
          <w:sz w:val="24"/>
        </w:rPr>
        <w:t>采用开放式连接，并配置防爆密封接头；当</w:t>
      </w:r>
      <w:proofErr w:type="gramStart"/>
      <w:r w:rsidRPr="004B6D5C">
        <w:rPr>
          <w:rFonts w:asciiTheme="minorEastAsia" w:eastAsiaTheme="minorEastAsia" w:hAnsiTheme="minorEastAsia" w:cs="宋体" w:hint="eastAsia"/>
          <w:sz w:val="24"/>
        </w:rPr>
        <w:t>穿线管</w:t>
      </w:r>
      <w:proofErr w:type="gramEnd"/>
      <w:r w:rsidRPr="004B6D5C">
        <w:rPr>
          <w:rFonts w:asciiTheme="minorEastAsia" w:eastAsiaTheme="minorEastAsia" w:hAnsiTheme="minorEastAsia" w:cs="宋体" w:hint="eastAsia"/>
          <w:sz w:val="24"/>
        </w:rPr>
        <w:t>自上而下引入时，顶部配置管箍和</w:t>
      </w:r>
      <w:proofErr w:type="gramStart"/>
      <w:r w:rsidRPr="004B6D5C">
        <w:rPr>
          <w:rFonts w:asciiTheme="minorEastAsia" w:eastAsiaTheme="minorEastAsia" w:hAnsiTheme="minorEastAsia" w:cs="宋体" w:hint="eastAsia"/>
          <w:sz w:val="24"/>
        </w:rPr>
        <w:t>格兰</w:t>
      </w:r>
      <w:proofErr w:type="gramEnd"/>
      <w:r w:rsidRPr="004B6D5C">
        <w:rPr>
          <w:rFonts w:asciiTheme="minorEastAsia" w:eastAsiaTheme="minorEastAsia" w:hAnsiTheme="minorEastAsia" w:cs="宋体" w:hint="eastAsia"/>
          <w:sz w:val="24"/>
        </w:rPr>
        <w:t>头，端部配置合金防水三通穿线盒，防止冷凝水、雨水及其它意外情况水灌渗入仪表。</w:t>
      </w:r>
    </w:p>
    <w:p w:rsidR="004B6D5C" w:rsidRPr="004B6D5C" w:rsidRDefault="004B6D5C" w:rsidP="004B6D5C">
      <w:pPr>
        <w:tabs>
          <w:tab w:val="left" w:pos="3780"/>
        </w:tabs>
        <w:spacing w:line="360" w:lineRule="auto"/>
        <w:ind w:firstLineChars="200" w:firstLine="480"/>
        <w:rPr>
          <w:rFonts w:asciiTheme="minorEastAsia" w:eastAsiaTheme="minorEastAsia" w:hAnsiTheme="minorEastAsia" w:cs="宋体"/>
          <w:sz w:val="24"/>
        </w:rPr>
      </w:pPr>
      <w:r w:rsidRPr="004B6D5C">
        <w:rPr>
          <w:rFonts w:asciiTheme="minorEastAsia" w:eastAsiaTheme="minorEastAsia" w:hAnsiTheme="minorEastAsia" w:cs="宋体" w:hint="eastAsia"/>
          <w:sz w:val="24"/>
        </w:rPr>
        <w:t>3.5.7.14电源电缆和信号线缆应分别敷设，</w:t>
      </w:r>
      <w:proofErr w:type="gramStart"/>
      <w:r w:rsidRPr="004B6D5C">
        <w:rPr>
          <w:rFonts w:asciiTheme="minorEastAsia" w:eastAsiaTheme="minorEastAsia" w:hAnsiTheme="minorEastAsia" w:cs="宋体" w:hint="eastAsia"/>
          <w:sz w:val="24"/>
        </w:rPr>
        <w:t>槽盒内部</w:t>
      </w:r>
      <w:proofErr w:type="gramEnd"/>
      <w:r w:rsidRPr="004B6D5C">
        <w:rPr>
          <w:rFonts w:asciiTheme="minorEastAsia" w:eastAsiaTheme="minorEastAsia" w:hAnsiTheme="minorEastAsia" w:cs="宋体" w:hint="eastAsia"/>
          <w:sz w:val="24"/>
        </w:rPr>
        <w:t>应采用隔板进行隔离，一根</w:t>
      </w:r>
      <w:proofErr w:type="gramStart"/>
      <w:r w:rsidRPr="004B6D5C">
        <w:rPr>
          <w:rFonts w:asciiTheme="minorEastAsia" w:eastAsiaTheme="minorEastAsia" w:hAnsiTheme="minorEastAsia" w:cs="宋体" w:hint="eastAsia"/>
          <w:sz w:val="24"/>
        </w:rPr>
        <w:t>穿线管只能</w:t>
      </w:r>
      <w:proofErr w:type="gramEnd"/>
      <w:r w:rsidRPr="004B6D5C">
        <w:rPr>
          <w:rFonts w:asciiTheme="minorEastAsia" w:eastAsiaTheme="minorEastAsia" w:hAnsiTheme="minorEastAsia" w:cs="宋体" w:hint="eastAsia"/>
          <w:sz w:val="24"/>
        </w:rPr>
        <w:t>敷设一根电缆；末端电缆较多的地方建议采用100×100</w:t>
      </w:r>
      <w:proofErr w:type="gramStart"/>
      <w:r w:rsidRPr="004B6D5C">
        <w:rPr>
          <w:rFonts w:asciiTheme="minorEastAsia" w:eastAsiaTheme="minorEastAsia" w:hAnsiTheme="minorEastAsia" w:cs="宋体" w:hint="eastAsia"/>
          <w:sz w:val="24"/>
        </w:rPr>
        <w:t>小型槽盒进行</w:t>
      </w:r>
      <w:proofErr w:type="gramEnd"/>
      <w:r w:rsidRPr="004B6D5C">
        <w:rPr>
          <w:rFonts w:asciiTheme="minorEastAsia" w:eastAsiaTheme="minorEastAsia" w:hAnsiTheme="minorEastAsia" w:cs="宋体" w:hint="eastAsia"/>
          <w:sz w:val="24"/>
        </w:rPr>
        <w:t>敷设。来往现场与控制室之间的电缆，应在两端捆绑电缆标牌，标牌采用不锈钢制作，钢</w:t>
      </w:r>
      <w:proofErr w:type="gramStart"/>
      <w:r w:rsidRPr="004B6D5C">
        <w:rPr>
          <w:rFonts w:asciiTheme="minorEastAsia" w:eastAsiaTheme="minorEastAsia" w:hAnsiTheme="minorEastAsia" w:cs="宋体" w:hint="eastAsia"/>
          <w:sz w:val="24"/>
        </w:rPr>
        <w:t>字头砸字或</w:t>
      </w:r>
      <w:proofErr w:type="gramEnd"/>
      <w:r w:rsidRPr="004B6D5C">
        <w:rPr>
          <w:rFonts w:asciiTheme="minorEastAsia" w:eastAsiaTheme="minorEastAsia" w:hAnsiTheme="minorEastAsia" w:cs="宋体" w:hint="eastAsia"/>
          <w:sz w:val="24"/>
        </w:rPr>
        <w:t>采用标牌打字机打字，标牌大小15×60mm，标牌内容应包括仪表位号、电缆编号等内容。压力、差压变送器毛细管必须全程敷设角钢（或槽钢）进行保护。</w:t>
      </w:r>
      <w:r w:rsidRPr="004B6D5C">
        <w:rPr>
          <w:rFonts w:asciiTheme="minorEastAsia" w:eastAsiaTheme="minorEastAsia" w:hAnsiTheme="minorEastAsia" w:cs="宋体"/>
          <w:sz w:val="24"/>
        </w:rPr>
        <w:t xml:space="preserve"> </w:t>
      </w:r>
    </w:p>
    <w:p w:rsidR="004B6D5C" w:rsidRPr="004B6D5C" w:rsidRDefault="004B6D5C" w:rsidP="004B6D5C">
      <w:pPr>
        <w:tabs>
          <w:tab w:val="left" w:pos="3780"/>
        </w:tabs>
        <w:spacing w:line="360" w:lineRule="auto"/>
        <w:ind w:firstLineChars="200" w:firstLine="480"/>
        <w:rPr>
          <w:rFonts w:asciiTheme="minorEastAsia" w:eastAsiaTheme="minorEastAsia" w:hAnsiTheme="minorEastAsia" w:cs="宋体"/>
          <w:sz w:val="24"/>
        </w:rPr>
      </w:pPr>
      <w:r w:rsidRPr="004B6D5C">
        <w:rPr>
          <w:rFonts w:asciiTheme="minorEastAsia" w:eastAsiaTheme="minorEastAsia" w:hAnsiTheme="minorEastAsia" w:cs="宋体" w:hint="eastAsia"/>
          <w:sz w:val="24"/>
        </w:rPr>
        <w:t>3.5.7.15现场仪表的保护接地就近连接到本项目电气接地网上，包括电缆桥架防静电接地、接线箱接地、电磁阀接地、流量计等。所有接地都应牢固，并进行防腐处理。</w:t>
      </w:r>
    </w:p>
    <w:p w:rsidR="004B6D5C" w:rsidRPr="004B6D5C" w:rsidRDefault="004B6D5C" w:rsidP="004B6D5C">
      <w:pPr>
        <w:tabs>
          <w:tab w:val="left" w:pos="3780"/>
        </w:tabs>
        <w:spacing w:line="360" w:lineRule="auto"/>
        <w:ind w:firstLineChars="200" w:firstLine="480"/>
        <w:rPr>
          <w:rFonts w:asciiTheme="minorEastAsia" w:eastAsiaTheme="minorEastAsia" w:hAnsiTheme="minorEastAsia" w:cs="宋体"/>
          <w:sz w:val="24"/>
        </w:rPr>
      </w:pPr>
      <w:r w:rsidRPr="004B6D5C">
        <w:rPr>
          <w:rFonts w:asciiTheme="minorEastAsia" w:eastAsiaTheme="minorEastAsia" w:hAnsiTheme="minorEastAsia" w:cs="宋体" w:hint="eastAsia"/>
          <w:sz w:val="24"/>
        </w:rPr>
        <w:t>3.5.7.16仪表气源管线的敷设，在不影响工艺装置的前提下整体美观、大方。仪表气源管线中间部分必须采用支架支撑，支架可使用</w:t>
      </w:r>
      <w:proofErr w:type="gramStart"/>
      <w:r w:rsidRPr="004B6D5C">
        <w:rPr>
          <w:rFonts w:asciiTheme="minorEastAsia" w:eastAsiaTheme="minorEastAsia" w:hAnsiTheme="minorEastAsia" w:cs="宋体" w:hint="eastAsia"/>
          <w:sz w:val="24"/>
        </w:rPr>
        <w:t>50×50×</w:t>
      </w:r>
      <w:proofErr w:type="gramEnd"/>
      <w:r w:rsidRPr="004B6D5C">
        <w:rPr>
          <w:rFonts w:asciiTheme="minorEastAsia" w:eastAsiaTheme="minorEastAsia" w:hAnsiTheme="minorEastAsia" w:cs="宋体" w:hint="eastAsia"/>
          <w:sz w:val="24"/>
        </w:rPr>
        <w:t>5角钢借助钢结构等制作，单独制作须采用10#槽钢加工；仪表所有气源管线均采用不低于304材质的不绣钢管焊接，气源管线末端均采用气源球阀+空气过滤减压器进入</w:t>
      </w:r>
      <w:r w:rsidRPr="004B6D5C">
        <w:rPr>
          <w:rFonts w:asciiTheme="minorEastAsia" w:eastAsiaTheme="minorEastAsia" w:hAnsiTheme="minorEastAsia" w:cs="宋体" w:hint="eastAsia"/>
          <w:sz w:val="24"/>
        </w:rPr>
        <w:lastRenderedPageBreak/>
        <w:t>阀门；工程验收按照《自动化仪表工程施工及验收规》GB50093-2013施工质量控制及验收规范执行。</w:t>
      </w:r>
    </w:p>
    <w:p w:rsidR="004B6D5C" w:rsidRPr="004B6D5C" w:rsidRDefault="004B6D5C" w:rsidP="004B6D5C">
      <w:pPr>
        <w:pStyle w:val="Style2"/>
        <w:tabs>
          <w:tab w:val="center" w:pos="0"/>
        </w:tabs>
        <w:snapToGrid w:val="0"/>
        <w:spacing w:line="360" w:lineRule="auto"/>
        <w:ind w:firstLine="480"/>
        <w:rPr>
          <w:rFonts w:asciiTheme="minorEastAsia" w:eastAsiaTheme="minorEastAsia" w:hAnsiTheme="minorEastAsia" w:cs="ËÎÌå"/>
          <w:kern w:val="0"/>
          <w:sz w:val="24"/>
        </w:rPr>
      </w:pPr>
      <w:r w:rsidRPr="004B6D5C">
        <w:rPr>
          <w:rFonts w:asciiTheme="minorEastAsia" w:eastAsiaTheme="minorEastAsia" w:hAnsiTheme="minorEastAsia" w:cs="宋体" w:hint="eastAsia"/>
          <w:sz w:val="24"/>
        </w:rPr>
        <w:t>3.5.7.17</w:t>
      </w:r>
      <w:r w:rsidRPr="004B6D5C">
        <w:rPr>
          <w:rFonts w:asciiTheme="minorEastAsia" w:eastAsiaTheme="minorEastAsia" w:hAnsiTheme="minorEastAsia" w:cs="ËÎÌå" w:hint="eastAsia"/>
          <w:kern w:val="0"/>
          <w:sz w:val="24"/>
        </w:rPr>
        <w:t>资料投标人所提供的技术资料应能满足招标人对设备的安装、调试、运行维护的总要求。如所供资料不能达到要求时，投标人应免费给予补充。各设计资料与图纸均包括电子版形式；即图纸应有CAD的电子版图纸；各种技术资料及清单为OFFICE电子版文档。投标人资料的提交应及时，应满足图纸设计、工程进度要求。</w:t>
      </w:r>
    </w:p>
    <w:p w:rsidR="004B6D5C" w:rsidRPr="004B6D5C" w:rsidRDefault="004B6D5C" w:rsidP="004B6D5C">
      <w:pPr>
        <w:pStyle w:val="Style2"/>
        <w:tabs>
          <w:tab w:val="center" w:pos="0"/>
        </w:tabs>
        <w:snapToGrid w:val="0"/>
        <w:spacing w:line="360" w:lineRule="auto"/>
        <w:ind w:firstLine="480"/>
        <w:rPr>
          <w:rFonts w:asciiTheme="minorEastAsia" w:eastAsiaTheme="minorEastAsia" w:hAnsiTheme="minorEastAsia" w:cs="ËÎÌå"/>
          <w:kern w:val="0"/>
          <w:sz w:val="24"/>
        </w:rPr>
      </w:pPr>
      <w:r w:rsidRPr="004B6D5C">
        <w:rPr>
          <w:rFonts w:asciiTheme="minorEastAsia" w:eastAsiaTheme="minorEastAsia" w:hAnsiTheme="minorEastAsia" w:cs="ËÎÌå" w:hint="eastAsia"/>
          <w:kern w:val="0"/>
          <w:sz w:val="24"/>
        </w:rPr>
        <w:t>提供</w:t>
      </w:r>
      <w:proofErr w:type="gramStart"/>
      <w:r w:rsidRPr="004B6D5C">
        <w:rPr>
          <w:rFonts w:asciiTheme="minorEastAsia" w:eastAsiaTheme="minorEastAsia" w:hAnsiTheme="minorEastAsia" w:cs="ËÎÌå" w:hint="eastAsia"/>
          <w:kern w:val="0"/>
          <w:sz w:val="24"/>
        </w:rPr>
        <w:t>随机终版资料</w:t>
      </w:r>
      <w:proofErr w:type="gramEnd"/>
      <w:r w:rsidRPr="004B6D5C">
        <w:rPr>
          <w:rFonts w:asciiTheme="minorEastAsia" w:eastAsiaTheme="minorEastAsia" w:hAnsiTheme="minorEastAsia" w:cs="ËÎÌå" w:hint="eastAsia"/>
          <w:kern w:val="0"/>
          <w:sz w:val="24"/>
        </w:rPr>
        <w:t>，应至少包括：满足设备安装需要的外供图、设备运行操作手册、产品说明书，计算书（流量、阀门）、发货清单、产品质量证明书或合格证、进口设备的海关证明、进口设备当地商会出具的原产地证明、阀门出厂检验证明文件、随机资料清单</w:t>
      </w:r>
    </w:p>
    <w:p w:rsidR="001F3385" w:rsidRPr="001F3385" w:rsidRDefault="001F3385" w:rsidP="001F3385">
      <w:pPr>
        <w:tabs>
          <w:tab w:val="left" w:pos="420"/>
        </w:tabs>
        <w:autoSpaceDE w:val="0"/>
        <w:autoSpaceDN w:val="0"/>
        <w:spacing w:line="360" w:lineRule="auto"/>
        <w:rPr>
          <w:rFonts w:ascii="宋体" w:eastAsia="宋体" w:hAnsi="宋体"/>
          <w:sz w:val="24"/>
          <w:szCs w:val="24"/>
        </w:rPr>
      </w:pPr>
      <w:r w:rsidRPr="001F3385">
        <w:rPr>
          <w:rFonts w:ascii="宋体" w:eastAsia="宋体" w:hAnsi="宋体" w:hint="eastAsia"/>
          <w:sz w:val="24"/>
          <w:szCs w:val="24"/>
        </w:rPr>
        <w:t>3.6电气要求</w:t>
      </w:r>
    </w:p>
    <w:p w:rsidR="001F3385" w:rsidRPr="001F3385" w:rsidRDefault="001F3385" w:rsidP="001F3385">
      <w:pPr>
        <w:tabs>
          <w:tab w:val="left" w:pos="420"/>
        </w:tabs>
        <w:autoSpaceDE w:val="0"/>
        <w:autoSpaceDN w:val="0"/>
        <w:spacing w:line="360" w:lineRule="auto"/>
        <w:rPr>
          <w:rFonts w:ascii="宋体" w:eastAsia="宋体" w:hAnsi="宋体"/>
          <w:sz w:val="24"/>
          <w:szCs w:val="24"/>
        </w:rPr>
      </w:pPr>
      <w:r w:rsidRPr="001F3385">
        <w:rPr>
          <w:rFonts w:ascii="宋体" w:eastAsia="宋体" w:hAnsi="宋体" w:hint="eastAsia"/>
          <w:sz w:val="24"/>
          <w:szCs w:val="24"/>
        </w:rPr>
        <w:t>3.6.1  电动机要求</w:t>
      </w:r>
    </w:p>
    <w:p w:rsidR="001F3385" w:rsidRPr="001F3385" w:rsidRDefault="001F3385" w:rsidP="001F3385">
      <w:pPr>
        <w:tabs>
          <w:tab w:val="left" w:pos="420"/>
        </w:tabs>
        <w:autoSpaceDE w:val="0"/>
        <w:autoSpaceDN w:val="0"/>
        <w:spacing w:line="360" w:lineRule="auto"/>
        <w:rPr>
          <w:rFonts w:ascii="宋体" w:eastAsia="宋体" w:hAnsi="宋体"/>
          <w:sz w:val="24"/>
          <w:szCs w:val="24"/>
        </w:rPr>
      </w:pPr>
      <w:r w:rsidRPr="001F3385">
        <w:rPr>
          <w:rFonts w:ascii="宋体" w:eastAsia="宋体" w:hAnsi="宋体" w:hint="eastAsia"/>
          <w:sz w:val="24"/>
          <w:szCs w:val="24"/>
        </w:rPr>
        <w:t>3.6.1.1 种类：电动机为三相异步电机，工艺要求变频的电机选用变频专用异步电机。</w:t>
      </w:r>
    </w:p>
    <w:p w:rsidR="001F3385" w:rsidRPr="001F3385" w:rsidRDefault="001F3385" w:rsidP="001F3385">
      <w:pPr>
        <w:tabs>
          <w:tab w:val="left" w:pos="420"/>
        </w:tabs>
        <w:autoSpaceDE w:val="0"/>
        <w:autoSpaceDN w:val="0"/>
        <w:spacing w:line="360" w:lineRule="auto"/>
        <w:rPr>
          <w:rFonts w:ascii="宋体" w:eastAsia="宋体" w:hAnsi="宋体"/>
          <w:sz w:val="24"/>
          <w:szCs w:val="24"/>
        </w:rPr>
      </w:pPr>
      <w:r w:rsidRPr="001F3385">
        <w:rPr>
          <w:rFonts w:ascii="宋体" w:eastAsia="宋体" w:hAnsi="宋体" w:hint="eastAsia"/>
          <w:sz w:val="24"/>
          <w:szCs w:val="24"/>
        </w:rPr>
        <w:t>3.6.1.2 主电机功率≥1.2倍设备侧额定点轴功率（涵盖设备侧轴功率曲线末端点功率）。同时考虑高原气候（海拔按1300米考虑）对电机整体性能的影响。</w:t>
      </w:r>
    </w:p>
    <w:p w:rsidR="001F3385" w:rsidRPr="001F3385" w:rsidRDefault="001F3385" w:rsidP="001F3385">
      <w:pPr>
        <w:tabs>
          <w:tab w:val="left" w:pos="420"/>
        </w:tabs>
        <w:autoSpaceDE w:val="0"/>
        <w:autoSpaceDN w:val="0"/>
        <w:spacing w:line="360" w:lineRule="auto"/>
        <w:rPr>
          <w:rFonts w:ascii="宋体" w:eastAsia="宋体" w:hAnsi="宋体"/>
          <w:sz w:val="24"/>
          <w:szCs w:val="24"/>
        </w:rPr>
      </w:pPr>
      <w:r w:rsidRPr="001F3385">
        <w:rPr>
          <w:rFonts w:ascii="宋体" w:eastAsia="宋体" w:hAnsi="宋体" w:hint="eastAsia"/>
          <w:sz w:val="24"/>
          <w:szCs w:val="24"/>
        </w:rPr>
        <w:t>3.6.1.3 额定电压： 380V。</w:t>
      </w:r>
    </w:p>
    <w:p w:rsidR="001F3385" w:rsidRPr="001F3385" w:rsidRDefault="001F3385" w:rsidP="001F3385">
      <w:pPr>
        <w:tabs>
          <w:tab w:val="left" w:pos="420"/>
        </w:tabs>
        <w:autoSpaceDE w:val="0"/>
        <w:autoSpaceDN w:val="0"/>
        <w:spacing w:line="360" w:lineRule="auto"/>
        <w:rPr>
          <w:rFonts w:ascii="宋体" w:eastAsia="宋体" w:hAnsi="宋体"/>
          <w:sz w:val="24"/>
          <w:szCs w:val="24"/>
        </w:rPr>
      </w:pPr>
      <w:r w:rsidRPr="001F3385">
        <w:rPr>
          <w:rFonts w:ascii="宋体" w:eastAsia="宋体" w:hAnsi="宋体" w:hint="eastAsia"/>
          <w:sz w:val="24"/>
          <w:szCs w:val="24"/>
        </w:rPr>
        <w:t>3.6.1.4 相数：      3相。</w:t>
      </w:r>
    </w:p>
    <w:p w:rsidR="001F3385" w:rsidRPr="001F3385" w:rsidRDefault="001F3385" w:rsidP="001F3385">
      <w:pPr>
        <w:tabs>
          <w:tab w:val="left" w:pos="420"/>
        </w:tabs>
        <w:autoSpaceDE w:val="0"/>
        <w:autoSpaceDN w:val="0"/>
        <w:spacing w:line="360" w:lineRule="auto"/>
        <w:rPr>
          <w:rFonts w:ascii="宋体" w:eastAsia="宋体" w:hAnsi="宋体"/>
          <w:sz w:val="24"/>
          <w:szCs w:val="24"/>
        </w:rPr>
      </w:pPr>
      <w:r w:rsidRPr="001F3385">
        <w:rPr>
          <w:rFonts w:ascii="宋体" w:eastAsia="宋体" w:hAnsi="宋体" w:hint="eastAsia"/>
          <w:sz w:val="24"/>
          <w:szCs w:val="24"/>
        </w:rPr>
        <w:t>3.6.1.5 绝缘等级：  F级（B级考核）。</w:t>
      </w:r>
    </w:p>
    <w:p w:rsidR="001F3385" w:rsidRPr="001F3385" w:rsidRDefault="001F3385" w:rsidP="001F3385">
      <w:pPr>
        <w:tabs>
          <w:tab w:val="left" w:pos="420"/>
        </w:tabs>
        <w:autoSpaceDE w:val="0"/>
        <w:autoSpaceDN w:val="0"/>
        <w:spacing w:line="360" w:lineRule="auto"/>
        <w:rPr>
          <w:rFonts w:ascii="宋体" w:eastAsia="宋体" w:hAnsi="宋体"/>
          <w:sz w:val="24"/>
          <w:szCs w:val="24"/>
        </w:rPr>
      </w:pPr>
      <w:r w:rsidRPr="001F3385">
        <w:rPr>
          <w:rFonts w:ascii="宋体" w:eastAsia="宋体" w:hAnsi="宋体" w:hint="eastAsia"/>
          <w:sz w:val="24"/>
          <w:szCs w:val="24"/>
        </w:rPr>
        <w:t>3.6.1.6 防护等级： IP55；环境要求为：WF2（户外耐强腐蚀性）。</w:t>
      </w:r>
    </w:p>
    <w:p w:rsidR="001F3385" w:rsidRPr="001F3385" w:rsidRDefault="001F3385" w:rsidP="001F3385">
      <w:pPr>
        <w:tabs>
          <w:tab w:val="left" w:pos="420"/>
        </w:tabs>
        <w:autoSpaceDE w:val="0"/>
        <w:autoSpaceDN w:val="0"/>
        <w:spacing w:line="360" w:lineRule="auto"/>
        <w:rPr>
          <w:rFonts w:ascii="宋体" w:eastAsia="宋体" w:hAnsi="宋体"/>
          <w:sz w:val="24"/>
          <w:szCs w:val="24"/>
        </w:rPr>
      </w:pPr>
      <w:r w:rsidRPr="001F3385">
        <w:rPr>
          <w:rFonts w:ascii="宋体" w:eastAsia="宋体" w:hAnsi="宋体" w:hint="eastAsia"/>
          <w:sz w:val="24"/>
          <w:szCs w:val="24"/>
        </w:rPr>
        <w:t>3.6.1.7 冷却方式：工频启动的电机冷却方式为自扇冷却，变频电机冷却方式为强制风冷，所有电机的尾部风扇材质均为高强度碳钢。</w:t>
      </w:r>
    </w:p>
    <w:p w:rsidR="001F3385" w:rsidRPr="001F3385" w:rsidRDefault="001F3385" w:rsidP="001F3385">
      <w:pPr>
        <w:tabs>
          <w:tab w:val="left" w:pos="420"/>
        </w:tabs>
        <w:autoSpaceDE w:val="0"/>
        <w:autoSpaceDN w:val="0"/>
        <w:spacing w:line="360" w:lineRule="auto"/>
        <w:rPr>
          <w:rFonts w:ascii="宋体" w:eastAsia="宋体" w:hAnsi="宋体"/>
          <w:sz w:val="24"/>
          <w:szCs w:val="24"/>
        </w:rPr>
      </w:pPr>
      <w:r w:rsidRPr="001F3385">
        <w:rPr>
          <w:rFonts w:ascii="宋体" w:eastAsia="宋体" w:hAnsi="宋体" w:hint="eastAsia"/>
          <w:sz w:val="24"/>
          <w:szCs w:val="24"/>
        </w:rPr>
        <w:t>3.6.1.8 接线盒（及铭牌）:</w:t>
      </w:r>
    </w:p>
    <w:p w:rsidR="001F3385" w:rsidRPr="001F3385" w:rsidRDefault="001F3385" w:rsidP="001F3385">
      <w:pPr>
        <w:tabs>
          <w:tab w:val="left" w:pos="420"/>
        </w:tabs>
        <w:autoSpaceDE w:val="0"/>
        <w:autoSpaceDN w:val="0"/>
        <w:spacing w:line="360" w:lineRule="auto"/>
        <w:rPr>
          <w:rFonts w:ascii="宋体" w:eastAsia="宋体" w:hAnsi="宋体"/>
          <w:sz w:val="24"/>
          <w:szCs w:val="24"/>
        </w:rPr>
      </w:pPr>
      <w:r w:rsidRPr="001F3385">
        <w:rPr>
          <w:rFonts w:ascii="宋体" w:eastAsia="宋体" w:hAnsi="宋体" w:hint="eastAsia"/>
          <w:sz w:val="24"/>
          <w:szCs w:val="24"/>
        </w:rPr>
        <w:t>主电动机接线盒为电动机顶部出线，双进线口，可以360°旋转；设置的电缆进线孔直径应足够大,方便电缆接线接入，电缆直接接入不经穿线挠性管接入接线盒；接线盒采取喇叭口（</w:t>
      </w:r>
      <w:proofErr w:type="gramStart"/>
      <w:r w:rsidRPr="001F3385">
        <w:rPr>
          <w:rFonts w:ascii="宋体" w:eastAsia="宋体" w:hAnsi="宋体" w:hint="eastAsia"/>
          <w:sz w:val="24"/>
          <w:szCs w:val="24"/>
        </w:rPr>
        <w:t>橡</w:t>
      </w:r>
      <w:proofErr w:type="gramEnd"/>
      <w:r w:rsidRPr="001F3385">
        <w:rPr>
          <w:rFonts w:ascii="宋体" w:eastAsia="宋体" w:hAnsi="宋体" w:hint="eastAsia"/>
          <w:sz w:val="24"/>
          <w:szCs w:val="24"/>
        </w:rPr>
        <w:t>套）连接方式；且接线盒空间充足且满足接线方便，接线盒尺寸必须按该机座型号大2级最大功率电动机接线盒尺寸配置。外部焊有接地螺栓。全部电动机铭牌的材质均为304不锈钢。</w:t>
      </w:r>
    </w:p>
    <w:p w:rsidR="001F3385" w:rsidRPr="001F3385" w:rsidRDefault="001F3385" w:rsidP="001F3385">
      <w:pPr>
        <w:tabs>
          <w:tab w:val="left" w:pos="420"/>
        </w:tabs>
        <w:autoSpaceDE w:val="0"/>
        <w:autoSpaceDN w:val="0"/>
        <w:spacing w:line="360" w:lineRule="auto"/>
        <w:rPr>
          <w:rFonts w:ascii="宋体" w:eastAsia="宋体" w:hAnsi="宋体"/>
          <w:sz w:val="24"/>
          <w:szCs w:val="24"/>
        </w:rPr>
      </w:pPr>
      <w:r w:rsidRPr="001F3385">
        <w:rPr>
          <w:rFonts w:ascii="宋体" w:eastAsia="宋体" w:hAnsi="宋体" w:hint="eastAsia"/>
          <w:sz w:val="24"/>
          <w:szCs w:val="24"/>
        </w:rPr>
        <w:lastRenderedPageBreak/>
        <w:t>3.6.1.9 轴承：</w:t>
      </w:r>
    </w:p>
    <w:p w:rsidR="001F3385" w:rsidRPr="001F3385" w:rsidRDefault="001F3385" w:rsidP="001F3385">
      <w:pPr>
        <w:tabs>
          <w:tab w:val="left" w:pos="420"/>
        </w:tabs>
        <w:autoSpaceDE w:val="0"/>
        <w:autoSpaceDN w:val="0"/>
        <w:spacing w:line="360" w:lineRule="auto"/>
        <w:rPr>
          <w:rFonts w:ascii="宋体" w:eastAsia="宋体" w:hAnsi="宋体"/>
          <w:sz w:val="24"/>
          <w:szCs w:val="24"/>
        </w:rPr>
      </w:pPr>
      <w:r w:rsidRPr="001F3385">
        <w:rPr>
          <w:rFonts w:ascii="宋体" w:eastAsia="宋体" w:hAnsi="宋体" w:hint="eastAsia"/>
          <w:sz w:val="24"/>
          <w:szCs w:val="24"/>
        </w:rPr>
        <w:t>轴承选用原装进口瑞典SKF。全部电动机铭牌必须注明前、后轴承型号及润滑脂规格（润滑脂应考虑最低环境气温下电机安全启动要求）。电机铭牌必须标明轴承型号及润滑脂规格。电动机均设有前、后轴承进、出加油孔，且加油孔必须突出于电动机本体之外方便于在线运行中加注油脂，全部电动机润滑油脂应统一。</w:t>
      </w:r>
    </w:p>
    <w:p w:rsidR="001F3385" w:rsidRPr="001F3385" w:rsidRDefault="001F3385" w:rsidP="001F3385">
      <w:pPr>
        <w:tabs>
          <w:tab w:val="left" w:pos="420"/>
        </w:tabs>
        <w:autoSpaceDE w:val="0"/>
        <w:autoSpaceDN w:val="0"/>
        <w:spacing w:line="360" w:lineRule="auto"/>
        <w:rPr>
          <w:rFonts w:ascii="宋体" w:eastAsia="宋体" w:hAnsi="宋体"/>
          <w:sz w:val="24"/>
          <w:szCs w:val="24"/>
        </w:rPr>
      </w:pPr>
      <w:r w:rsidRPr="001F3385">
        <w:rPr>
          <w:rFonts w:ascii="宋体" w:eastAsia="宋体" w:hAnsi="宋体" w:hint="eastAsia"/>
          <w:sz w:val="24"/>
          <w:szCs w:val="24"/>
        </w:rPr>
        <w:t>3.6.1.10电机必须把定子线圈引线接头引出;绕组相序和头尾标识明确;引线接头且应</w:t>
      </w:r>
      <w:proofErr w:type="gramStart"/>
      <w:r w:rsidRPr="001F3385">
        <w:rPr>
          <w:rFonts w:ascii="宋体" w:eastAsia="宋体" w:hAnsi="宋体" w:hint="eastAsia"/>
          <w:sz w:val="24"/>
          <w:szCs w:val="24"/>
        </w:rPr>
        <w:t>绝缘支持</w:t>
      </w:r>
      <w:proofErr w:type="gramEnd"/>
      <w:r w:rsidRPr="001F3385">
        <w:rPr>
          <w:rFonts w:ascii="宋体" w:eastAsia="宋体" w:hAnsi="宋体" w:hint="eastAsia"/>
          <w:sz w:val="24"/>
          <w:szCs w:val="24"/>
        </w:rPr>
        <w:t>固定,便于外引接线联接。绝缘绕组允许温升较一般同级绝缘等级的电机降低</w:t>
      </w:r>
      <w:smartTag w:uri="urn:schemas-microsoft-com:office:smarttags" w:element="chmetcnv">
        <w:smartTagPr>
          <w:attr w:name="TCSC" w:val="0"/>
          <w:attr w:name="NumberType" w:val="1"/>
          <w:attr w:name="Negative" w:val="False"/>
          <w:attr w:name="HasSpace" w:val="False"/>
          <w:attr w:name="SourceValue" w:val="10"/>
          <w:attr w:name="UnitName" w:val="℃"/>
        </w:smartTagPr>
        <w:r w:rsidRPr="001F3385">
          <w:rPr>
            <w:rFonts w:ascii="宋体" w:eastAsia="宋体" w:hAnsi="宋体" w:hint="eastAsia"/>
            <w:sz w:val="24"/>
            <w:szCs w:val="24"/>
          </w:rPr>
          <w:t>10℃</w:t>
        </w:r>
      </w:smartTag>
      <w:r w:rsidRPr="001F3385">
        <w:rPr>
          <w:rFonts w:ascii="宋体" w:eastAsia="宋体" w:hAnsi="宋体" w:hint="eastAsia"/>
          <w:sz w:val="24"/>
          <w:szCs w:val="24"/>
        </w:rPr>
        <w:t>。端部线圈加强绝缘，防电晕。堵转温升试验不小于5秒。堵转电流不超过电机额定电流的6倍。</w:t>
      </w:r>
    </w:p>
    <w:p w:rsidR="001F3385" w:rsidRPr="001F3385" w:rsidRDefault="001F3385" w:rsidP="001F3385">
      <w:pPr>
        <w:tabs>
          <w:tab w:val="left" w:pos="420"/>
        </w:tabs>
        <w:autoSpaceDE w:val="0"/>
        <w:autoSpaceDN w:val="0"/>
        <w:spacing w:line="360" w:lineRule="auto"/>
        <w:rPr>
          <w:rFonts w:ascii="宋体" w:eastAsia="宋体" w:hAnsi="宋体"/>
          <w:sz w:val="24"/>
          <w:szCs w:val="24"/>
        </w:rPr>
      </w:pPr>
      <w:r w:rsidRPr="001F3385">
        <w:rPr>
          <w:rFonts w:ascii="宋体" w:eastAsia="宋体" w:hAnsi="宋体" w:hint="eastAsia"/>
          <w:sz w:val="24"/>
          <w:szCs w:val="24"/>
        </w:rPr>
        <w:t xml:space="preserve">3.6.1.11启动方式:  工频电机的启动方式为直接启动，变频电机的启动方式为变频启动，由现场配套的控制箱控制。 </w:t>
      </w:r>
    </w:p>
    <w:p w:rsidR="001F3385" w:rsidRPr="001F3385" w:rsidRDefault="001F3385" w:rsidP="001F3385">
      <w:pPr>
        <w:tabs>
          <w:tab w:val="left" w:pos="420"/>
        </w:tabs>
        <w:autoSpaceDE w:val="0"/>
        <w:autoSpaceDN w:val="0"/>
        <w:spacing w:line="360" w:lineRule="auto"/>
        <w:rPr>
          <w:rFonts w:ascii="宋体" w:eastAsia="宋体" w:hAnsi="宋体"/>
          <w:sz w:val="24"/>
          <w:szCs w:val="24"/>
        </w:rPr>
      </w:pPr>
      <w:r w:rsidRPr="001F3385">
        <w:rPr>
          <w:rFonts w:ascii="宋体" w:eastAsia="宋体" w:hAnsi="宋体" w:hint="eastAsia"/>
          <w:sz w:val="24"/>
          <w:szCs w:val="24"/>
        </w:rPr>
        <w:t>3.6.1.12电动机转速，转向及基础尺寸按设备配置。全部电动机负荷</w:t>
      </w:r>
      <w:proofErr w:type="gramStart"/>
      <w:r w:rsidRPr="001F3385">
        <w:rPr>
          <w:rFonts w:ascii="宋体" w:eastAsia="宋体" w:hAnsi="宋体" w:hint="eastAsia"/>
          <w:sz w:val="24"/>
          <w:szCs w:val="24"/>
        </w:rPr>
        <w:t>轴伸端</w:t>
      </w:r>
      <w:proofErr w:type="gramEnd"/>
      <w:r w:rsidRPr="001F3385">
        <w:rPr>
          <w:rFonts w:ascii="宋体" w:eastAsia="宋体" w:hAnsi="宋体" w:hint="eastAsia"/>
          <w:sz w:val="24"/>
          <w:szCs w:val="24"/>
        </w:rPr>
        <w:t>联轴器采用钢锻件，不能为铸件（工艺设备特殊要求除外）。</w:t>
      </w:r>
    </w:p>
    <w:p w:rsidR="001F3385" w:rsidRPr="001F3385" w:rsidRDefault="001F3385" w:rsidP="001F3385">
      <w:pPr>
        <w:tabs>
          <w:tab w:val="left" w:pos="420"/>
        </w:tabs>
        <w:autoSpaceDE w:val="0"/>
        <w:autoSpaceDN w:val="0"/>
        <w:spacing w:line="360" w:lineRule="auto"/>
        <w:rPr>
          <w:rFonts w:ascii="宋体" w:eastAsia="宋体" w:hAnsi="宋体"/>
          <w:sz w:val="24"/>
          <w:szCs w:val="24"/>
        </w:rPr>
      </w:pPr>
      <w:r w:rsidRPr="001F3385">
        <w:rPr>
          <w:rFonts w:ascii="宋体" w:eastAsia="宋体" w:hAnsi="宋体" w:hint="eastAsia"/>
          <w:sz w:val="24"/>
          <w:szCs w:val="24"/>
        </w:rPr>
        <w:t>3.6.1.13电动机选用厂家要求:选用上海ABB电机有限公司或上海电气集团上海电机厂有限公司、卧龙电气南阳防爆集团股份有限公司、湘潭电气集团股份有限公司湘潭电机有限公司品牌的高效能电动机，电动机能效等级不低于二级，符合GB18613-2012《中小型三相异步电动机能效限定值及能效等级》的要求，不得选用国家明令淘汰或限制性产品。</w:t>
      </w:r>
    </w:p>
    <w:p w:rsidR="001F3385" w:rsidRPr="001F3385" w:rsidRDefault="001F3385" w:rsidP="001F3385">
      <w:pPr>
        <w:tabs>
          <w:tab w:val="left" w:pos="420"/>
        </w:tabs>
        <w:autoSpaceDE w:val="0"/>
        <w:autoSpaceDN w:val="0"/>
        <w:spacing w:line="360" w:lineRule="auto"/>
        <w:rPr>
          <w:rFonts w:ascii="宋体" w:eastAsia="宋体" w:hAnsi="宋体"/>
          <w:sz w:val="24"/>
          <w:szCs w:val="24"/>
        </w:rPr>
      </w:pPr>
      <w:r w:rsidRPr="001F3385">
        <w:rPr>
          <w:rFonts w:ascii="宋体" w:eastAsia="宋体" w:hAnsi="宋体" w:hint="eastAsia"/>
          <w:sz w:val="24"/>
          <w:szCs w:val="24"/>
        </w:rPr>
        <w:t>3.6.1.14在现场和规定的环境中完全符合规范的运行条件下，电动机的设计应能保证其使用寿命不低于30年。</w:t>
      </w:r>
    </w:p>
    <w:p w:rsidR="001F3385" w:rsidRPr="001F3385" w:rsidRDefault="001F3385" w:rsidP="001F3385">
      <w:pPr>
        <w:tabs>
          <w:tab w:val="left" w:pos="420"/>
        </w:tabs>
        <w:autoSpaceDE w:val="0"/>
        <w:autoSpaceDN w:val="0"/>
        <w:spacing w:line="360" w:lineRule="auto"/>
        <w:rPr>
          <w:rFonts w:ascii="宋体" w:eastAsia="宋体" w:hAnsi="宋体"/>
          <w:sz w:val="24"/>
          <w:szCs w:val="24"/>
        </w:rPr>
      </w:pPr>
      <w:r w:rsidRPr="001F3385">
        <w:rPr>
          <w:rFonts w:ascii="宋体" w:eastAsia="宋体" w:hAnsi="宋体" w:hint="eastAsia"/>
          <w:sz w:val="24"/>
          <w:szCs w:val="24"/>
        </w:rPr>
        <w:t>3.6.1.15电动机由投标方负责配套，且必须保证与泵的运行条件和维护要求相一致。电动机的功率以及起动特性应满足整个性能范围的要求。</w:t>
      </w:r>
    </w:p>
    <w:p w:rsidR="001F3385" w:rsidRPr="001F3385" w:rsidRDefault="001F3385" w:rsidP="001F3385">
      <w:pPr>
        <w:tabs>
          <w:tab w:val="left" w:pos="420"/>
        </w:tabs>
        <w:autoSpaceDE w:val="0"/>
        <w:autoSpaceDN w:val="0"/>
        <w:spacing w:line="360" w:lineRule="auto"/>
        <w:rPr>
          <w:rFonts w:ascii="宋体" w:eastAsia="宋体" w:hAnsi="宋体"/>
          <w:sz w:val="24"/>
          <w:szCs w:val="24"/>
        </w:rPr>
      </w:pPr>
      <w:r w:rsidRPr="001F3385">
        <w:rPr>
          <w:rFonts w:ascii="宋体" w:eastAsia="宋体" w:hAnsi="宋体" w:hint="eastAsia"/>
          <w:sz w:val="24"/>
          <w:szCs w:val="24"/>
        </w:rPr>
        <w:t>3.6.1.16 所有电动机现场需配置控制箱，均由投标方负责供货、安装、调试。</w:t>
      </w:r>
    </w:p>
    <w:p w:rsidR="001F3385" w:rsidRPr="001F3385" w:rsidRDefault="001F3385" w:rsidP="001F3385">
      <w:pPr>
        <w:tabs>
          <w:tab w:val="left" w:pos="420"/>
        </w:tabs>
        <w:autoSpaceDE w:val="0"/>
        <w:autoSpaceDN w:val="0"/>
        <w:spacing w:line="360" w:lineRule="auto"/>
        <w:rPr>
          <w:rFonts w:ascii="宋体" w:eastAsia="宋体" w:hAnsi="宋体"/>
          <w:sz w:val="24"/>
          <w:szCs w:val="24"/>
        </w:rPr>
      </w:pPr>
      <w:r w:rsidRPr="001F3385">
        <w:rPr>
          <w:rFonts w:ascii="宋体" w:eastAsia="宋体" w:hAnsi="宋体" w:hint="eastAsia"/>
          <w:sz w:val="24"/>
          <w:szCs w:val="24"/>
        </w:rPr>
        <w:t>3.6.1.17 要求所有电动设备要符合国家《产业结构调整目录2011》对节能产品的要求，严禁高耗能设备。</w:t>
      </w:r>
    </w:p>
    <w:p w:rsidR="001F3385" w:rsidRPr="001F3385" w:rsidRDefault="001F3385" w:rsidP="001F3385">
      <w:pPr>
        <w:tabs>
          <w:tab w:val="left" w:pos="420"/>
        </w:tabs>
        <w:autoSpaceDE w:val="0"/>
        <w:autoSpaceDN w:val="0"/>
        <w:spacing w:line="360" w:lineRule="auto"/>
        <w:rPr>
          <w:rFonts w:ascii="宋体" w:eastAsia="宋体" w:hAnsi="宋体"/>
          <w:sz w:val="24"/>
          <w:szCs w:val="24"/>
        </w:rPr>
      </w:pPr>
      <w:r w:rsidRPr="001F3385">
        <w:rPr>
          <w:rFonts w:ascii="宋体" w:eastAsia="宋体" w:hAnsi="宋体" w:hint="eastAsia"/>
          <w:sz w:val="24"/>
          <w:szCs w:val="24"/>
        </w:rPr>
        <w:t>3.6.2现场控制箱要求：</w:t>
      </w:r>
    </w:p>
    <w:p w:rsidR="001F3385" w:rsidRPr="001F3385" w:rsidRDefault="001F3385" w:rsidP="001F3385">
      <w:pPr>
        <w:tabs>
          <w:tab w:val="left" w:pos="420"/>
        </w:tabs>
        <w:autoSpaceDE w:val="0"/>
        <w:autoSpaceDN w:val="0"/>
        <w:spacing w:line="360" w:lineRule="auto"/>
        <w:rPr>
          <w:rFonts w:ascii="宋体" w:eastAsia="宋体" w:hAnsi="宋体"/>
          <w:sz w:val="24"/>
          <w:szCs w:val="24"/>
        </w:rPr>
      </w:pPr>
      <w:r w:rsidRPr="001F3385">
        <w:rPr>
          <w:rFonts w:ascii="宋体" w:eastAsia="宋体" w:hAnsi="宋体" w:hint="eastAsia"/>
          <w:sz w:val="24"/>
          <w:szCs w:val="24"/>
        </w:rPr>
        <w:t>3.6.2.1现场配套成套控制箱，控制箱数量由投标方设计，最终经招标方认可。现场控制箱必须具有防尘、防水、防潮功能,加工材质为板材厚度不低于1.8mm的304不锈钢，防护等级不低于IP55。全部电缆进、出线均为下进线；箱门为180</w:t>
      </w:r>
      <w:r w:rsidRPr="001F3385">
        <w:rPr>
          <w:rFonts w:ascii="宋体" w:eastAsia="宋体" w:hAnsi="宋体" w:hint="eastAsia"/>
          <w:sz w:val="24"/>
          <w:szCs w:val="24"/>
        </w:rPr>
        <w:lastRenderedPageBreak/>
        <w:t>度开度，采用双层门，最外层为透明高强度防火防爆门，内部接线</w:t>
      </w:r>
      <w:proofErr w:type="gramStart"/>
      <w:r w:rsidRPr="001F3385">
        <w:rPr>
          <w:rFonts w:ascii="宋体" w:eastAsia="宋体" w:hAnsi="宋体" w:hint="eastAsia"/>
          <w:sz w:val="24"/>
          <w:szCs w:val="24"/>
        </w:rPr>
        <w:t>应空间</w:t>
      </w:r>
      <w:proofErr w:type="gramEnd"/>
      <w:r w:rsidRPr="001F3385">
        <w:rPr>
          <w:rFonts w:ascii="宋体" w:eastAsia="宋体" w:hAnsi="宋体" w:hint="eastAsia"/>
          <w:sz w:val="24"/>
          <w:szCs w:val="24"/>
        </w:rPr>
        <w:t>充足。每个（或每组）开关按钮下方应配置一块不锈钢标志牌，标志牌上应注明开关或按钮的名称和设计编号。所有现场控制箱均需配套防雨罩，防雨罩材质与箱体相同。</w:t>
      </w:r>
    </w:p>
    <w:p w:rsidR="001F3385" w:rsidRPr="001F3385" w:rsidRDefault="001F3385" w:rsidP="001F3385">
      <w:pPr>
        <w:tabs>
          <w:tab w:val="left" w:pos="420"/>
        </w:tabs>
        <w:autoSpaceDE w:val="0"/>
        <w:autoSpaceDN w:val="0"/>
        <w:spacing w:line="360" w:lineRule="auto"/>
        <w:rPr>
          <w:rFonts w:ascii="宋体" w:eastAsia="宋体" w:hAnsi="宋体"/>
          <w:sz w:val="24"/>
          <w:szCs w:val="24"/>
        </w:rPr>
      </w:pPr>
      <w:r w:rsidRPr="001F3385">
        <w:rPr>
          <w:rFonts w:ascii="宋体" w:eastAsia="宋体" w:hAnsi="宋体" w:hint="eastAsia"/>
          <w:sz w:val="24"/>
          <w:szCs w:val="24"/>
        </w:rPr>
        <w:t xml:space="preserve">3.6.2.2控制箱内电气元器件（配电和控制）选用ABB品牌产品。塑壳式空气断路器选用T系列产品，额定电流必须不低于相应电动机额定电流的2 </w:t>
      </w:r>
      <w:proofErr w:type="gramStart"/>
      <w:r w:rsidRPr="001F3385">
        <w:rPr>
          <w:rFonts w:ascii="宋体" w:eastAsia="宋体" w:hAnsi="宋体" w:hint="eastAsia"/>
          <w:sz w:val="24"/>
          <w:szCs w:val="24"/>
        </w:rPr>
        <w:t>倍</w:t>
      </w:r>
      <w:proofErr w:type="gramEnd"/>
      <w:r w:rsidRPr="001F3385">
        <w:rPr>
          <w:rFonts w:ascii="宋体" w:eastAsia="宋体" w:hAnsi="宋体" w:hint="eastAsia"/>
          <w:sz w:val="24"/>
          <w:szCs w:val="24"/>
        </w:rPr>
        <w:t xml:space="preserve">，电流可以整定调节；接触器选用A系列产品，线圈额定电压供电为AC220V±15% ，接触器触头额定电流必须大于相应电动机额定电流2 </w:t>
      </w:r>
      <w:proofErr w:type="gramStart"/>
      <w:r w:rsidRPr="001F3385">
        <w:rPr>
          <w:rFonts w:ascii="宋体" w:eastAsia="宋体" w:hAnsi="宋体" w:hint="eastAsia"/>
          <w:sz w:val="24"/>
          <w:szCs w:val="24"/>
        </w:rPr>
        <w:t>倍</w:t>
      </w:r>
      <w:proofErr w:type="gramEnd"/>
      <w:r w:rsidRPr="001F3385">
        <w:rPr>
          <w:rFonts w:ascii="宋体" w:eastAsia="宋体" w:hAnsi="宋体" w:hint="eastAsia"/>
          <w:sz w:val="24"/>
          <w:szCs w:val="24"/>
        </w:rPr>
        <w:t>以上。接触器选用要求当供电电网电压低于额定电压20%时，接触器应能可靠保持；变频器选用ABB品牌ACS880系列产品，变频器的额定容量不低于1.5倍的电动机额定功率，并提供纸质版变频器说明书；二次导线全部采用整根镀锡BVR</w:t>
      </w:r>
      <w:proofErr w:type="gramStart"/>
      <w:r w:rsidRPr="001F3385">
        <w:rPr>
          <w:rFonts w:ascii="宋体" w:eastAsia="宋体" w:hAnsi="宋体" w:hint="eastAsia"/>
          <w:sz w:val="24"/>
          <w:szCs w:val="24"/>
        </w:rPr>
        <w:t>软铜导线</w:t>
      </w:r>
      <w:proofErr w:type="gramEnd"/>
      <w:r w:rsidRPr="001F3385">
        <w:rPr>
          <w:rFonts w:ascii="宋体" w:eastAsia="宋体" w:hAnsi="宋体" w:hint="eastAsia"/>
          <w:sz w:val="24"/>
          <w:szCs w:val="24"/>
        </w:rPr>
        <w:t>，电流回路配线应采用截面不小于ZR-BVR</w:t>
      </w:r>
      <w:smartTag w:uri="urn:schemas-microsoft-com:office:smarttags" w:element="chmetcnv">
        <w:smartTagPr>
          <w:attr w:name="TCSC" w:val="0"/>
          <w:attr w:name="NumberType" w:val="1"/>
          <w:attr w:name="Negative" w:val="False"/>
          <w:attr w:name="HasSpace" w:val="False"/>
          <w:attr w:name="SourceValue" w:val="4"/>
          <w:attr w:name="UnitName" w:val="mm"/>
        </w:smartTagPr>
        <w:r w:rsidRPr="001F3385">
          <w:rPr>
            <w:rFonts w:ascii="宋体" w:eastAsia="宋体" w:hAnsi="宋体" w:hint="eastAsia"/>
            <w:sz w:val="24"/>
            <w:szCs w:val="24"/>
          </w:rPr>
          <w:t>4mm</w:t>
        </w:r>
      </w:smartTag>
      <w:r w:rsidRPr="001F3385">
        <w:rPr>
          <w:rFonts w:ascii="宋体" w:eastAsia="宋体" w:hAnsi="宋体" w:hint="eastAsia"/>
          <w:sz w:val="24"/>
          <w:szCs w:val="24"/>
          <w:vertAlign w:val="superscript"/>
        </w:rPr>
        <w:t>2</w:t>
      </w:r>
      <w:r w:rsidRPr="001F3385">
        <w:rPr>
          <w:rFonts w:ascii="宋体" w:eastAsia="宋体" w:hAnsi="宋体" w:hint="eastAsia"/>
          <w:sz w:val="24"/>
          <w:szCs w:val="24"/>
        </w:rPr>
        <w:t>的多芯</w:t>
      </w:r>
      <w:proofErr w:type="gramStart"/>
      <w:r w:rsidRPr="001F3385">
        <w:rPr>
          <w:rFonts w:ascii="宋体" w:eastAsia="宋体" w:hAnsi="宋体" w:hint="eastAsia"/>
          <w:sz w:val="24"/>
          <w:szCs w:val="24"/>
        </w:rPr>
        <w:t>镀锡软铜绝缘</w:t>
      </w:r>
      <w:proofErr w:type="gramEnd"/>
      <w:r w:rsidRPr="001F3385">
        <w:rPr>
          <w:rFonts w:ascii="宋体" w:eastAsia="宋体" w:hAnsi="宋体" w:hint="eastAsia"/>
          <w:sz w:val="24"/>
          <w:szCs w:val="24"/>
        </w:rPr>
        <w:t>线，其它回路配线应采用截面不小于ZR-BVR</w:t>
      </w:r>
      <w:smartTag w:uri="urn:schemas-microsoft-com:office:smarttags" w:element="chmetcnv">
        <w:smartTagPr>
          <w:attr w:name="TCSC" w:val="0"/>
          <w:attr w:name="NumberType" w:val="1"/>
          <w:attr w:name="Negative" w:val="False"/>
          <w:attr w:name="HasSpace" w:val="False"/>
          <w:attr w:name="SourceValue" w:val="2.5"/>
          <w:attr w:name="UnitName" w:val="mm"/>
        </w:smartTagPr>
        <w:r w:rsidRPr="001F3385">
          <w:rPr>
            <w:rFonts w:ascii="宋体" w:eastAsia="宋体" w:hAnsi="宋体" w:hint="eastAsia"/>
            <w:sz w:val="24"/>
            <w:szCs w:val="24"/>
          </w:rPr>
          <w:t>2.5mm</w:t>
        </w:r>
      </w:smartTag>
      <w:r w:rsidRPr="001F3385">
        <w:rPr>
          <w:rFonts w:ascii="宋体" w:eastAsia="宋体" w:hAnsi="宋体" w:hint="eastAsia"/>
          <w:sz w:val="24"/>
          <w:szCs w:val="24"/>
          <w:vertAlign w:val="superscript"/>
        </w:rPr>
        <w:t>2</w:t>
      </w:r>
      <w:r w:rsidRPr="001F3385">
        <w:rPr>
          <w:rFonts w:ascii="宋体" w:eastAsia="宋体" w:hAnsi="宋体" w:hint="eastAsia"/>
          <w:sz w:val="24"/>
          <w:szCs w:val="24"/>
        </w:rPr>
        <w:t>的多芯</w:t>
      </w:r>
      <w:proofErr w:type="gramStart"/>
      <w:r w:rsidRPr="001F3385">
        <w:rPr>
          <w:rFonts w:ascii="宋体" w:eastAsia="宋体" w:hAnsi="宋体" w:hint="eastAsia"/>
          <w:sz w:val="24"/>
          <w:szCs w:val="24"/>
        </w:rPr>
        <w:t>镀锡软铜绝缘</w:t>
      </w:r>
      <w:proofErr w:type="gramEnd"/>
      <w:r w:rsidRPr="001F3385">
        <w:rPr>
          <w:rFonts w:ascii="宋体" w:eastAsia="宋体" w:hAnsi="宋体" w:hint="eastAsia"/>
          <w:sz w:val="24"/>
          <w:szCs w:val="24"/>
        </w:rPr>
        <w:t>线，导线中间不应有接头；接线头</w:t>
      </w:r>
      <w:proofErr w:type="gramStart"/>
      <w:r w:rsidRPr="001F3385">
        <w:rPr>
          <w:rFonts w:ascii="宋体" w:eastAsia="宋体" w:hAnsi="宋体" w:hint="eastAsia"/>
          <w:sz w:val="24"/>
          <w:szCs w:val="24"/>
        </w:rPr>
        <w:t>搪锡并加装</w:t>
      </w:r>
      <w:proofErr w:type="gramEnd"/>
      <w:r w:rsidRPr="001F3385">
        <w:rPr>
          <w:rFonts w:ascii="宋体" w:eastAsia="宋体" w:hAnsi="宋体" w:hint="eastAsia"/>
          <w:sz w:val="24"/>
          <w:szCs w:val="24"/>
        </w:rPr>
        <w:t>接线鼻子。导线端部都应有线号，线号应正确，字迹清晰且永不易褪色。内部接线端子排选用魏德米</w:t>
      </w:r>
      <w:proofErr w:type="gramStart"/>
      <w:r w:rsidRPr="001F3385">
        <w:rPr>
          <w:rFonts w:ascii="宋体" w:eastAsia="宋体" w:hAnsi="宋体" w:hint="eastAsia"/>
          <w:sz w:val="24"/>
          <w:szCs w:val="24"/>
        </w:rPr>
        <w:t>勒品牌</w:t>
      </w:r>
      <w:proofErr w:type="gramEnd"/>
      <w:r w:rsidRPr="001F3385">
        <w:rPr>
          <w:rFonts w:ascii="宋体" w:eastAsia="宋体" w:hAnsi="宋体" w:hint="eastAsia"/>
          <w:sz w:val="24"/>
          <w:szCs w:val="24"/>
        </w:rPr>
        <w:t>NJD自熄式阻燃系列端子（端子额定电流不低于16安培），其外观颜色为桔黄色，并预留30%备用端子（每个单元最低不少于10个端子）。电源端子之间</w:t>
      </w:r>
      <w:proofErr w:type="gramStart"/>
      <w:r w:rsidRPr="001F3385">
        <w:rPr>
          <w:rFonts w:ascii="宋体" w:eastAsia="宋体" w:hAnsi="宋体" w:hint="eastAsia"/>
          <w:sz w:val="24"/>
          <w:szCs w:val="24"/>
        </w:rPr>
        <w:t>每相应隔</w:t>
      </w:r>
      <w:proofErr w:type="gramEnd"/>
      <w:r w:rsidRPr="001F3385">
        <w:rPr>
          <w:rFonts w:ascii="宋体" w:eastAsia="宋体" w:hAnsi="宋体" w:hint="eastAsia"/>
          <w:sz w:val="24"/>
          <w:szCs w:val="24"/>
        </w:rPr>
        <w:t>一个空端子接线。接地线和接零线要单独分开设置。二次线应尽量避免交叉，靠右的器件的二次线应接到右侧的端子排上，同理，靠左侧的器件的二次线应接到左侧的端子排上。所有控制、原理接线除具有特殊要求外，均采用相同接线规律，以有利于将来的维护；接线端子排的每个端子上不能连接超过两根导线，如要连接两根以上导线需用过渡端子。箱体下部留有固定出线电缆的支架，分别安装有镀锡铜制零排和接地排（黄绿双色），柜本体留有接地端子。电控柜的门等活动部件之间应有专用接地</w:t>
      </w:r>
      <w:proofErr w:type="gramStart"/>
      <w:r w:rsidRPr="001F3385">
        <w:rPr>
          <w:rFonts w:ascii="宋体" w:eastAsia="宋体" w:hAnsi="宋体" w:hint="eastAsia"/>
          <w:sz w:val="24"/>
          <w:szCs w:val="24"/>
        </w:rPr>
        <w:t>体相互</w:t>
      </w:r>
      <w:proofErr w:type="gramEnd"/>
      <w:r w:rsidRPr="001F3385">
        <w:rPr>
          <w:rFonts w:ascii="宋体" w:eastAsia="宋体" w:hAnsi="宋体" w:hint="eastAsia"/>
          <w:sz w:val="24"/>
          <w:szCs w:val="24"/>
        </w:rPr>
        <w:t>连接，并通过专用端子连接牢固。</w:t>
      </w:r>
    </w:p>
    <w:p w:rsidR="001F3385" w:rsidRPr="001F3385" w:rsidRDefault="001F3385" w:rsidP="001F3385">
      <w:pPr>
        <w:tabs>
          <w:tab w:val="left" w:pos="420"/>
        </w:tabs>
        <w:autoSpaceDE w:val="0"/>
        <w:autoSpaceDN w:val="0"/>
        <w:spacing w:line="360" w:lineRule="auto"/>
        <w:rPr>
          <w:rFonts w:ascii="宋体" w:eastAsia="宋体" w:hAnsi="宋体"/>
          <w:sz w:val="24"/>
          <w:szCs w:val="24"/>
        </w:rPr>
      </w:pPr>
      <w:r w:rsidRPr="001F3385">
        <w:rPr>
          <w:rFonts w:ascii="宋体" w:eastAsia="宋体" w:hAnsi="宋体" w:hint="eastAsia"/>
          <w:sz w:val="24"/>
          <w:szCs w:val="24"/>
        </w:rPr>
        <w:t>3.6.2.3现场控制箱的电气控制原理图应在保证机组安全可靠长周期运行的条件下以与招标方共同审查后的图纸作为加工依据，招标方提供接口条件，未经招标方审查同意，控制箱不得加工制造。</w:t>
      </w:r>
    </w:p>
    <w:p w:rsidR="001F3385" w:rsidRPr="001F3385" w:rsidRDefault="001F3385" w:rsidP="001F3385">
      <w:pPr>
        <w:tabs>
          <w:tab w:val="left" w:pos="420"/>
        </w:tabs>
        <w:autoSpaceDE w:val="0"/>
        <w:autoSpaceDN w:val="0"/>
        <w:spacing w:line="360" w:lineRule="auto"/>
        <w:rPr>
          <w:rFonts w:ascii="宋体" w:eastAsia="宋体" w:hAnsi="宋体"/>
          <w:sz w:val="24"/>
          <w:szCs w:val="24"/>
        </w:rPr>
      </w:pPr>
      <w:r w:rsidRPr="001F3385">
        <w:rPr>
          <w:rFonts w:ascii="宋体" w:eastAsia="宋体" w:hAnsi="宋体" w:hint="eastAsia"/>
          <w:sz w:val="24"/>
          <w:szCs w:val="24"/>
        </w:rPr>
        <w:t>3.6.3投标方成套供应的机组控制系统中仪表及控制部分如PLC、报警信号继电器及报警指示灯、按钮等必须与电气部分应完全分开单独</w:t>
      </w:r>
      <w:proofErr w:type="gramStart"/>
      <w:r w:rsidRPr="001F3385">
        <w:rPr>
          <w:rFonts w:ascii="宋体" w:eastAsia="宋体" w:hAnsi="宋体" w:hint="eastAsia"/>
          <w:sz w:val="24"/>
          <w:szCs w:val="24"/>
        </w:rPr>
        <w:t>组柜设计</w:t>
      </w:r>
      <w:proofErr w:type="gramEnd"/>
      <w:r w:rsidRPr="001F3385">
        <w:rPr>
          <w:rFonts w:ascii="宋体" w:eastAsia="宋体" w:hAnsi="宋体" w:hint="eastAsia"/>
          <w:sz w:val="24"/>
          <w:szCs w:val="24"/>
        </w:rPr>
        <w:t>布置安装。</w:t>
      </w:r>
    </w:p>
    <w:p w:rsidR="001F3385" w:rsidRPr="001F3385" w:rsidRDefault="001F3385" w:rsidP="001F3385">
      <w:pPr>
        <w:tabs>
          <w:tab w:val="left" w:pos="420"/>
        </w:tabs>
        <w:autoSpaceDE w:val="0"/>
        <w:autoSpaceDN w:val="0"/>
        <w:spacing w:line="360" w:lineRule="auto"/>
        <w:rPr>
          <w:rFonts w:ascii="宋体" w:eastAsia="宋体" w:hAnsi="宋体"/>
          <w:sz w:val="24"/>
          <w:szCs w:val="24"/>
        </w:rPr>
      </w:pPr>
      <w:r w:rsidRPr="001F3385">
        <w:rPr>
          <w:rFonts w:ascii="宋体" w:eastAsia="宋体" w:hAnsi="宋体" w:hint="eastAsia"/>
          <w:sz w:val="24"/>
          <w:szCs w:val="24"/>
        </w:rPr>
        <w:lastRenderedPageBreak/>
        <w:t>3.6.4投标方应保证整套设备的完整性，招标方只提供一路三相五线制380V电源,电源接口引自招标方就近变、配电室指定回路，</w:t>
      </w:r>
      <w:proofErr w:type="gramStart"/>
      <w:r w:rsidRPr="001F3385">
        <w:rPr>
          <w:rFonts w:ascii="宋体" w:eastAsia="宋体" w:hAnsi="宋体" w:hint="eastAsia"/>
          <w:sz w:val="24"/>
          <w:szCs w:val="24"/>
        </w:rPr>
        <w:t>配电室至现场</w:t>
      </w:r>
      <w:proofErr w:type="gramEnd"/>
      <w:r w:rsidRPr="001F3385">
        <w:rPr>
          <w:rFonts w:ascii="宋体" w:eastAsia="宋体" w:hAnsi="宋体" w:hint="eastAsia"/>
          <w:sz w:val="24"/>
          <w:szCs w:val="24"/>
        </w:rPr>
        <w:t>控制箱电源电缆，由招标方提供；现场控制箱之间以及控制箱与设备之间的动力电缆及电缆</w:t>
      </w:r>
      <w:proofErr w:type="gramStart"/>
      <w:r w:rsidRPr="001F3385">
        <w:rPr>
          <w:rFonts w:ascii="宋体" w:eastAsia="宋体" w:hAnsi="宋体" w:hint="eastAsia"/>
          <w:sz w:val="24"/>
          <w:szCs w:val="24"/>
        </w:rPr>
        <w:t>穿线管</w:t>
      </w:r>
      <w:proofErr w:type="gramEnd"/>
      <w:r w:rsidRPr="001F3385">
        <w:rPr>
          <w:rFonts w:ascii="宋体" w:eastAsia="宋体" w:hAnsi="宋体" w:hint="eastAsia"/>
          <w:sz w:val="24"/>
          <w:szCs w:val="24"/>
        </w:rPr>
        <w:t>等均由投标方设计、供货、安装、调试。</w:t>
      </w:r>
    </w:p>
    <w:p w:rsidR="008916DE" w:rsidRPr="00233959" w:rsidRDefault="007549FA" w:rsidP="001E0266">
      <w:pPr>
        <w:pStyle w:val="2"/>
        <w:spacing w:line="360" w:lineRule="auto"/>
        <w:ind w:firstLineChars="62" w:firstLine="149"/>
        <w:rPr>
          <w:rFonts w:ascii="宋体" w:eastAsia="宋体" w:hAnsi="宋体"/>
          <w:bCs w:val="0"/>
          <w:sz w:val="24"/>
          <w:szCs w:val="24"/>
        </w:rPr>
      </w:pPr>
      <w:r w:rsidRPr="00233959">
        <w:rPr>
          <w:rFonts w:ascii="宋体" w:eastAsia="宋体" w:hAnsi="宋体" w:hint="eastAsia"/>
          <w:bCs w:val="0"/>
          <w:sz w:val="24"/>
          <w:szCs w:val="24"/>
        </w:rPr>
        <w:t>4</w:t>
      </w:r>
      <w:r w:rsidR="008916DE" w:rsidRPr="00233959">
        <w:rPr>
          <w:rFonts w:ascii="宋体" w:eastAsia="宋体" w:hAnsi="宋体"/>
          <w:bCs w:val="0"/>
          <w:sz w:val="24"/>
          <w:szCs w:val="24"/>
        </w:rPr>
        <w:t>执行标准与规范</w:t>
      </w:r>
      <w:bookmarkEnd w:id="18"/>
    </w:p>
    <w:p w:rsidR="006E79C1" w:rsidRPr="00233959" w:rsidRDefault="006E79C1" w:rsidP="001E0266">
      <w:pPr>
        <w:tabs>
          <w:tab w:val="left" w:pos="420"/>
        </w:tabs>
        <w:autoSpaceDE w:val="0"/>
        <w:autoSpaceDN w:val="0"/>
        <w:spacing w:line="360" w:lineRule="auto"/>
        <w:rPr>
          <w:rFonts w:ascii="宋体" w:eastAsia="宋体" w:hAnsi="宋体"/>
          <w:sz w:val="24"/>
          <w:szCs w:val="24"/>
        </w:rPr>
      </w:pPr>
      <w:r w:rsidRPr="00233959">
        <w:rPr>
          <w:rFonts w:ascii="宋体" w:eastAsia="宋体" w:hAnsi="宋体" w:hint="eastAsia"/>
          <w:sz w:val="24"/>
          <w:szCs w:val="24"/>
        </w:rPr>
        <w:t>4.1</w:t>
      </w:r>
      <w:r w:rsidRPr="00233959">
        <w:rPr>
          <w:rFonts w:ascii="宋体" w:eastAsia="宋体" w:hAnsi="宋体"/>
          <w:sz w:val="24"/>
          <w:szCs w:val="24"/>
        </w:rPr>
        <w:t>根据设计进水水质和装置出水水质要求，采取行之有效的处理方法和工艺流程，节省占地、基建投资。所选技术先进成熟、处理效果好、运行稳定可靠，同时合理选用设备和新材料以减少工程投资及日常运行费用。</w:t>
      </w:r>
    </w:p>
    <w:p w:rsidR="006E79C1" w:rsidRPr="00233959" w:rsidRDefault="006E79C1" w:rsidP="001E0266">
      <w:pPr>
        <w:tabs>
          <w:tab w:val="left" w:pos="420"/>
        </w:tabs>
        <w:autoSpaceDE w:val="0"/>
        <w:autoSpaceDN w:val="0"/>
        <w:spacing w:line="360" w:lineRule="auto"/>
        <w:rPr>
          <w:rFonts w:ascii="宋体" w:eastAsia="宋体" w:hAnsi="宋体"/>
          <w:sz w:val="24"/>
          <w:szCs w:val="24"/>
        </w:rPr>
      </w:pPr>
      <w:r w:rsidRPr="00233959">
        <w:rPr>
          <w:rFonts w:ascii="宋体" w:eastAsia="宋体" w:hAnsi="宋体" w:hint="eastAsia"/>
          <w:sz w:val="24"/>
          <w:szCs w:val="24"/>
        </w:rPr>
        <w:t>4.2</w:t>
      </w:r>
      <w:r w:rsidRPr="00233959">
        <w:rPr>
          <w:rFonts w:ascii="宋体" w:eastAsia="宋体" w:hAnsi="宋体"/>
          <w:sz w:val="24"/>
          <w:szCs w:val="24"/>
        </w:rPr>
        <w:t>系统布置合理、美观，操作方便，易于维护；确保工程的可靠性及有效性，提高自动化水平，降低运行费用，减少日常维护检修工作量，改善职工操作条件。</w:t>
      </w:r>
    </w:p>
    <w:p w:rsidR="006E79C1" w:rsidRPr="00233959" w:rsidRDefault="006E79C1" w:rsidP="001E0266">
      <w:pPr>
        <w:tabs>
          <w:tab w:val="left" w:pos="420"/>
        </w:tabs>
        <w:autoSpaceDE w:val="0"/>
        <w:autoSpaceDN w:val="0"/>
        <w:spacing w:line="360" w:lineRule="auto"/>
        <w:rPr>
          <w:rFonts w:ascii="宋体" w:eastAsia="宋体" w:hAnsi="宋体"/>
          <w:sz w:val="24"/>
          <w:szCs w:val="24"/>
        </w:rPr>
      </w:pPr>
      <w:r w:rsidRPr="00233959">
        <w:rPr>
          <w:rFonts w:ascii="宋体" w:eastAsia="宋体" w:hAnsi="宋体" w:hint="eastAsia"/>
          <w:sz w:val="24"/>
          <w:szCs w:val="24"/>
        </w:rPr>
        <w:t>4.3</w:t>
      </w:r>
      <w:r w:rsidRPr="00233959">
        <w:rPr>
          <w:rFonts w:ascii="宋体" w:eastAsia="宋体" w:hAnsi="宋体"/>
          <w:sz w:val="24"/>
          <w:szCs w:val="24"/>
        </w:rPr>
        <w:t xml:space="preserve"> 本项目的设计、所选用的规范和标准包括但不限于下列的规范和标准。</w:t>
      </w:r>
    </w:p>
    <w:p w:rsidR="006E79C1" w:rsidRPr="00233959" w:rsidRDefault="006E79C1" w:rsidP="001E0266">
      <w:pPr>
        <w:tabs>
          <w:tab w:val="left" w:pos="420"/>
        </w:tabs>
        <w:autoSpaceDE w:val="0"/>
        <w:autoSpaceDN w:val="0"/>
        <w:spacing w:line="360" w:lineRule="auto"/>
        <w:rPr>
          <w:rFonts w:ascii="宋体" w:eastAsia="宋体" w:hAnsi="宋体"/>
          <w:sz w:val="24"/>
          <w:szCs w:val="24"/>
        </w:rPr>
      </w:pPr>
      <w:r w:rsidRPr="00233959">
        <w:rPr>
          <w:rFonts w:ascii="宋体" w:eastAsia="宋体" w:hAnsi="宋体"/>
          <w:sz w:val="24"/>
          <w:szCs w:val="24"/>
        </w:rPr>
        <w:t>HG20559</w:t>
      </w:r>
      <w:r w:rsidRPr="00233959">
        <w:rPr>
          <w:rFonts w:ascii="宋体" w:eastAsia="宋体" w:hAnsi="宋体"/>
          <w:sz w:val="24"/>
          <w:szCs w:val="24"/>
        </w:rPr>
        <w:tab/>
      </w:r>
      <w:r w:rsidRPr="00233959">
        <w:rPr>
          <w:rFonts w:ascii="宋体" w:eastAsia="宋体" w:hAnsi="宋体"/>
          <w:sz w:val="24"/>
          <w:szCs w:val="24"/>
        </w:rPr>
        <w:tab/>
      </w:r>
      <w:r w:rsidRPr="00233959">
        <w:rPr>
          <w:rFonts w:ascii="宋体" w:eastAsia="宋体" w:hAnsi="宋体"/>
          <w:sz w:val="24"/>
          <w:szCs w:val="24"/>
        </w:rPr>
        <w:tab/>
        <w:t xml:space="preserve">     《管道仪表流程图设计规定》</w:t>
      </w:r>
    </w:p>
    <w:p w:rsidR="006E79C1" w:rsidRPr="00233959" w:rsidRDefault="006E79C1" w:rsidP="001E0266">
      <w:pPr>
        <w:tabs>
          <w:tab w:val="left" w:pos="420"/>
        </w:tabs>
        <w:autoSpaceDE w:val="0"/>
        <w:autoSpaceDN w:val="0"/>
        <w:spacing w:line="360" w:lineRule="auto"/>
        <w:rPr>
          <w:rFonts w:ascii="宋体" w:eastAsia="宋体" w:hAnsi="宋体"/>
          <w:sz w:val="24"/>
          <w:szCs w:val="24"/>
        </w:rPr>
      </w:pPr>
      <w:r w:rsidRPr="00233959">
        <w:rPr>
          <w:rFonts w:ascii="宋体" w:eastAsia="宋体" w:hAnsi="宋体"/>
          <w:sz w:val="24"/>
          <w:szCs w:val="24"/>
        </w:rPr>
        <w:t>HG/T 20570</w:t>
      </w:r>
      <w:r w:rsidRPr="00233959">
        <w:rPr>
          <w:rFonts w:ascii="宋体" w:eastAsia="宋体" w:hAnsi="宋体"/>
          <w:sz w:val="24"/>
          <w:szCs w:val="24"/>
        </w:rPr>
        <w:tab/>
      </w:r>
      <w:r w:rsidRPr="00233959">
        <w:rPr>
          <w:rFonts w:ascii="宋体" w:eastAsia="宋体" w:hAnsi="宋体"/>
          <w:sz w:val="24"/>
          <w:szCs w:val="24"/>
        </w:rPr>
        <w:tab/>
        <w:t xml:space="preserve">     </w:t>
      </w:r>
      <w:r w:rsidR="00E347EE" w:rsidRPr="00233959">
        <w:rPr>
          <w:rFonts w:ascii="宋体" w:eastAsia="宋体" w:hAnsi="宋体" w:hint="eastAsia"/>
          <w:sz w:val="24"/>
          <w:szCs w:val="24"/>
        </w:rPr>
        <w:t xml:space="preserve">    </w:t>
      </w:r>
      <w:r w:rsidRPr="00233959">
        <w:rPr>
          <w:rFonts w:ascii="宋体" w:eastAsia="宋体" w:hAnsi="宋体"/>
          <w:sz w:val="24"/>
          <w:szCs w:val="24"/>
        </w:rPr>
        <w:t>《工艺系统工程设计技术规定》</w:t>
      </w:r>
    </w:p>
    <w:p w:rsidR="006E79C1" w:rsidRPr="00233959" w:rsidRDefault="006E79C1" w:rsidP="001E0266">
      <w:pPr>
        <w:tabs>
          <w:tab w:val="left" w:pos="420"/>
        </w:tabs>
        <w:autoSpaceDE w:val="0"/>
        <w:autoSpaceDN w:val="0"/>
        <w:spacing w:line="360" w:lineRule="auto"/>
        <w:rPr>
          <w:rFonts w:ascii="宋体" w:eastAsia="宋体" w:hAnsi="宋体"/>
          <w:sz w:val="24"/>
          <w:szCs w:val="24"/>
        </w:rPr>
      </w:pPr>
      <w:r w:rsidRPr="00233959">
        <w:rPr>
          <w:rFonts w:ascii="宋体" w:eastAsia="宋体" w:hAnsi="宋体"/>
          <w:sz w:val="24"/>
          <w:szCs w:val="24"/>
        </w:rPr>
        <w:t>GJ/T 170</w:t>
      </w:r>
      <w:r w:rsidRPr="00233959">
        <w:rPr>
          <w:rFonts w:ascii="宋体" w:eastAsia="宋体" w:hAnsi="宋体"/>
          <w:sz w:val="24"/>
          <w:szCs w:val="24"/>
        </w:rPr>
        <w:tab/>
      </w:r>
      <w:r w:rsidRPr="00233959">
        <w:rPr>
          <w:rFonts w:ascii="宋体" w:eastAsia="宋体" w:hAnsi="宋体"/>
          <w:sz w:val="24"/>
          <w:szCs w:val="24"/>
        </w:rPr>
        <w:tab/>
        <w:t xml:space="preserve">        《超滤水处理设备》</w:t>
      </w:r>
    </w:p>
    <w:p w:rsidR="006E79C1" w:rsidRPr="00233959" w:rsidRDefault="006E79C1" w:rsidP="001E0266">
      <w:pPr>
        <w:tabs>
          <w:tab w:val="left" w:pos="420"/>
        </w:tabs>
        <w:autoSpaceDE w:val="0"/>
        <w:autoSpaceDN w:val="0"/>
        <w:spacing w:line="360" w:lineRule="auto"/>
        <w:rPr>
          <w:rFonts w:ascii="宋体" w:eastAsia="宋体" w:hAnsi="宋体"/>
          <w:sz w:val="24"/>
          <w:szCs w:val="24"/>
        </w:rPr>
      </w:pPr>
      <w:r w:rsidRPr="00233959">
        <w:rPr>
          <w:rFonts w:ascii="宋体" w:eastAsia="宋体" w:hAnsi="宋体"/>
          <w:sz w:val="24"/>
          <w:szCs w:val="24"/>
        </w:rPr>
        <w:t>GB/T14976</w:t>
      </w:r>
      <w:r w:rsidRPr="00233959">
        <w:rPr>
          <w:rFonts w:ascii="宋体" w:eastAsia="宋体" w:hAnsi="宋体"/>
          <w:sz w:val="24"/>
          <w:szCs w:val="24"/>
        </w:rPr>
        <w:tab/>
      </w:r>
      <w:r w:rsidRPr="00233959">
        <w:rPr>
          <w:rFonts w:ascii="宋体" w:eastAsia="宋体" w:hAnsi="宋体"/>
          <w:sz w:val="24"/>
          <w:szCs w:val="24"/>
        </w:rPr>
        <w:tab/>
      </w:r>
      <w:r w:rsidR="00E347EE" w:rsidRPr="00233959">
        <w:rPr>
          <w:rFonts w:ascii="宋体" w:eastAsia="宋体" w:hAnsi="宋体"/>
          <w:sz w:val="24"/>
          <w:szCs w:val="24"/>
        </w:rPr>
        <w:t xml:space="preserve"> </w:t>
      </w:r>
      <w:r w:rsidR="006F6B17">
        <w:rPr>
          <w:rFonts w:ascii="宋体" w:eastAsia="宋体" w:hAnsi="宋体" w:hint="eastAsia"/>
          <w:sz w:val="24"/>
          <w:szCs w:val="24"/>
        </w:rPr>
        <w:t xml:space="preserve">      </w:t>
      </w:r>
      <w:r w:rsidRPr="00233959">
        <w:rPr>
          <w:rFonts w:ascii="宋体" w:eastAsia="宋体" w:hAnsi="宋体"/>
          <w:sz w:val="24"/>
          <w:szCs w:val="24"/>
        </w:rPr>
        <w:t xml:space="preserve"> 《输送流体用不锈钢无缝钢管》</w:t>
      </w:r>
    </w:p>
    <w:p w:rsidR="006E79C1" w:rsidRPr="00233959" w:rsidRDefault="00E347EE" w:rsidP="001E0266">
      <w:pPr>
        <w:tabs>
          <w:tab w:val="left" w:pos="420"/>
        </w:tabs>
        <w:autoSpaceDE w:val="0"/>
        <w:autoSpaceDN w:val="0"/>
        <w:spacing w:line="360" w:lineRule="auto"/>
        <w:rPr>
          <w:rFonts w:ascii="宋体" w:eastAsia="宋体" w:hAnsi="宋体"/>
          <w:sz w:val="24"/>
          <w:szCs w:val="24"/>
        </w:rPr>
      </w:pPr>
      <w:r w:rsidRPr="00233959">
        <w:rPr>
          <w:rFonts w:ascii="宋体" w:eastAsia="宋体" w:hAnsi="宋体"/>
          <w:sz w:val="24"/>
          <w:szCs w:val="24"/>
        </w:rPr>
        <w:t>GB12459</w:t>
      </w:r>
      <w:r w:rsidRPr="00233959">
        <w:rPr>
          <w:rFonts w:ascii="宋体" w:eastAsia="宋体" w:hAnsi="宋体"/>
          <w:sz w:val="24"/>
          <w:szCs w:val="24"/>
        </w:rPr>
        <w:tab/>
      </w:r>
      <w:r w:rsidRPr="00233959">
        <w:rPr>
          <w:rFonts w:ascii="宋体" w:eastAsia="宋体" w:hAnsi="宋体"/>
          <w:sz w:val="24"/>
          <w:szCs w:val="24"/>
        </w:rPr>
        <w:tab/>
        <w:t xml:space="preserve">  </w:t>
      </w:r>
      <w:r w:rsidR="006F6B17">
        <w:rPr>
          <w:rFonts w:ascii="宋体" w:eastAsia="宋体" w:hAnsi="宋体" w:hint="eastAsia"/>
          <w:sz w:val="24"/>
          <w:szCs w:val="24"/>
        </w:rPr>
        <w:t xml:space="preserve">   </w:t>
      </w:r>
      <w:r w:rsidRPr="00233959">
        <w:rPr>
          <w:rFonts w:ascii="宋体" w:eastAsia="宋体" w:hAnsi="宋体"/>
          <w:sz w:val="24"/>
          <w:szCs w:val="24"/>
        </w:rPr>
        <w:t xml:space="preserve">   </w:t>
      </w:r>
      <w:r w:rsidR="006E79C1" w:rsidRPr="00233959">
        <w:rPr>
          <w:rFonts w:ascii="宋体" w:eastAsia="宋体" w:hAnsi="宋体"/>
          <w:sz w:val="24"/>
          <w:szCs w:val="24"/>
        </w:rPr>
        <w:t>《钢制对焊无缝管件》</w:t>
      </w:r>
    </w:p>
    <w:p w:rsidR="006E79C1" w:rsidRPr="00233959" w:rsidRDefault="00E347EE" w:rsidP="001E0266">
      <w:pPr>
        <w:tabs>
          <w:tab w:val="left" w:pos="420"/>
        </w:tabs>
        <w:autoSpaceDE w:val="0"/>
        <w:autoSpaceDN w:val="0"/>
        <w:spacing w:line="360" w:lineRule="auto"/>
        <w:rPr>
          <w:rFonts w:ascii="宋体" w:eastAsia="宋体" w:hAnsi="宋体"/>
          <w:sz w:val="24"/>
          <w:szCs w:val="24"/>
        </w:rPr>
      </w:pPr>
      <w:r w:rsidRPr="00233959">
        <w:rPr>
          <w:rFonts w:ascii="宋体" w:eastAsia="宋体" w:hAnsi="宋体"/>
          <w:sz w:val="24"/>
          <w:szCs w:val="24"/>
        </w:rPr>
        <w:t>GB/T14383</w:t>
      </w:r>
      <w:r w:rsidR="006F6B17">
        <w:rPr>
          <w:rFonts w:ascii="宋体" w:eastAsia="宋体" w:hAnsi="宋体" w:hint="eastAsia"/>
          <w:sz w:val="24"/>
          <w:szCs w:val="24"/>
        </w:rPr>
        <w:t xml:space="preserve">     </w:t>
      </w:r>
      <w:r w:rsidRPr="00233959">
        <w:rPr>
          <w:rFonts w:ascii="宋体" w:eastAsia="宋体" w:hAnsi="宋体"/>
          <w:sz w:val="24"/>
          <w:szCs w:val="24"/>
        </w:rPr>
        <w:tab/>
        <w:t xml:space="preserve">     </w:t>
      </w:r>
      <w:r w:rsidR="006E79C1" w:rsidRPr="00233959">
        <w:rPr>
          <w:rFonts w:ascii="宋体" w:eastAsia="宋体" w:hAnsi="宋体"/>
          <w:sz w:val="24"/>
          <w:szCs w:val="24"/>
        </w:rPr>
        <w:t>《锻钢制承插焊管件》</w:t>
      </w:r>
    </w:p>
    <w:p w:rsidR="006E79C1" w:rsidRPr="00233959" w:rsidRDefault="00E347EE" w:rsidP="001E0266">
      <w:pPr>
        <w:tabs>
          <w:tab w:val="left" w:pos="420"/>
        </w:tabs>
        <w:autoSpaceDE w:val="0"/>
        <w:autoSpaceDN w:val="0"/>
        <w:spacing w:line="360" w:lineRule="auto"/>
        <w:rPr>
          <w:rFonts w:ascii="宋体" w:eastAsia="宋体" w:hAnsi="宋体"/>
          <w:sz w:val="24"/>
          <w:szCs w:val="24"/>
        </w:rPr>
      </w:pPr>
      <w:r w:rsidRPr="00233959">
        <w:rPr>
          <w:rFonts w:ascii="宋体" w:eastAsia="宋体" w:hAnsi="宋体"/>
          <w:sz w:val="24"/>
          <w:szCs w:val="24"/>
        </w:rPr>
        <w:t xml:space="preserve">HG21501               </w:t>
      </w:r>
      <w:r w:rsidRPr="00233959">
        <w:rPr>
          <w:rFonts w:ascii="宋体" w:eastAsia="宋体" w:hAnsi="宋体" w:hint="eastAsia"/>
          <w:sz w:val="24"/>
          <w:szCs w:val="24"/>
        </w:rPr>
        <w:t xml:space="preserve"> </w:t>
      </w:r>
      <w:r w:rsidR="006E79C1" w:rsidRPr="00233959">
        <w:rPr>
          <w:rFonts w:ascii="宋体" w:eastAsia="宋体" w:hAnsi="宋体"/>
          <w:sz w:val="24"/>
          <w:szCs w:val="24"/>
        </w:rPr>
        <w:t>《衬胶钢管和管件》</w:t>
      </w:r>
    </w:p>
    <w:p w:rsidR="006E79C1" w:rsidRPr="00233959" w:rsidRDefault="00E347EE" w:rsidP="001E0266">
      <w:pPr>
        <w:tabs>
          <w:tab w:val="left" w:pos="420"/>
        </w:tabs>
        <w:autoSpaceDE w:val="0"/>
        <w:autoSpaceDN w:val="0"/>
        <w:spacing w:line="360" w:lineRule="auto"/>
        <w:rPr>
          <w:rFonts w:ascii="宋体" w:eastAsia="宋体" w:hAnsi="宋体"/>
          <w:sz w:val="24"/>
          <w:szCs w:val="24"/>
        </w:rPr>
      </w:pPr>
      <w:r w:rsidRPr="00233959">
        <w:rPr>
          <w:rFonts w:ascii="宋体" w:eastAsia="宋体" w:hAnsi="宋体"/>
          <w:sz w:val="24"/>
          <w:szCs w:val="24"/>
        </w:rPr>
        <w:t>HG20537.3</w:t>
      </w:r>
      <w:r w:rsidR="006F6B17">
        <w:rPr>
          <w:rFonts w:ascii="宋体" w:eastAsia="宋体" w:hAnsi="宋体" w:hint="eastAsia"/>
          <w:sz w:val="24"/>
          <w:szCs w:val="24"/>
        </w:rPr>
        <w:t xml:space="preserve">  </w:t>
      </w:r>
      <w:r w:rsidRPr="00233959">
        <w:rPr>
          <w:rFonts w:ascii="宋体" w:eastAsia="宋体" w:hAnsi="宋体"/>
          <w:sz w:val="24"/>
          <w:szCs w:val="24"/>
        </w:rPr>
        <w:tab/>
        <w:t xml:space="preserve">         </w:t>
      </w:r>
      <w:r w:rsidR="006E79C1" w:rsidRPr="00233959">
        <w:rPr>
          <w:rFonts w:ascii="宋体" w:eastAsia="宋体" w:hAnsi="宋体"/>
          <w:sz w:val="24"/>
          <w:szCs w:val="24"/>
        </w:rPr>
        <w:t>《化工用不锈钢焊接钢管技术要求》</w:t>
      </w:r>
    </w:p>
    <w:p w:rsidR="006E79C1" w:rsidRPr="00233959" w:rsidRDefault="00E347EE" w:rsidP="001E0266">
      <w:pPr>
        <w:tabs>
          <w:tab w:val="left" w:pos="420"/>
        </w:tabs>
        <w:autoSpaceDE w:val="0"/>
        <w:autoSpaceDN w:val="0"/>
        <w:spacing w:line="360" w:lineRule="auto"/>
        <w:rPr>
          <w:rFonts w:ascii="宋体" w:eastAsia="宋体" w:hAnsi="宋体"/>
          <w:sz w:val="24"/>
          <w:szCs w:val="24"/>
        </w:rPr>
      </w:pPr>
      <w:r w:rsidRPr="00233959">
        <w:rPr>
          <w:rFonts w:ascii="宋体" w:eastAsia="宋体" w:hAnsi="宋体"/>
          <w:sz w:val="24"/>
          <w:szCs w:val="24"/>
        </w:rPr>
        <w:t>HG20538</w:t>
      </w:r>
      <w:r w:rsidRPr="00233959">
        <w:rPr>
          <w:rFonts w:ascii="宋体" w:eastAsia="宋体" w:hAnsi="宋体"/>
          <w:sz w:val="24"/>
          <w:szCs w:val="24"/>
        </w:rPr>
        <w:tab/>
        <w:t xml:space="preserve">            </w:t>
      </w:r>
      <w:r w:rsidRPr="00233959">
        <w:rPr>
          <w:rFonts w:ascii="宋体" w:eastAsia="宋体" w:hAnsi="宋体" w:hint="eastAsia"/>
          <w:sz w:val="24"/>
          <w:szCs w:val="24"/>
        </w:rPr>
        <w:t xml:space="preserve"> </w:t>
      </w:r>
      <w:r w:rsidR="006E79C1" w:rsidRPr="00233959">
        <w:rPr>
          <w:rFonts w:ascii="宋体" w:eastAsia="宋体" w:hAnsi="宋体"/>
          <w:sz w:val="24"/>
          <w:szCs w:val="24"/>
        </w:rPr>
        <w:t>《衬塑（PP、PE、PVC）钢管和管件》</w:t>
      </w:r>
    </w:p>
    <w:p w:rsidR="006E79C1" w:rsidRPr="00233959" w:rsidRDefault="006E79C1" w:rsidP="001E0266">
      <w:pPr>
        <w:tabs>
          <w:tab w:val="left" w:pos="420"/>
        </w:tabs>
        <w:autoSpaceDE w:val="0"/>
        <w:autoSpaceDN w:val="0"/>
        <w:spacing w:line="360" w:lineRule="auto"/>
        <w:rPr>
          <w:rFonts w:ascii="宋体" w:eastAsia="宋体" w:hAnsi="宋体"/>
          <w:sz w:val="24"/>
          <w:szCs w:val="24"/>
        </w:rPr>
      </w:pPr>
      <w:r w:rsidRPr="00233959">
        <w:rPr>
          <w:rFonts w:ascii="宋体" w:eastAsia="宋体" w:hAnsi="宋体"/>
          <w:sz w:val="24"/>
          <w:szCs w:val="24"/>
        </w:rPr>
        <w:t>GB 12225～</w:t>
      </w:r>
      <w:r w:rsidR="00E347EE" w:rsidRPr="00233959">
        <w:rPr>
          <w:rFonts w:ascii="宋体" w:eastAsia="宋体" w:hAnsi="宋体"/>
          <w:sz w:val="24"/>
          <w:szCs w:val="24"/>
        </w:rPr>
        <w:t>12230</w:t>
      </w:r>
      <w:r w:rsidR="006F6B17">
        <w:rPr>
          <w:rFonts w:ascii="宋体" w:eastAsia="宋体" w:hAnsi="宋体" w:hint="eastAsia"/>
          <w:sz w:val="24"/>
          <w:szCs w:val="24"/>
        </w:rPr>
        <w:t xml:space="preserve">    </w:t>
      </w:r>
      <w:r w:rsidR="00E347EE" w:rsidRPr="00233959">
        <w:rPr>
          <w:rFonts w:ascii="宋体" w:eastAsia="宋体" w:hAnsi="宋体"/>
          <w:sz w:val="24"/>
          <w:szCs w:val="24"/>
        </w:rPr>
        <w:t xml:space="preserve">    </w:t>
      </w:r>
      <w:r w:rsidRPr="00233959">
        <w:rPr>
          <w:rFonts w:ascii="宋体" w:eastAsia="宋体" w:hAnsi="宋体"/>
          <w:sz w:val="24"/>
          <w:szCs w:val="24"/>
        </w:rPr>
        <w:t>《通用阀门  材质技术要求》</w:t>
      </w:r>
    </w:p>
    <w:p w:rsidR="006E79C1" w:rsidRPr="00233959" w:rsidRDefault="006E79C1" w:rsidP="001E0266">
      <w:pPr>
        <w:tabs>
          <w:tab w:val="left" w:pos="420"/>
        </w:tabs>
        <w:autoSpaceDE w:val="0"/>
        <w:autoSpaceDN w:val="0"/>
        <w:spacing w:line="360" w:lineRule="auto"/>
        <w:rPr>
          <w:rFonts w:ascii="宋体" w:eastAsia="宋体" w:hAnsi="宋体"/>
          <w:sz w:val="24"/>
          <w:szCs w:val="24"/>
        </w:rPr>
      </w:pPr>
      <w:r w:rsidRPr="00233959">
        <w:rPr>
          <w:rFonts w:ascii="宋体" w:eastAsia="宋体" w:hAnsi="宋体"/>
          <w:sz w:val="24"/>
          <w:szCs w:val="24"/>
        </w:rPr>
        <w:t>HGJ34</w:t>
      </w:r>
      <w:r w:rsidR="006F6B17">
        <w:rPr>
          <w:rFonts w:ascii="宋体" w:eastAsia="宋体" w:hAnsi="宋体" w:hint="eastAsia"/>
          <w:sz w:val="24"/>
          <w:szCs w:val="24"/>
        </w:rPr>
        <w:t xml:space="preserve">  </w:t>
      </w:r>
      <w:r w:rsidRPr="00233959">
        <w:rPr>
          <w:rFonts w:ascii="宋体" w:eastAsia="宋体" w:hAnsi="宋体"/>
          <w:sz w:val="24"/>
          <w:szCs w:val="24"/>
        </w:rPr>
        <w:tab/>
        <w:t xml:space="preserve">           </w:t>
      </w:r>
      <w:r w:rsidR="00E347EE" w:rsidRPr="00233959">
        <w:rPr>
          <w:rFonts w:ascii="宋体" w:eastAsia="宋体" w:hAnsi="宋体" w:hint="eastAsia"/>
          <w:sz w:val="24"/>
          <w:szCs w:val="24"/>
        </w:rPr>
        <w:t xml:space="preserve">  </w:t>
      </w:r>
      <w:r w:rsidRPr="00233959">
        <w:rPr>
          <w:rFonts w:ascii="宋体" w:eastAsia="宋体" w:hAnsi="宋体"/>
          <w:sz w:val="24"/>
          <w:szCs w:val="24"/>
        </w:rPr>
        <w:t>《化工设备、管道外防腐设计规定》</w:t>
      </w:r>
    </w:p>
    <w:p w:rsidR="006E79C1" w:rsidRPr="00233959" w:rsidRDefault="006E79C1" w:rsidP="001E0266">
      <w:pPr>
        <w:tabs>
          <w:tab w:val="left" w:pos="420"/>
        </w:tabs>
        <w:autoSpaceDE w:val="0"/>
        <w:autoSpaceDN w:val="0"/>
        <w:spacing w:line="360" w:lineRule="auto"/>
        <w:rPr>
          <w:rFonts w:ascii="宋体" w:eastAsia="宋体" w:hAnsi="宋体"/>
          <w:sz w:val="24"/>
          <w:szCs w:val="24"/>
        </w:rPr>
      </w:pPr>
      <w:r w:rsidRPr="00233959">
        <w:rPr>
          <w:rFonts w:ascii="宋体" w:eastAsia="宋体" w:hAnsi="宋体"/>
          <w:sz w:val="24"/>
          <w:szCs w:val="24"/>
        </w:rPr>
        <w:t>HG20571</w:t>
      </w:r>
      <w:r w:rsidRPr="00233959">
        <w:rPr>
          <w:rFonts w:ascii="宋体" w:eastAsia="宋体" w:hAnsi="宋体"/>
          <w:sz w:val="24"/>
          <w:szCs w:val="24"/>
        </w:rPr>
        <w:tab/>
        <w:t xml:space="preserve">         </w:t>
      </w:r>
      <w:r w:rsidR="00E347EE" w:rsidRPr="00233959">
        <w:rPr>
          <w:rFonts w:ascii="宋体" w:eastAsia="宋体" w:hAnsi="宋体" w:hint="eastAsia"/>
          <w:sz w:val="24"/>
          <w:szCs w:val="24"/>
        </w:rPr>
        <w:t xml:space="preserve"> </w:t>
      </w:r>
      <w:r w:rsidRPr="00233959">
        <w:rPr>
          <w:rFonts w:ascii="宋体" w:eastAsia="宋体" w:hAnsi="宋体"/>
          <w:sz w:val="24"/>
          <w:szCs w:val="24"/>
        </w:rPr>
        <w:t xml:space="preserve"> </w:t>
      </w:r>
      <w:r w:rsidR="00E347EE" w:rsidRPr="00233959">
        <w:rPr>
          <w:rFonts w:ascii="宋体" w:eastAsia="宋体" w:hAnsi="宋体" w:hint="eastAsia"/>
          <w:sz w:val="24"/>
          <w:szCs w:val="24"/>
        </w:rPr>
        <w:t xml:space="preserve">  </w:t>
      </w:r>
      <w:r w:rsidRPr="00233959">
        <w:rPr>
          <w:rFonts w:ascii="宋体" w:eastAsia="宋体" w:hAnsi="宋体"/>
          <w:sz w:val="24"/>
          <w:szCs w:val="24"/>
        </w:rPr>
        <w:t>《石油化工企业安全卫生设计规范》</w:t>
      </w:r>
    </w:p>
    <w:p w:rsidR="006E79C1" w:rsidRPr="00233959" w:rsidRDefault="006E79C1" w:rsidP="001E0266">
      <w:pPr>
        <w:tabs>
          <w:tab w:val="left" w:pos="420"/>
        </w:tabs>
        <w:autoSpaceDE w:val="0"/>
        <w:autoSpaceDN w:val="0"/>
        <w:spacing w:line="360" w:lineRule="auto"/>
        <w:rPr>
          <w:rFonts w:ascii="宋体" w:eastAsia="宋体" w:hAnsi="宋体"/>
          <w:sz w:val="24"/>
          <w:szCs w:val="24"/>
        </w:rPr>
      </w:pPr>
      <w:r w:rsidRPr="00233959">
        <w:rPr>
          <w:rFonts w:ascii="宋体" w:eastAsia="宋体" w:hAnsi="宋体"/>
          <w:sz w:val="24"/>
          <w:szCs w:val="24"/>
        </w:rPr>
        <w:t>HGJ229</w:t>
      </w:r>
      <w:r w:rsidR="006F6B17">
        <w:rPr>
          <w:rFonts w:ascii="宋体" w:eastAsia="宋体" w:hAnsi="宋体" w:hint="eastAsia"/>
          <w:sz w:val="24"/>
          <w:szCs w:val="24"/>
        </w:rPr>
        <w:t xml:space="preserve">  </w:t>
      </w:r>
      <w:r w:rsidRPr="00233959">
        <w:rPr>
          <w:rFonts w:ascii="宋体" w:eastAsia="宋体" w:hAnsi="宋体"/>
          <w:sz w:val="24"/>
          <w:szCs w:val="24"/>
        </w:rPr>
        <w:t xml:space="preserve">             </w:t>
      </w:r>
      <w:r w:rsidR="00E347EE" w:rsidRPr="00233959">
        <w:rPr>
          <w:rFonts w:ascii="宋体" w:eastAsia="宋体" w:hAnsi="宋体" w:hint="eastAsia"/>
          <w:sz w:val="24"/>
          <w:szCs w:val="24"/>
        </w:rPr>
        <w:t xml:space="preserve"> </w:t>
      </w:r>
      <w:r w:rsidRPr="00233959">
        <w:rPr>
          <w:rFonts w:ascii="宋体" w:eastAsia="宋体" w:hAnsi="宋体"/>
          <w:sz w:val="24"/>
          <w:szCs w:val="24"/>
        </w:rPr>
        <w:t xml:space="preserve"> 《化工设备、管道防腐蚀工程施工及验收规范》</w:t>
      </w:r>
    </w:p>
    <w:p w:rsidR="006E79C1" w:rsidRPr="00233959" w:rsidRDefault="006E79C1" w:rsidP="001E0266">
      <w:pPr>
        <w:tabs>
          <w:tab w:val="left" w:pos="420"/>
        </w:tabs>
        <w:autoSpaceDE w:val="0"/>
        <w:autoSpaceDN w:val="0"/>
        <w:spacing w:line="360" w:lineRule="auto"/>
        <w:rPr>
          <w:rFonts w:ascii="宋体" w:eastAsia="宋体" w:hAnsi="宋体"/>
          <w:sz w:val="24"/>
          <w:szCs w:val="24"/>
        </w:rPr>
      </w:pPr>
      <w:r w:rsidRPr="00233959">
        <w:rPr>
          <w:rFonts w:ascii="宋体" w:eastAsia="宋体" w:hAnsi="宋体"/>
          <w:sz w:val="24"/>
          <w:szCs w:val="24"/>
        </w:rPr>
        <w:t>GB/T5656</w:t>
      </w:r>
      <w:r w:rsidR="006F6B17">
        <w:rPr>
          <w:rFonts w:ascii="宋体" w:eastAsia="宋体" w:hAnsi="宋体" w:hint="eastAsia"/>
          <w:sz w:val="24"/>
          <w:szCs w:val="24"/>
        </w:rPr>
        <w:t xml:space="preserve">   </w:t>
      </w:r>
      <w:r w:rsidRPr="00233959">
        <w:rPr>
          <w:rFonts w:ascii="宋体" w:eastAsia="宋体" w:hAnsi="宋体"/>
          <w:sz w:val="24"/>
          <w:szCs w:val="24"/>
        </w:rPr>
        <w:tab/>
        <w:t xml:space="preserve">          《化工离心泵技术条件》</w:t>
      </w:r>
    </w:p>
    <w:p w:rsidR="00E347EE" w:rsidRPr="00233959" w:rsidRDefault="00E347EE" w:rsidP="001E0266">
      <w:pPr>
        <w:tabs>
          <w:tab w:val="left" w:pos="420"/>
        </w:tabs>
        <w:autoSpaceDE w:val="0"/>
        <w:autoSpaceDN w:val="0"/>
        <w:spacing w:line="360" w:lineRule="auto"/>
        <w:rPr>
          <w:rFonts w:ascii="宋体" w:eastAsia="宋体" w:hAnsi="宋体"/>
          <w:sz w:val="24"/>
          <w:szCs w:val="24"/>
        </w:rPr>
      </w:pPr>
      <w:r w:rsidRPr="00233959">
        <w:rPr>
          <w:rFonts w:ascii="宋体" w:eastAsia="宋体" w:hAnsi="宋体"/>
          <w:sz w:val="24"/>
          <w:szCs w:val="24"/>
        </w:rPr>
        <w:t>GB</w:t>
      </w:r>
      <w:r w:rsidRPr="00233959">
        <w:rPr>
          <w:rFonts w:ascii="宋体" w:eastAsia="宋体" w:hAnsi="宋体" w:hint="eastAsia"/>
          <w:sz w:val="24"/>
          <w:szCs w:val="24"/>
        </w:rPr>
        <w:t>8196</w:t>
      </w:r>
      <w:r w:rsidRPr="00233959">
        <w:rPr>
          <w:rFonts w:ascii="宋体" w:eastAsia="宋体" w:hAnsi="宋体"/>
          <w:sz w:val="24"/>
          <w:szCs w:val="24"/>
        </w:rPr>
        <w:tab/>
        <w:t xml:space="preserve">          </w:t>
      </w:r>
      <w:r w:rsidRPr="00233959">
        <w:rPr>
          <w:rFonts w:ascii="宋体" w:eastAsia="宋体" w:hAnsi="宋体" w:hint="eastAsia"/>
          <w:sz w:val="24"/>
          <w:szCs w:val="24"/>
        </w:rPr>
        <w:t xml:space="preserve">       </w:t>
      </w:r>
      <w:r w:rsidRPr="00233959">
        <w:rPr>
          <w:rFonts w:ascii="宋体" w:eastAsia="宋体" w:hAnsi="宋体"/>
          <w:sz w:val="24"/>
          <w:szCs w:val="24"/>
        </w:rPr>
        <w:t>《</w:t>
      </w:r>
      <w:r w:rsidRPr="00233959">
        <w:rPr>
          <w:rFonts w:ascii="宋体" w:eastAsia="宋体" w:hAnsi="宋体" w:hint="eastAsia"/>
          <w:sz w:val="24"/>
          <w:szCs w:val="24"/>
        </w:rPr>
        <w:t>机型设备防护罩安全标准</w:t>
      </w:r>
      <w:r w:rsidRPr="00233959">
        <w:rPr>
          <w:rFonts w:ascii="宋体" w:eastAsia="宋体" w:hAnsi="宋体"/>
          <w:sz w:val="24"/>
          <w:szCs w:val="24"/>
        </w:rPr>
        <w:t>》</w:t>
      </w:r>
    </w:p>
    <w:p w:rsidR="006E79C1" w:rsidRPr="00233959" w:rsidRDefault="006E79C1" w:rsidP="001E0266">
      <w:pPr>
        <w:tabs>
          <w:tab w:val="left" w:pos="420"/>
        </w:tabs>
        <w:autoSpaceDE w:val="0"/>
        <w:autoSpaceDN w:val="0"/>
        <w:spacing w:line="360" w:lineRule="auto"/>
        <w:rPr>
          <w:rFonts w:ascii="宋体" w:eastAsia="宋体" w:hAnsi="宋体"/>
          <w:sz w:val="24"/>
          <w:szCs w:val="24"/>
        </w:rPr>
      </w:pPr>
      <w:r w:rsidRPr="00233959">
        <w:rPr>
          <w:rFonts w:ascii="宋体" w:eastAsia="宋体" w:hAnsi="宋体"/>
          <w:sz w:val="24"/>
          <w:szCs w:val="24"/>
        </w:rPr>
        <w:t>GB/T3215</w:t>
      </w:r>
      <w:r w:rsidR="006F6B17">
        <w:rPr>
          <w:rFonts w:ascii="宋体" w:eastAsia="宋体" w:hAnsi="宋体" w:hint="eastAsia"/>
          <w:sz w:val="24"/>
          <w:szCs w:val="24"/>
        </w:rPr>
        <w:t xml:space="preserve">   </w:t>
      </w:r>
      <w:r w:rsidRPr="00233959">
        <w:rPr>
          <w:rFonts w:ascii="宋体" w:eastAsia="宋体" w:hAnsi="宋体"/>
          <w:sz w:val="24"/>
          <w:szCs w:val="24"/>
        </w:rPr>
        <w:tab/>
        <w:t xml:space="preserve">          《炼厂化工及石油化工用离心泵通用技术条件》</w:t>
      </w:r>
    </w:p>
    <w:p w:rsidR="006E79C1" w:rsidRPr="00233959" w:rsidRDefault="006E79C1" w:rsidP="001E0266">
      <w:pPr>
        <w:tabs>
          <w:tab w:val="left" w:pos="420"/>
        </w:tabs>
        <w:autoSpaceDE w:val="0"/>
        <w:autoSpaceDN w:val="0"/>
        <w:spacing w:line="360" w:lineRule="auto"/>
        <w:rPr>
          <w:rFonts w:ascii="宋体" w:eastAsia="宋体" w:hAnsi="宋体"/>
          <w:sz w:val="24"/>
          <w:szCs w:val="24"/>
        </w:rPr>
      </w:pPr>
      <w:r w:rsidRPr="00233959">
        <w:rPr>
          <w:rFonts w:ascii="宋体" w:eastAsia="宋体" w:hAnsi="宋体"/>
          <w:sz w:val="24"/>
          <w:szCs w:val="24"/>
        </w:rPr>
        <w:t>GB10889</w:t>
      </w:r>
      <w:r w:rsidRPr="00233959">
        <w:rPr>
          <w:rFonts w:ascii="宋体" w:eastAsia="宋体" w:hAnsi="宋体"/>
          <w:sz w:val="24"/>
          <w:szCs w:val="24"/>
        </w:rPr>
        <w:tab/>
      </w:r>
      <w:r w:rsidRPr="00233959">
        <w:rPr>
          <w:rFonts w:ascii="宋体" w:eastAsia="宋体" w:hAnsi="宋体"/>
          <w:sz w:val="24"/>
          <w:szCs w:val="24"/>
        </w:rPr>
        <w:tab/>
        <w:t xml:space="preserve">          《泵的振动测量与评价方法》</w:t>
      </w:r>
    </w:p>
    <w:p w:rsidR="006E79C1" w:rsidRPr="00233959" w:rsidRDefault="00E347EE" w:rsidP="001E0266">
      <w:pPr>
        <w:tabs>
          <w:tab w:val="left" w:pos="420"/>
        </w:tabs>
        <w:autoSpaceDE w:val="0"/>
        <w:autoSpaceDN w:val="0"/>
        <w:spacing w:line="360" w:lineRule="auto"/>
        <w:rPr>
          <w:rFonts w:ascii="宋体" w:eastAsia="宋体" w:hAnsi="宋体"/>
          <w:sz w:val="24"/>
          <w:szCs w:val="24"/>
        </w:rPr>
      </w:pPr>
      <w:r w:rsidRPr="00233959">
        <w:rPr>
          <w:rFonts w:ascii="宋体" w:eastAsia="宋体" w:hAnsi="宋体"/>
          <w:sz w:val="24"/>
          <w:szCs w:val="24"/>
        </w:rPr>
        <w:t>GB10890</w:t>
      </w:r>
      <w:r w:rsidR="006F6B17">
        <w:rPr>
          <w:rFonts w:ascii="宋体" w:eastAsia="宋体" w:hAnsi="宋体" w:hint="eastAsia"/>
          <w:sz w:val="24"/>
          <w:szCs w:val="24"/>
        </w:rPr>
        <w:t xml:space="preserve"> </w:t>
      </w:r>
      <w:r w:rsidRPr="00233959">
        <w:rPr>
          <w:rFonts w:ascii="宋体" w:eastAsia="宋体" w:hAnsi="宋体"/>
          <w:sz w:val="24"/>
          <w:szCs w:val="24"/>
        </w:rPr>
        <w:tab/>
      </w:r>
      <w:r w:rsidRPr="00233959">
        <w:rPr>
          <w:rFonts w:ascii="宋体" w:eastAsia="宋体" w:hAnsi="宋体"/>
          <w:sz w:val="24"/>
          <w:szCs w:val="24"/>
        </w:rPr>
        <w:tab/>
        <w:t xml:space="preserve">          </w:t>
      </w:r>
      <w:r w:rsidR="006E79C1" w:rsidRPr="00233959">
        <w:rPr>
          <w:rFonts w:ascii="宋体" w:eastAsia="宋体" w:hAnsi="宋体"/>
          <w:sz w:val="24"/>
          <w:szCs w:val="24"/>
        </w:rPr>
        <w:t>《泵的噪声测量与评价方法》</w:t>
      </w:r>
    </w:p>
    <w:p w:rsidR="006E79C1" w:rsidRPr="00233959" w:rsidRDefault="006E79C1" w:rsidP="001E0266">
      <w:pPr>
        <w:tabs>
          <w:tab w:val="left" w:pos="420"/>
        </w:tabs>
        <w:autoSpaceDE w:val="0"/>
        <w:autoSpaceDN w:val="0"/>
        <w:spacing w:line="360" w:lineRule="auto"/>
        <w:rPr>
          <w:rFonts w:ascii="宋体" w:eastAsia="宋体" w:hAnsi="宋体"/>
          <w:sz w:val="24"/>
          <w:szCs w:val="24"/>
        </w:rPr>
      </w:pPr>
      <w:r w:rsidRPr="00233959">
        <w:rPr>
          <w:rFonts w:ascii="宋体" w:eastAsia="宋体" w:hAnsi="宋体"/>
          <w:sz w:val="24"/>
          <w:szCs w:val="24"/>
        </w:rPr>
        <w:lastRenderedPageBreak/>
        <w:t>JB4</w:t>
      </w:r>
      <w:r w:rsidR="00E347EE" w:rsidRPr="00233959">
        <w:rPr>
          <w:rFonts w:ascii="宋体" w:eastAsia="宋体" w:hAnsi="宋体"/>
          <w:sz w:val="24"/>
          <w:szCs w:val="24"/>
        </w:rPr>
        <w:t>127</w:t>
      </w:r>
      <w:r w:rsidR="006F6B17">
        <w:rPr>
          <w:rFonts w:ascii="宋体" w:eastAsia="宋体" w:hAnsi="宋体" w:hint="eastAsia"/>
          <w:sz w:val="24"/>
          <w:szCs w:val="24"/>
        </w:rPr>
        <w:t xml:space="preserve"> </w:t>
      </w:r>
      <w:r w:rsidR="00E347EE" w:rsidRPr="00233959">
        <w:rPr>
          <w:rFonts w:ascii="宋体" w:eastAsia="宋体" w:hAnsi="宋体"/>
          <w:sz w:val="24"/>
          <w:szCs w:val="24"/>
        </w:rPr>
        <w:tab/>
      </w:r>
      <w:r w:rsidR="00E347EE" w:rsidRPr="00233959">
        <w:rPr>
          <w:rFonts w:ascii="宋体" w:eastAsia="宋体" w:hAnsi="宋体"/>
          <w:sz w:val="24"/>
          <w:szCs w:val="24"/>
        </w:rPr>
        <w:tab/>
        <w:t xml:space="preserve">          </w:t>
      </w:r>
      <w:r w:rsidRPr="00233959">
        <w:rPr>
          <w:rFonts w:ascii="宋体" w:eastAsia="宋体" w:hAnsi="宋体"/>
          <w:sz w:val="24"/>
          <w:szCs w:val="24"/>
        </w:rPr>
        <w:t>《机械密封技术条件》</w:t>
      </w:r>
    </w:p>
    <w:p w:rsidR="006E79C1" w:rsidRPr="00233959" w:rsidRDefault="006E79C1" w:rsidP="001E0266">
      <w:pPr>
        <w:tabs>
          <w:tab w:val="left" w:pos="420"/>
        </w:tabs>
        <w:autoSpaceDE w:val="0"/>
        <w:autoSpaceDN w:val="0"/>
        <w:spacing w:line="360" w:lineRule="auto"/>
        <w:rPr>
          <w:rFonts w:ascii="宋体" w:eastAsia="宋体" w:hAnsi="宋体"/>
          <w:sz w:val="24"/>
          <w:szCs w:val="24"/>
        </w:rPr>
      </w:pPr>
      <w:r w:rsidRPr="00233959">
        <w:rPr>
          <w:rFonts w:ascii="宋体" w:eastAsia="宋体" w:hAnsi="宋体"/>
          <w:sz w:val="24"/>
          <w:szCs w:val="24"/>
        </w:rPr>
        <w:t>JBJ22006</w:t>
      </w:r>
      <w:r w:rsidR="006F6B17">
        <w:rPr>
          <w:rFonts w:ascii="宋体" w:eastAsia="宋体" w:hAnsi="宋体" w:hint="eastAsia"/>
          <w:sz w:val="24"/>
          <w:szCs w:val="24"/>
        </w:rPr>
        <w:t xml:space="preserve">   </w:t>
      </w:r>
      <w:r w:rsidRPr="00233959">
        <w:rPr>
          <w:rFonts w:ascii="宋体" w:eastAsia="宋体" w:hAnsi="宋体"/>
          <w:sz w:val="24"/>
          <w:szCs w:val="24"/>
        </w:rPr>
        <w:tab/>
      </w:r>
      <w:r w:rsidRPr="00233959">
        <w:rPr>
          <w:rFonts w:ascii="宋体" w:eastAsia="宋体" w:hAnsi="宋体"/>
          <w:sz w:val="24"/>
          <w:szCs w:val="24"/>
        </w:rPr>
        <w:tab/>
        <w:t xml:space="preserve">       《机械密封产品验收技术条件》</w:t>
      </w:r>
    </w:p>
    <w:p w:rsidR="006E79C1" w:rsidRPr="00233959" w:rsidRDefault="00E347EE" w:rsidP="001E0266">
      <w:pPr>
        <w:tabs>
          <w:tab w:val="left" w:pos="420"/>
        </w:tabs>
        <w:autoSpaceDE w:val="0"/>
        <w:autoSpaceDN w:val="0"/>
        <w:spacing w:line="360" w:lineRule="auto"/>
        <w:rPr>
          <w:rFonts w:ascii="宋体" w:eastAsia="宋体" w:hAnsi="宋体"/>
          <w:sz w:val="24"/>
          <w:szCs w:val="24"/>
        </w:rPr>
      </w:pPr>
      <w:r w:rsidRPr="00233959">
        <w:rPr>
          <w:rFonts w:ascii="宋体" w:eastAsia="宋体" w:hAnsi="宋体"/>
          <w:sz w:val="24"/>
          <w:szCs w:val="24"/>
        </w:rPr>
        <w:t>GB50275</w:t>
      </w:r>
      <w:r w:rsidRPr="00233959">
        <w:rPr>
          <w:rFonts w:ascii="宋体" w:eastAsia="宋体" w:hAnsi="宋体"/>
          <w:sz w:val="24"/>
          <w:szCs w:val="24"/>
        </w:rPr>
        <w:tab/>
      </w:r>
      <w:r w:rsidRPr="00233959">
        <w:rPr>
          <w:rFonts w:ascii="宋体" w:eastAsia="宋体" w:hAnsi="宋体"/>
          <w:sz w:val="24"/>
          <w:szCs w:val="24"/>
        </w:rPr>
        <w:tab/>
        <w:t xml:space="preserve">          </w:t>
      </w:r>
      <w:r w:rsidR="006E79C1" w:rsidRPr="00233959">
        <w:rPr>
          <w:rFonts w:ascii="宋体" w:eastAsia="宋体" w:hAnsi="宋体"/>
          <w:sz w:val="24"/>
          <w:szCs w:val="24"/>
        </w:rPr>
        <w:t>《压缩机、风机、泵安装工程施工及验收规范》</w:t>
      </w:r>
    </w:p>
    <w:p w:rsidR="006E79C1" w:rsidRPr="00233959" w:rsidRDefault="00E347EE" w:rsidP="001E0266">
      <w:pPr>
        <w:tabs>
          <w:tab w:val="left" w:pos="420"/>
        </w:tabs>
        <w:autoSpaceDE w:val="0"/>
        <w:autoSpaceDN w:val="0"/>
        <w:spacing w:line="360" w:lineRule="auto"/>
        <w:rPr>
          <w:rFonts w:ascii="宋体" w:eastAsia="宋体" w:hAnsi="宋体"/>
          <w:sz w:val="24"/>
          <w:szCs w:val="24"/>
        </w:rPr>
      </w:pPr>
      <w:r w:rsidRPr="00233959">
        <w:rPr>
          <w:rFonts w:ascii="宋体" w:eastAsia="宋体" w:hAnsi="宋体"/>
          <w:sz w:val="24"/>
          <w:szCs w:val="24"/>
        </w:rPr>
        <w:t>JB/T2982</w:t>
      </w:r>
      <w:r w:rsidR="006F6B17">
        <w:rPr>
          <w:rFonts w:ascii="宋体" w:eastAsia="宋体" w:hAnsi="宋体" w:hint="eastAsia"/>
          <w:sz w:val="24"/>
          <w:szCs w:val="24"/>
        </w:rPr>
        <w:t xml:space="preserve">   </w:t>
      </w:r>
      <w:r w:rsidRPr="00233959">
        <w:rPr>
          <w:rFonts w:ascii="宋体" w:eastAsia="宋体" w:hAnsi="宋体"/>
          <w:sz w:val="24"/>
          <w:szCs w:val="24"/>
        </w:rPr>
        <w:tab/>
      </w:r>
      <w:r w:rsidRPr="00233959">
        <w:rPr>
          <w:rFonts w:ascii="宋体" w:eastAsia="宋体" w:hAnsi="宋体"/>
          <w:sz w:val="24"/>
          <w:szCs w:val="24"/>
        </w:rPr>
        <w:tab/>
      </w:r>
      <w:r w:rsidRPr="00233959">
        <w:rPr>
          <w:rFonts w:ascii="宋体" w:eastAsia="宋体" w:hAnsi="宋体"/>
          <w:sz w:val="24"/>
          <w:szCs w:val="24"/>
        </w:rPr>
        <w:tab/>
        <w:t xml:space="preserve">   </w:t>
      </w:r>
      <w:r w:rsidR="006E79C1" w:rsidRPr="00233959">
        <w:rPr>
          <w:rFonts w:ascii="宋体" w:eastAsia="宋体" w:hAnsi="宋体"/>
          <w:sz w:val="24"/>
          <w:szCs w:val="24"/>
        </w:rPr>
        <w:t>《水处理设备技术条件》</w:t>
      </w:r>
    </w:p>
    <w:p w:rsidR="006E79C1" w:rsidRPr="00233959" w:rsidRDefault="00E347EE" w:rsidP="001E0266">
      <w:pPr>
        <w:tabs>
          <w:tab w:val="left" w:pos="420"/>
        </w:tabs>
        <w:autoSpaceDE w:val="0"/>
        <w:autoSpaceDN w:val="0"/>
        <w:spacing w:line="360" w:lineRule="auto"/>
        <w:rPr>
          <w:rFonts w:ascii="宋体" w:eastAsia="宋体" w:hAnsi="宋体"/>
          <w:sz w:val="24"/>
          <w:szCs w:val="24"/>
        </w:rPr>
      </w:pPr>
      <w:r w:rsidRPr="00233959">
        <w:rPr>
          <w:rFonts w:ascii="宋体" w:eastAsia="宋体" w:hAnsi="宋体"/>
          <w:sz w:val="24"/>
          <w:szCs w:val="24"/>
        </w:rPr>
        <w:t>HGJ32</w:t>
      </w:r>
      <w:r w:rsidR="006F6B17">
        <w:rPr>
          <w:rFonts w:ascii="宋体" w:eastAsia="宋体" w:hAnsi="宋体" w:hint="eastAsia"/>
          <w:sz w:val="24"/>
          <w:szCs w:val="24"/>
        </w:rPr>
        <w:t xml:space="preserve">  </w:t>
      </w:r>
      <w:r w:rsidRPr="00233959">
        <w:rPr>
          <w:rFonts w:ascii="宋体" w:eastAsia="宋体" w:hAnsi="宋体"/>
          <w:sz w:val="24"/>
          <w:szCs w:val="24"/>
        </w:rPr>
        <w:tab/>
      </w:r>
      <w:r w:rsidRPr="00233959">
        <w:rPr>
          <w:rFonts w:ascii="宋体" w:eastAsia="宋体" w:hAnsi="宋体"/>
          <w:sz w:val="24"/>
          <w:szCs w:val="24"/>
        </w:rPr>
        <w:tab/>
      </w:r>
      <w:r w:rsidRPr="00233959">
        <w:rPr>
          <w:rFonts w:ascii="宋体" w:eastAsia="宋体" w:hAnsi="宋体"/>
          <w:sz w:val="24"/>
          <w:szCs w:val="24"/>
        </w:rPr>
        <w:tab/>
      </w:r>
      <w:r w:rsidRPr="00233959">
        <w:rPr>
          <w:rFonts w:ascii="宋体" w:eastAsia="宋体" w:hAnsi="宋体"/>
          <w:sz w:val="24"/>
          <w:szCs w:val="24"/>
        </w:rPr>
        <w:tab/>
        <w:t xml:space="preserve">   </w:t>
      </w:r>
      <w:r w:rsidR="006E79C1" w:rsidRPr="00233959">
        <w:rPr>
          <w:rFonts w:ascii="宋体" w:eastAsia="宋体" w:hAnsi="宋体"/>
          <w:sz w:val="24"/>
          <w:szCs w:val="24"/>
        </w:rPr>
        <w:t>《橡胶衬里化工设备》</w:t>
      </w:r>
    </w:p>
    <w:p w:rsidR="006E79C1" w:rsidRPr="00233959" w:rsidRDefault="006E79C1" w:rsidP="001E0266">
      <w:pPr>
        <w:tabs>
          <w:tab w:val="left" w:pos="420"/>
        </w:tabs>
        <w:autoSpaceDE w:val="0"/>
        <w:autoSpaceDN w:val="0"/>
        <w:spacing w:line="360" w:lineRule="auto"/>
        <w:rPr>
          <w:rFonts w:ascii="宋体" w:eastAsia="宋体" w:hAnsi="宋体"/>
          <w:sz w:val="24"/>
          <w:szCs w:val="24"/>
        </w:rPr>
      </w:pPr>
      <w:r w:rsidRPr="00233959">
        <w:rPr>
          <w:rFonts w:ascii="宋体" w:eastAsia="宋体" w:hAnsi="宋体"/>
          <w:sz w:val="24"/>
          <w:szCs w:val="24"/>
        </w:rPr>
        <w:t>CD</w:t>
      </w:r>
      <w:smartTag w:uri="urn:schemas-microsoft-com:office:smarttags" w:element="chmetcnv">
        <w:smartTagPr>
          <w:attr w:name="UnitName" w:val="a"/>
          <w:attr w:name="SourceValue" w:val="130"/>
          <w:attr w:name="HasSpace" w:val="False"/>
          <w:attr w:name="Negative" w:val="False"/>
          <w:attr w:name="NumberType" w:val="1"/>
          <w:attr w:name="TCSC" w:val="0"/>
        </w:smartTagPr>
        <w:r w:rsidRPr="00233959">
          <w:rPr>
            <w:rFonts w:ascii="宋体" w:eastAsia="宋体" w:hAnsi="宋体"/>
            <w:sz w:val="24"/>
            <w:szCs w:val="24"/>
          </w:rPr>
          <w:t>130A</w:t>
        </w:r>
      </w:smartTag>
      <w:r w:rsidR="00E347EE" w:rsidRPr="00233959">
        <w:rPr>
          <w:rFonts w:ascii="宋体" w:eastAsia="宋体" w:hAnsi="宋体"/>
          <w:sz w:val="24"/>
          <w:szCs w:val="24"/>
        </w:rPr>
        <w:t>16</w:t>
      </w:r>
      <w:r w:rsidR="006F6B17">
        <w:rPr>
          <w:rFonts w:ascii="宋体" w:eastAsia="宋体" w:hAnsi="宋体" w:hint="eastAsia"/>
          <w:sz w:val="24"/>
          <w:szCs w:val="24"/>
        </w:rPr>
        <w:t xml:space="preserve">   </w:t>
      </w:r>
      <w:r w:rsidR="00E347EE" w:rsidRPr="00233959">
        <w:rPr>
          <w:rFonts w:ascii="宋体" w:eastAsia="宋体" w:hAnsi="宋体"/>
          <w:sz w:val="24"/>
          <w:szCs w:val="24"/>
        </w:rPr>
        <w:tab/>
      </w:r>
      <w:r w:rsidR="00E347EE" w:rsidRPr="00233959">
        <w:rPr>
          <w:rFonts w:ascii="宋体" w:eastAsia="宋体" w:hAnsi="宋体"/>
          <w:sz w:val="24"/>
          <w:szCs w:val="24"/>
        </w:rPr>
        <w:tab/>
      </w:r>
      <w:r w:rsidR="00E347EE" w:rsidRPr="00233959">
        <w:rPr>
          <w:rFonts w:ascii="宋体" w:eastAsia="宋体" w:hAnsi="宋体"/>
          <w:sz w:val="24"/>
          <w:szCs w:val="24"/>
        </w:rPr>
        <w:tab/>
        <w:t xml:space="preserve">   </w:t>
      </w:r>
      <w:r w:rsidRPr="00233959">
        <w:rPr>
          <w:rFonts w:ascii="宋体" w:eastAsia="宋体" w:hAnsi="宋体"/>
          <w:sz w:val="24"/>
          <w:szCs w:val="24"/>
        </w:rPr>
        <w:t>《橡胶衬里设备技术条件》</w:t>
      </w:r>
    </w:p>
    <w:p w:rsidR="006E79C1" w:rsidRPr="00233959" w:rsidRDefault="006E79C1" w:rsidP="001E0266">
      <w:pPr>
        <w:tabs>
          <w:tab w:val="left" w:pos="420"/>
        </w:tabs>
        <w:autoSpaceDE w:val="0"/>
        <w:autoSpaceDN w:val="0"/>
        <w:spacing w:line="360" w:lineRule="auto"/>
        <w:rPr>
          <w:rFonts w:ascii="宋体" w:eastAsia="宋体" w:hAnsi="宋体"/>
          <w:sz w:val="24"/>
          <w:szCs w:val="24"/>
        </w:rPr>
      </w:pPr>
      <w:r w:rsidRPr="00233959">
        <w:rPr>
          <w:rFonts w:ascii="宋体" w:eastAsia="宋体" w:hAnsi="宋体"/>
          <w:sz w:val="24"/>
          <w:szCs w:val="24"/>
        </w:rPr>
        <w:t>CD</w:t>
      </w:r>
      <w:smartTag w:uri="urn:schemas-microsoft-com:office:smarttags" w:element="chmetcnv">
        <w:smartTagPr>
          <w:attr w:name="UnitName" w:val="a"/>
          <w:attr w:name="SourceValue" w:val="130"/>
          <w:attr w:name="HasSpace" w:val="False"/>
          <w:attr w:name="Negative" w:val="False"/>
          <w:attr w:name="NumberType" w:val="1"/>
          <w:attr w:name="TCSC" w:val="0"/>
        </w:smartTagPr>
        <w:r w:rsidRPr="00233959">
          <w:rPr>
            <w:rFonts w:ascii="宋体" w:eastAsia="宋体" w:hAnsi="宋体"/>
            <w:sz w:val="24"/>
            <w:szCs w:val="24"/>
          </w:rPr>
          <w:t>130A</w:t>
        </w:r>
      </w:smartTag>
      <w:r w:rsidRPr="00233959">
        <w:rPr>
          <w:rFonts w:ascii="宋体" w:eastAsia="宋体" w:hAnsi="宋体"/>
          <w:sz w:val="24"/>
          <w:szCs w:val="24"/>
        </w:rPr>
        <w:t>15</w:t>
      </w:r>
      <w:r w:rsidR="006F6B17">
        <w:rPr>
          <w:rFonts w:ascii="宋体" w:eastAsia="宋体" w:hAnsi="宋体" w:hint="eastAsia"/>
          <w:sz w:val="24"/>
          <w:szCs w:val="24"/>
        </w:rPr>
        <w:t xml:space="preserve">   </w:t>
      </w:r>
      <w:r w:rsidRPr="00233959">
        <w:rPr>
          <w:rFonts w:ascii="宋体" w:eastAsia="宋体" w:hAnsi="宋体"/>
          <w:sz w:val="24"/>
          <w:szCs w:val="24"/>
        </w:rPr>
        <w:tab/>
      </w:r>
      <w:r w:rsidRPr="00233959">
        <w:rPr>
          <w:rFonts w:ascii="宋体" w:eastAsia="宋体" w:hAnsi="宋体"/>
          <w:sz w:val="24"/>
          <w:szCs w:val="24"/>
        </w:rPr>
        <w:tab/>
      </w:r>
      <w:r w:rsidR="00E347EE" w:rsidRPr="00233959">
        <w:rPr>
          <w:rFonts w:ascii="宋体" w:eastAsia="宋体" w:hAnsi="宋体" w:hint="eastAsia"/>
          <w:sz w:val="24"/>
          <w:szCs w:val="24"/>
        </w:rPr>
        <w:t xml:space="preserve">      </w:t>
      </w:r>
      <w:r w:rsidRPr="00233959">
        <w:rPr>
          <w:rFonts w:ascii="宋体" w:eastAsia="宋体" w:hAnsi="宋体"/>
          <w:sz w:val="24"/>
          <w:szCs w:val="24"/>
        </w:rPr>
        <w:t>《橡胶衬里设备设计技术》</w:t>
      </w:r>
    </w:p>
    <w:p w:rsidR="006E79C1" w:rsidRPr="00233959" w:rsidRDefault="006E79C1" w:rsidP="001E0266">
      <w:pPr>
        <w:tabs>
          <w:tab w:val="left" w:pos="420"/>
        </w:tabs>
        <w:autoSpaceDE w:val="0"/>
        <w:autoSpaceDN w:val="0"/>
        <w:spacing w:line="360" w:lineRule="auto"/>
        <w:rPr>
          <w:rFonts w:ascii="宋体" w:eastAsia="宋体" w:hAnsi="宋体"/>
          <w:sz w:val="24"/>
          <w:szCs w:val="24"/>
        </w:rPr>
      </w:pPr>
      <w:r w:rsidRPr="00233959">
        <w:rPr>
          <w:rFonts w:ascii="宋体" w:eastAsia="宋体" w:hAnsi="宋体"/>
          <w:sz w:val="24"/>
          <w:szCs w:val="24"/>
        </w:rPr>
        <w:t>GB5575</w:t>
      </w:r>
      <w:r w:rsidR="006F6B17">
        <w:rPr>
          <w:rFonts w:ascii="宋体" w:eastAsia="宋体" w:hAnsi="宋体" w:hint="eastAsia"/>
          <w:sz w:val="24"/>
          <w:szCs w:val="24"/>
        </w:rPr>
        <w:t xml:space="preserve"> </w:t>
      </w:r>
      <w:r w:rsidRPr="00233959">
        <w:rPr>
          <w:rFonts w:ascii="宋体" w:eastAsia="宋体" w:hAnsi="宋体"/>
          <w:sz w:val="24"/>
          <w:szCs w:val="24"/>
        </w:rPr>
        <w:tab/>
      </w:r>
      <w:r w:rsidRPr="00233959">
        <w:rPr>
          <w:rFonts w:ascii="宋体" w:eastAsia="宋体" w:hAnsi="宋体"/>
          <w:sz w:val="24"/>
          <w:szCs w:val="24"/>
        </w:rPr>
        <w:tab/>
      </w:r>
      <w:r w:rsidRPr="00233959">
        <w:rPr>
          <w:rFonts w:ascii="宋体" w:eastAsia="宋体" w:hAnsi="宋体"/>
          <w:sz w:val="24"/>
          <w:szCs w:val="24"/>
        </w:rPr>
        <w:tab/>
      </w:r>
      <w:r w:rsidR="00E347EE" w:rsidRPr="00233959">
        <w:rPr>
          <w:rFonts w:ascii="宋体" w:eastAsia="宋体" w:hAnsi="宋体" w:hint="eastAsia"/>
          <w:sz w:val="24"/>
          <w:szCs w:val="24"/>
        </w:rPr>
        <w:t xml:space="preserve">     </w:t>
      </w:r>
      <w:r w:rsidRPr="00233959">
        <w:rPr>
          <w:rFonts w:ascii="宋体" w:eastAsia="宋体" w:hAnsi="宋体"/>
          <w:sz w:val="24"/>
          <w:szCs w:val="24"/>
        </w:rPr>
        <w:t xml:space="preserve"> 《化工设备衬里用未硫化橡胶板》</w:t>
      </w:r>
    </w:p>
    <w:p w:rsidR="008916DE" w:rsidRPr="00233959" w:rsidRDefault="008916DE" w:rsidP="001E0266">
      <w:pPr>
        <w:spacing w:line="360" w:lineRule="auto"/>
        <w:ind w:firstLineChars="200" w:firstLine="480"/>
        <w:rPr>
          <w:rFonts w:ascii="宋体" w:eastAsia="宋体" w:hAnsi="宋体" w:cs="Times New Roman"/>
          <w:sz w:val="24"/>
          <w:szCs w:val="24"/>
        </w:rPr>
      </w:pPr>
    </w:p>
    <w:p w:rsidR="008916DE" w:rsidRPr="00233959" w:rsidRDefault="007549FA" w:rsidP="001E0266">
      <w:pPr>
        <w:pStyle w:val="2"/>
        <w:spacing w:line="360" w:lineRule="auto"/>
        <w:ind w:firstLineChars="62" w:firstLine="149"/>
        <w:rPr>
          <w:rFonts w:ascii="宋体" w:eastAsia="宋体" w:hAnsi="宋体"/>
          <w:bCs w:val="0"/>
          <w:sz w:val="24"/>
          <w:szCs w:val="24"/>
        </w:rPr>
      </w:pPr>
      <w:bookmarkStart w:id="19" w:name="_Toc535575272"/>
      <w:r w:rsidRPr="00233959">
        <w:rPr>
          <w:rFonts w:ascii="宋体" w:eastAsia="宋体" w:hAnsi="宋体" w:hint="eastAsia"/>
          <w:bCs w:val="0"/>
          <w:sz w:val="24"/>
          <w:szCs w:val="24"/>
        </w:rPr>
        <w:t>5</w:t>
      </w:r>
      <w:r w:rsidR="008916DE" w:rsidRPr="00233959">
        <w:rPr>
          <w:rFonts w:ascii="宋体" w:eastAsia="宋体" w:hAnsi="宋体"/>
          <w:bCs w:val="0"/>
          <w:sz w:val="24"/>
          <w:szCs w:val="24"/>
        </w:rPr>
        <w:t>供货范围及工作范围</w:t>
      </w:r>
      <w:bookmarkEnd w:id="19"/>
    </w:p>
    <w:p w:rsidR="00EA140A" w:rsidRPr="00233959" w:rsidRDefault="00C0252D" w:rsidP="001E0266">
      <w:pPr>
        <w:tabs>
          <w:tab w:val="left" w:pos="420"/>
        </w:tabs>
        <w:autoSpaceDE w:val="0"/>
        <w:autoSpaceDN w:val="0"/>
        <w:spacing w:line="360" w:lineRule="auto"/>
        <w:rPr>
          <w:rFonts w:ascii="宋体" w:eastAsia="宋体" w:hAnsi="宋体"/>
          <w:sz w:val="24"/>
          <w:szCs w:val="24"/>
        </w:rPr>
      </w:pPr>
      <w:r w:rsidRPr="00233959">
        <w:rPr>
          <w:rFonts w:ascii="宋体" w:eastAsia="宋体" w:hAnsi="宋体" w:hint="eastAsia"/>
          <w:sz w:val="24"/>
          <w:szCs w:val="24"/>
        </w:rPr>
        <w:t xml:space="preserve">5.1 </w:t>
      </w:r>
      <w:r w:rsidR="007757A0" w:rsidRPr="00233959">
        <w:rPr>
          <w:rFonts w:ascii="宋体" w:eastAsia="宋体" w:hAnsi="宋体" w:hint="eastAsia"/>
          <w:sz w:val="24"/>
          <w:szCs w:val="24"/>
        </w:rPr>
        <w:t>投标方在</w:t>
      </w:r>
      <w:r w:rsidR="007757A0" w:rsidRPr="00233959">
        <w:rPr>
          <w:rFonts w:ascii="宋体" w:eastAsia="宋体" w:hAnsi="宋体"/>
          <w:sz w:val="24"/>
          <w:szCs w:val="24"/>
        </w:rPr>
        <w:t>应合</w:t>
      </w:r>
      <w:proofErr w:type="gramStart"/>
      <w:r w:rsidR="007757A0" w:rsidRPr="00233959">
        <w:rPr>
          <w:rFonts w:ascii="宋体" w:eastAsia="宋体" w:hAnsi="宋体"/>
          <w:sz w:val="24"/>
          <w:szCs w:val="24"/>
        </w:rPr>
        <w:t>理设计</w:t>
      </w:r>
      <w:proofErr w:type="gramEnd"/>
      <w:r w:rsidR="007757A0" w:rsidRPr="00233959">
        <w:rPr>
          <w:rFonts w:ascii="宋体" w:eastAsia="宋体" w:hAnsi="宋体" w:hint="eastAsia"/>
          <w:sz w:val="24"/>
          <w:szCs w:val="24"/>
        </w:rPr>
        <w:t>超滤成套装置</w:t>
      </w:r>
      <w:r w:rsidR="007757A0" w:rsidRPr="00233959">
        <w:rPr>
          <w:rFonts w:ascii="宋体" w:eastAsia="宋体" w:hAnsi="宋体"/>
          <w:sz w:val="24"/>
          <w:szCs w:val="24"/>
        </w:rPr>
        <w:t>的布置方案，最终确保整个系统的占地面积</w:t>
      </w:r>
      <w:r w:rsidR="0047290C">
        <w:rPr>
          <w:rFonts w:ascii="宋体" w:eastAsia="宋体" w:hAnsi="宋体" w:hint="eastAsia"/>
          <w:sz w:val="24"/>
          <w:szCs w:val="24"/>
        </w:rPr>
        <w:t>约</w:t>
      </w:r>
      <w:r w:rsidRPr="00233959">
        <w:rPr>
          <w:rFonts w:ascii="宋体" w:eastAsia="宋体" w:hAnsi="宋体" w:hint="eastAsia"/>
          <w:sz w:val="24"/>
          <w:szCs w:val="24"/>
        </w:rPr>
        <w:t>3</w:t>
      </w:r>
      <w:r w:rsidR="007757A0" w:rsidRPr="00233959">
        <w:rPr>
          <w:rFonts w:ascii="宋体" w:eastAsia="宋体" w:hAnsi="宋体"/>
          <w:sz w:val="24"/>
          <w:szCs w:val="24"/>
        </w:rPr>
        <w:t>×</w:t>
      </w:r>
      <w:r w:rsidRPr="00233959">
        <w:rPr>
          <w:rFonts w:ascii="宋体" w:eastAsia="宋体" w:hAnsi="宋体" w:hint="eastAsia"/>
          <w:sz w:val="24"/>
          <w:szCs w:val="24"/>
        </w:rPr>
        <w:t>8</w:t>
      </w:r>
      <w:r w:rsidR="007757A0" w:rsidRPr="00233959">
        <w:rPr>
          <w:rFonts w:ascii="宋体" w:eastAsia="宋体" w:hAnsi="宋体"/>
          <w:sz w:val="24"/>
          <w:szCs w:val="24"/>
        </w:rPr>
        <w:t>m范围内</w:t>
      </w:r>
      <w:r w:rsidRPr="00233959">
        <w:rPr>
          <w:rFonts w:ascii="宋体" w:eastAsia="宋体" w:hAnsi="宋体" w:hint="eastAsia"/>
          <w:sz w:val="24"/>
          <w:szCs w:val="24"/>
        </w:rPr>
        <w:t>，</w:t>
      </w:r>
      <w:r w:rsidR="007757A0" w:rsidRPr="00233959">
        <w:rPr>
          <w:rFonts w:ascii="宋体" w:eastAsia="宋体" w:hAnsi="宋体" w:hint="eastAsia"/>
          <w:sz w:val="24"/>
          <w:szCs w:val="24"/>
        </w:rPr>
        <w:t>投标方的供货范围为设备成套供货，包括超滤进水泵、超滤装置、超滤反洗泵、超滤化学清洗装置、超滤加药装置，</w:t>
      </w:r>
      <w:r w:rsidRPr="00233959">
        <w:rPr>
          <w:rFonts w:ascii="宋体" w:eastAsia="宋体" w:hAnsi="宋体" w:hint="eastAsia"/>
          <w:sz w:val="24"/>
          <w:szCs w:val="24"/>
        </w:rPr>
        <w:t>及在设备布置占地面积3</w:t>
      </w:r>
      <w:r w:rsidRPr="00233959">
        <w:rPr>
          <w:rFonts w:ascii="宋体" w:eastAsia="宋体" w:hAnsi="宋体"/>
          <w:sz w:val="24"/>
          <w:szCs w:val="24"/>
        </w:rPr>
        <w:t>×</w:t>
      </w:r>
      <w:r w:rsidRPr="00233959">
        <w:rPr>
          <w:rFonts w:ascii="宋体" w:eastAsia="宋体" w:hAnsi="宋体" w:hint="eastAsia"/>
          <w:sz w:val="24"/>
          <w:szCs w:val="24"/>
        </w:rPr>
        <w:t>8</w:t>
      </w:r>
      <w:r w:rsidRPr="00233959">
        <w:rPr>
          <w:rFonts w:ascii="宋体" w:eastAsia="宋体" w:hAnsi="宋体"/>
          <w:sz w:val="24"/>
          <w:szCs w:val="24"/>
        </w:rPr>
        <w:t>m范围内</w:t>
      </w:r>
      <w:r w:rsidR="0047290C">
        <w:rPr>
          <w:rFonts w:ascii="宋体" w:eastAsia="宋体" w:hAnsi="宋体" w:hint="eastAsia"/>
          <w:sz w:val="24"/>
          <w:szCs w:val="24"/>
        </w:rPr>
        <w:t>的管道、阀门、配套仪表，</w:t>
      </w:r>
      <w:r w:rsidRPr="00233959">
        <w:rPr>
          <w:rFonts w:ascii="宋体" w:eastAsia="宋体" w:hAnsi="宋体" w:hint="eastAsia"/>
          <w:sz w:val="24"/>
          <w:szCs w:val="24"/>
        </w:rPr>
        <w:t>控制柜至设备间的电缆、穿线管</w:t>
      </w:r>
      <w:r w:rsidR="00EA140A" w:rsidRPr="00233959">
        <w:rPr>
          <w:rFonts w:ascii="宋体" w:eastAsia="宋体" w:hAnsi="宋体" w:hint="eastAsia"/>
          <w:sz w:val="24"/>
          <w:szCs w:val="24"/>
        </w:rPr>
        <w:t>，出设备占地范围的管道接口为法兰连接，</w:t>
      </w:r>
      <w:r w:rsidR="00304DC9" w:rsidRPr="00233959">
        <w:rPr>
          <w:rFonts w:ascii="宋体" w:eastAsia="宋体" w:hAnsi="宋体" w:hint="eastAsia"/>
          <w:sz w:val="24"/>
          <w:szCs w:val="24"/>
        </w:rPr>
        <w:t>投标方</w:t>
      </w:r>
      <w:r w:rsidR="00EA140A" w:rsidRPr="00233959">
        <w:rPr>
          <w:rFonts w:ascii="宋体" w:eastAsia="宋体" w:hAnsi="宋体" w:hint="eastAsia"/>
          <w:sz w:val="24"/>
          <w:szCs w:val="24"/>
        </w:rPr>
        <w:t>提供配对法兰及紧固件</w:t>
      </w:r>
    </w:p>
    <w:p w:rsidR="00B579FD" w:rsidRPr="00233959" w:rsidRDefault="00B579FD" w:rsidP="001E0266">
      <w:pPr>
        <w:tabs>
          <w:tab w:val="left" w:pos="420"/>
        </w:tabs>
        <w:autoSpaceDE w:val="0"/>
        <w:autoSpaceDN w:val="0"/>
        <w:spacing w:line="360" w:lineRule="auto"/>
        <w:rPr>
          <w:rFonts w:ascii="宋体" w:eastAsia="宋体" w:hAnsi="宋体"/>
          <w:sz w:val="24"/>
          <w:szCs w:val="24"/>
        </w:rPr>
      </w:pPr>
      <w:r w:rsidRPr="00233959">
        <w:rPr>
          <w:rFonts w:ascii="宋体" w:eastAsia="宋体" w:hAnsi="宋体" w:hint="eastAsia"/>
          <w:sz w:val="24"/>
          <w:szCs w:val="24"/>
        </w:rPr>
        <w:t>主要供货范围包括但并不限于以下内容：</w:t>
      </w:r>
    </w:p>
    <w:tbl>
      <w:tblPr>
        <w:tblStyle w:val="a6"/>
        <w:tblW w:w="5000" w:type="pct"/>
        <w:tblLook w:val="04A0"/>
      </w:tblPr>
      <w:tblGrid>
        <w:gridCol w:w="817"/>
        <w:gridCol w:w="2695"/>
        <w:gridCol w:w="850"/>
        <w:gridCol w:w="711"/>
        <w:gridCol w:w="850"/>
        <w:gridCol w:w="2599"/>
      </w:tblGrid>
      <w:tr w:rsidR="00C0252D" w:rsidRPr="00233959" w:rsidTr="00E3659E">
        <w:tc>
          <w:tcPr>
            <w:tcW w:w="479" w:type="pct"/>
          </w:tcPr>
          <w:p w:rsidR="00C0252D" w:rsidRPr="00233959" w:rsidRDefault="00C0252D" w:rsidP="001E0266">
            <w:pPr>
              <w:tabs>
                <w:tab w:val="left" w:pos="420"/>
              </w:tabs>
              <w:autoSpaceDE w:val="0"/>
              <w:autoSpaceDN w:val="0"/>
              <w:spacing w:line="360" w:lineRule="auto"/>
              <w:rPr>
                <w:rFonts w:ascii="宋体" w:eastAsia="宋体" w:hAnsi="宋体"/>
                <w:sz w:val="24"/>
                <w:szCs w:val="24"/>
              </w:rPr>
            </w:pPr>
            <w:r w:rsidRPr="00233959">
              <w:rPr>
                <w:rFonts w:ascii="宋体" w:eastAsia="宋体" w:hAnsi="宋体" w:hint="eastAsia"/>
                <w:sz w:val="24"/>
                <w:szCs w:val="24"/>
              </w:rPr>
              <w:t>序号</w:t>
            </w:r>
          </w:p>
        </w:tc>
        <w:tc>
          <w:tcPr>
            <w:tcW w:w="1581" w:type="pct"/>
          </w:tcPr>
          <w:p w:rsidR="00C0252D" w:rsidRPr="00233959" w:rsidRDefault="00C0252D" w:rsidP="001E0266">
            <w:pPr>
              <w:tabs>
                <w:tab w:val="left" w:pos="420"/>
              </w:tabs>
              <w:autoSpaceDE w:val="0"/>
              <w:autoSpaceDN w:val="0"/>
              <w:spacing w:line="360" w:lineRule="auto"/>
              <w:rPr>
                <w:rFonts w:ascii="宋体" w:eastAsia="宋体" w:hAnsi="宋体"/>
                <w:sz w:val="24"/>
                <w:szCs w:val="24"/>
              </w:rPr>
            </w:pPr>
            <w:r w:rsidRPr="00233959">
              <w:rPr>
                <w:rFonts w:ascii="宋体" w:eastAsia="宋体" w:hAnsi="宋体" w:hint="eastAsia"/>
                <w:sz w:val="24"/>
                <w:szCs w:val="24"/>
              </w:rPr>
              <w:t>名称</w:t>
            </w:r>
          </w:p>
        </w:tc>
        <w:tc>
          <w:tcPr>
            <w:tcW w:w="499" w:type="pct"/>
          </w:tcPr>
          <w:p w:rsidR="00C0252D" w:rsidRPr="00233959" w:rsidRDefault="00C0252D" w:rsidP="001E0266">
            <w:pPr>
              <w:tabs>
                <w:tab w:val="left" w:pos="420"/>
              </w:tabs>
              <w:autoSpaceDE w:val="0"/>
              <w:autoSpaceDN w:val="0"/>
              <w:spacing w:line="360" w:lineRule="auto"/>
              <w:rPr>
                <w:rFonts w:ascii="宋体" w:eastAsia="宋体" w:hAnsi="宋体"/>
                <w:sz w:val="24"/>
                <w:szCs w:val="24"/>
              </w:rPr>
            </w:pPr>
            <w:r w:rsidRPr="00233959">
              <w:rPr>
                <w:rFonts w:ascii="宋体" w:eastAsia="宋体" w:hAnsi="宋体" w:hint="eastAsia"/>
                <w:sz w:val="24"/>
                <w:szCs w:val="24"/>
              </w:rPr>
              <w:t>规格</w:t>
            </w:r>
          </w:p>
        </w:tc>
        <w:tc>
          <w:tcPr>
            <w:tcW w:w="417" w:type="pct"/>
          </w:tcPr>
          <w:p w:rsidR="00C0252D" w:rsidRPr="00233959" w:rsidRDefault="00C0252D" w:rsidP="001E0266">
            <w:pPr>
              <w:tabs>
                <w:tab w:val="left" w:pos="420"/>
              </w:tabs>
              <w:autoSpaceDE w:val="0"/>
              <w:autoSpaceDN w:val="0"/>
              <w:spacing w:line="360" w:lineRule="auto"/>
              <w:rPr>
                <w:rFonts w:ascii="宋体" w:eastAsia="宋体" w:hAnsi="宋体"/>
                <w:sz w:val="24"/>
                <w:szCs w:val="24"/>
              </w:rPr>
            </w:pPr>
            <w:r w:rsidRPr="00233959">
              <w:rPr>
                <w:rFonts w:ascii="宋体" w:eastAsia="宋体" w:hAnsi="宋体" w:hint="eastAsia"/>
                <w:sz w:val="24"/>
                <w:szCs w:val="24"/>
              </w:rPr>
              <w:t>数量</w:t>
            </w:r>
          </w:p>
        </w:tc>
        <w:tc>
          <w:tcPr>
            <w:tcW w:w="499" w:type="pct"/>
          </w:tcPr>
          <w:p w:rsidR="00C0252D" w:rsidRPr="00233959" w:rsidRDefault="00C0252D" w:rsidP="001E0266">
            <w:pPr>
              <w:tabs>
                <w:tab w:val="left" w:pos="420"/>
              </w:tabs>
              <w:autoSpaceDE w:val="0"/>
              <w:autoSpaceDN w:val="0"/>
              <w:spacing w:line="360" w:lineRule="auto"/>
              <w:rPr>
                <w:rFonts w:ascii="宋体" w:eastAsia="宋体" w:hAnsi="宋体"/>
                <w:sz w:val="24"/>
                <w:szCs w:val="24"/>
              </w:rPr>
            </w:pPr>
            <w:r w:rsidRPr="00233959">
              <w:rPr>
                <w:rFonts w:ascii="宋体" w:eastAsia="宋体" w:hAnsi="宋体" w:hint="eastAsia"/>
                <w:sz w:val="24"/>
                <w:szCs w:val="24"/>
              </w:rPr>
              <w:t>单位</w:t>
            </w:r>
          </w:p>
        </w:tc>
        <w:tc>
          <w:tcPr>
            <w:tcW w:w="1525" w:type="pct"/>
          </w:tcPr>
          <w:p w:rsidR="00C0252D" w:rsidRPr="00233959" w:rsidRDefault="00C0252D" w:rsidP="001E0266">
            <w:pPr>
              <w:tabs>
                <w:tab w:val="left" w:pos="420"/>
              </w:tabs>
              <w:autoSpaceDE w:val="0"/>
              <w:autoSpaceDN w:val="0"/>
              <w:spacing w:line="360" w:lineRule="auto"/>
              <w:rPr>
                <w:rFonts w:ascii="宋体" w:eastAsia="宋体" w:hAnsi="宋体"/>
                <w:sz w:val="24"/>
                <w:szCs w:val="24"/>
              </w:rPr>
            </w:pPr>
            <w:r w:rsidRPr="00233959">
              <w:rPr>
                <w:rFonts w:ascii="宋体" w:eastAsia="宋体" w:hAnsi="宋体" w:hint="eastAsia"/>
                <w:sz w:val="24"/>
                <w:szCs w:val="24"/>
              </w:rPr>
              <w:t>备注</w:t>
            </w:r>
          </w:p>
        </w:tc>
      </w:tr>
      <w:tr w:rsidR="00C0252D" w:rsidRPr="00E3659E" w:rsidTr="00E3659E">
        <w:tc>
          <w:tcPr>
            <w:tcW w:w="479" w:type="pct"/>
          </w:tcPr>
          <w:p w:rsidR="00C0252D" w:rsidRPr="00E3659E" w:rsidRDefault="00E3659E" w:rsidP="001E0266">
            <w:pPr>
              <w:tabs>
                <w:tab w:val="left" w:pos="420"/>
              </w:tabs>
              <w:autoSpaceDE w:val="0"/>
              <w:autoSpaceDN w:val="0"/>
              <w:spacing w:line="360" w:lineRule="auto"/>
              <w:rPr>
                <w:rFonts w:ascii="宋体" w:eastAsia="宋体" w:hAnsi="宋体"/>
                <w:sz w:val="24"/>
                <w:szCs w:val="24"/>
              </w:rPr>
            </w:pPr>
            <w:r w:rsidRPr="00E3659E">
              <w:rPr>
                <w:rFonts w:ascii="宋体" w:eastAsia="宋体" w:hAnsi="宋体" w:hint="eastAsia"/>
                <w:sz w:val="24"/>
                <w:szCs w:val="24"/>
              </w:rPr>
              <w:t>1</w:t>
            </w:r>
          </w:p>
        </w:tc>
        <w:tc>
          <w:tcPr>
            <w:tcW w:w="1581" w:type="pct"/>
          </w:tcPr>
          <w:p w:rsidR="00C0252D" w:rsidRPr="00E3659E" w:rsidRDefault="00C0252D" w:rsidP="001E0266">
            <w:pPr>
              <w:tabs>
                <w:tab w:val="left" w:pos="420"/>
              </w:tabs>
              <w:autoSpaceDE w:val="0"/>
              <w:autoSpaceDN w:val="0"/>
              <w:spacing w:line="360" w:lineRule="auto"/>
              <w:rPr>
                <w:rFonts w:ascii="宋体" w:eastAsia="宋体" w:hAnsi="宋体"/>
                <w:sz w:val="24"/>
                <w:szCs w:val="24"/>
              </w:rPr>
            </w:pPr>
            <w:r w:rsidRPr="00E3659E">
              <w:rPr>
                <w:rFonts w:ascii="宋体" w:eastAsia="宋体" w:hAnsi="宋体" w:hint="eastAsia"/>
                <w:sz w:val="24"/>
                <w:szCs w:val="24"/>
              </w:rPr>
              <w:t>超滤装置</w:t>
            </w:r>
          </w:p>
        </w:tc>
        <w:tc>
          <w:tcPr>
            <w:tcW w:w="499" w:type="pct"/>
          </w:tcPr>
          <w:p w:rsidR="00C0252D" w:rsidRPr="00E3659E" w:rsidRDefault="00C0252D" w:rsidP="001E0266">
            <w:pPr>
              <w:tabs>
                <w:tab w:val="left" w:pos="420"/>
              </w:tabs>
              <w:autoSpaceDE w:val="0"/>
              <w:autoSpaceDN w:val="0"/>
              <w:spacing w:line="360" w:lineRule="auto"/>
              <w:rPr>
                <w:rFonts w:ascii="宋体" w:eastAsia="宋体" w:hAnsi="宋体"/>
                <w:sz w:val="24"/>
                <w:szCs w:val="24"/>
              </w:rPr>
            </w:pPr>
          </w:p>
        </w:tc>
        <w:tc>
          <w:tcPr>
            <w:tcW w:w="417" w:type="pct"/>
          </w:tcPr>
          <w:p w:rsidR="00C0252D" w:rsidRPr="00E3659E" w:rsidRDefault="00C0252D" w:rsidP="001E0266">
            <w:pPr>
              <w:tabs>
                <w:tab w:val="left" w:pos="420"/>
              </w:tabs>
              <w:autoSpaceDE w:val="0"/>
              <w:autoSpaceDN w:val="0"/>
              <w:spacing w:line="360" w:lineRule="auto"/>
              <w:rPr>
                <w:rFonts w:ascii="宋体" w:eastAsia="宋体" w:hAnsi="宋体"/>
                <w:sz w:val="24"/>
                <w:szCs w:val="24"/>
              </w:rPr>
            </w:pPr>
            <w:r w:rsidRPr="00E3659E">
              <w:rPr>
                <w:rFonts w:ascii="宋体" w:eastAsia="宋体" w:hAnsi="宋体" w:hint="eastAsia"/>
                <w:sz w:val="24"/>
                <w:szCs w:val="24"/>
              </w:rPr>
              <w:t>1</w:t>
            </w:r>
          </w:p>
        </w:tc>
        <w:tc>
          <w:tcPr>
            <w:tcW w:w="499" w:type="pct"/>
          </w:tcPr>
          <w:p w:rsidR="00C0252D" w:rsidRPr="00E3659E" w:rsidRDefault="00C0252D" w:rsidP="001E0266">
            <w:pPr>
              <w:tabs>
                <w:tab w:val="left" w:pos="420"/>
              </w:tabs>
              <w:autoSpaceDE w:val="0"/>
              <w:autoSpaceDN w:val="0"/>
              <w:spacing w:line="360" w:lineRule="auto"/>
              <w:rPr>
                <w:rFonts w:ascii="宋体" w:eastAsia="宋体" w:hAnsi="宋体"/>
                <w:sz w:val="24"/>
                <w:szCs w:val="24"/>
              </w:rPr>
            </w:pPr>
            <w:r w:rsidRPr="00E3659E">
              <w:rPr>
                <w:rFonts w:ascii="宋体" w:eastAsia="宋体" w:hAnsi="宋体" w:hint="eastAsia"/>
                <w:sz w:val="24"/>
                <w:szCs w:val="24"/>
              </w:rPr>
              <w:t>套</w:t>
            </w:r>
          </w:p>
        </w:tc>
        <w:tc>
          <w:tcPr>
            <w:tcW w:w="1525" w:type="pct"/>
          </w:tcPr>
          <w:p w:rsidR="00C0252D" w:rsidRPr="00E3659E" w:rsidRDefault="00C0252D" w:rsidP="001E0266">
            <w:pPr>
              <w:tabs>
                <w:tab w:val="left" w:pos="420"/>
              </w:tabs>
              <w:autoSpaceDE w:val="0"/>
              <w:autoSpaceDN w:val="0"/>
              <w:spacing w:line="360" w:lineRule="auto"/>
              <w:rPr>
                <w:rFonts w:ascii="宋体" w:eastAsia="宋体" w:hAnsi="宋体"/>
                <w:sz w:val="24"/>
                <w:szCs w:val="24"/>
              </w:rPr>
            </w:pPr>
            <w:r w:rsidRPr="00E3659E">
              <w:rPr>
                <w:rFonts w:ascii="宋体" w:eastAsia="宋体" w:hAnsi="宋体" w:hint="eastAsia"/>
                <w:sz w:val="24"/>
                <w:szCs w:val="24"/>
              </w:rPr>
              <w:t>含控制柜</w:t>
            </w:r>
          </w:p>
        </w:tc>
      </w:tr>
      <w:tr w:rsidR="00E3659E" w:rsidRPr="000F6D38" w:rsidTr="00E3659E">
        <w:tc>
          <w:tcPr>
            <w:tcW w:w="479" w:type="pct"/>
          </w:tcPr>
          <w:p w:rsidR="00E3659E" w:rsidRPr="00233959" w:rsidRDefault="00E3659E" w:rsidP="007D6766">
            <w:pPr>
              <w:tabs>
                <w:tab w:val="left" w:pos="420"/>
              </w:tabs>
              <w:autoSpaceDE w:val="0"/>
              <w:autoSpaceDN w:val="0"/>
              <w:spacing w:line="360" w:lineRule="auto"/>
              <w:rPr>
                <w:rFonts w:ascii="宋体" w:eastAsia="宋体" w:hAnsi="宋体"/>
                <w:sz w:val="24"/>
                <w:szCs w:val="24"/>
              </w:rPr>
            </w:pPr>
            <w:r>
              <w:rPr>
                <w:rFonts w:ascii="宋体" w:eastAsia="宋体" w:hAnsi="宋体" w:hint="eastAsia"/>
                <w:sz w:val="24"/>
                <w:szCs w:val="24"/>
              </w:rPr>
              <w:t>2</w:t>
            </w:r>
          </w:p>
        </w:tc>
        <w:tc>
          <w:tcPr>
            <w:tcW w:w="1581" w:type="pct"/>
          </w:tcPr>
          <w:p w:rsidR="00E3659E" w:rsidRPr="00233959" w:rsidRDefault="00E3659E" w:rsidP="007D6766">
            <w:pPr>
              <w:tabs>
                <w:tab w:val="left" w:pos="420"/>
              </w:tabs>
              <w:autoSpaceDE w:val="0"/>
              <w:autoSpaceDN w:val="0"/>
              <w:spacing w:line="360" w:lineRule="auto"/>
              <w:rPr>
                <w:rFonts w:ascii="宋体" w:eastAsia="宋体" w:hAnsi="宋体"/>
                <w:sz w:val="24"/>
                <w:szCs w:val="24"/>
              </w:rPr>
            </w:pPr>
            <w:r w:rsidRPr="00233959">
              <w:rPr>
                <w:rFonts w:ascii="宋体" w:eastAsia="宋体" w:hAnsi="宋体" w:hint="eastAsia"/>
                <w:sz w:val="24"/>
                <w:szCs w:val="24"/>
              </w:rPr>
              <w:t>超滤进水泵</w:t>
            </w:r>
          </w:p>
        </w:tc>
        <w:tc>
          <w:tcPr>
            <w:tcW w:w="499" w:type="pct"/>
          </w:tcPr>
          <w:p w:rsidR="00E3659E" w:rsidRPr="00233959" w:rsidRDefault="00E3659E" w:rsidP="007D6766">
            <w:pPr>
              <w:tabs>
                <w:tab w:val="left" w:pos="420"/>
              </w:tabs>
              <w:autoSpaceDE w:val="0"/>
              <w:autoSpaceDN w:val="0"/>
              <w:spacing w:line="360" w:lineRule="auto"/>
              <w:rPr>
                <w:rFonts w:ascii="宋体" w:eastAsia="宋体" w:hAnsi="宋体"/>
                <w:sz w:val="24"/>
                <w:szCs w:val="24"/>
              </w:rPr>
            </w:pPr>
          </w:p>
        </w:tc>
        <w:tc>
          <w:tcPr>
            <w:tcW w:w="417" w:type="pct"/>
          </w:tcPr>
          <w:p w:rsidR="00E3659E" w:rsidRPr="00233959" w:rsidRDefault="00E3659E" w:rsidP="007D6766">
            <w:pPr>
              <w:tabs>
                <w:tab w:val="left" w:pos="420"/>
              </w:tabs>
              <w:autoSpaceDE w:val="0"/>
              <w:autoSpaceDN w:val="0"/>
              <w:spacing w:line="360" w:lineRule="auto"/>
              <w:rPr>
                <w:rFonts w:ascii="宋体" w:eastAsia="宋体" w:hAnsi="宋体"/>
                <w:sz w:val="24"/>
                <w:szCs w:val="24"/>
              </w:rPr>
            </w:pPr>
            <w:r w:rsidRPr="00233959">
              <w:rPr>
                <w:rFonts w:ascii="宋体" w:eastAsia="宋体" w:hAnsi="宋体" w:hint="eastAsia"/>
                <w:sz w:val="24"/>
                <w:szCs w:val="24"/>
              </w:rPr>
              <w:t>2</w:t>
            </w:r>
          </w:p>
        </w:tc>
        <w:tc>
          <w:tcPr>
            <w:tcW w:w="499" w:type="pct"/>
          </w:tcPr>
          <w:p w:rsidR="00E3659E" w:rsidRPr="00233959" w:rsidRDefault="00E3659E" w:rsidP="007D6766">
            <w:pPr>
              <w:tabs>
                <w:tab w:val="left" w:pos="420"/>
              </w:tabs>
              <w:autoSpaceDE w:val="0"/>
              <w:autoSpaceDN w:val="0"/>
              <w:spacing w:line="360" w:lineRule="auto"/>
              <w:rPr>
                <w:rFonts w:ascii="宋体" w:eastAsia="宋体" w:hAnsi="宋体"/>
                <w:sz w:val="24"/>
                <w:szCs w:val="24"/>
              </w:rPr>
            </w:pPr>
            <w:r w:rsidRPr="00233959">
              <w:rPr>
                <w:rFonts w:ascii="宋体" w:eastAsia="宋体" w:hAnsi="宋体" w:hint="eastAsia"/>
                <w:sz w:val="24"/>
                <w:szCs w:val="24"/>
              </w:rPr>
              <w:t>台</w:t>
            </w:r>
          </w:p>
        </w:tc>
        <w:tc>
          <w:tcPr>
            <w:tcW w:w="1525" w:type="pct"/>
          </w:tcPr>
          <w:p w:rsidR="00E3659E" w:rsidRPr="00233959" w:rsidRDefault="00E3659E" w:rsidP="007D6766">
            <w:pPr>
              <w:tabs>
                <w:tab w:val="left" w:pos="420"/>
              </w:tabs>
              <w:autoSpaceDE w:val="0"/>
              <w:autoSpaceDN w:val="0"/>
              <w:spacing w:line="360" w:lineRule="auto"/>
              <w:rPr>
                <w:rFonts w:ascii="宋体" w:eastAsia="宋体" w:hAnsi="宋体"/>
                <w:sz w:val="24"/>
                <w:szCs w:val="24"/>
              </w:rPr>
            </w:pPr>
            <w:r w:rsidRPr="00233959">
              <w:rPr>
                <w:rFonts w:ascii="宋体" w:eastAsia="宋体" w:hAnsi="宋体" w:hint="eastAsia"/>
                <w:sz w:val="24"/>
                <w:szCs w:val="24"/>
              </w:rPr>
              <w:t>含电机、变频控制柜，一用</w:t>
            </w:r>
            <w:proofErr w:type="gramStart"/>
            <w:r w:rsidRPr="00233959">
              <w:rPr>
                <w:rFonts w:ascii="宋体" w:eastAsia="宋体" w:hAnsi="宋体" w:hint="eastAsia"/>
                <w:sz w:val="24"/>
                <w:szCs w:val="24"/>
              </w:rPr>
              <w:t>一</w:t>
            </w:r>
            <w:proofErr w:type="gramEnd"/>
            <w:r w:rsidRPr="00233959">
              <w:rPr>
                <w:rFonts w:ascii="宋体" w:eastAsia="宋体" w:hAnsi="宋体" w:hint="eastAsia"/>
                <w:sz w:val="24"/>
                <w:szCs w:val="24"/>
              </w:rPr>
              <w:t>备</w:t>
            </w:r>
          </w:p>
        </w:tc>
      </w:tr>
      <w:tr w:rsidR="00E3659E" w:rsidRPr="00233959" w:rsidTr="00E3659E">
        <w:tc>
          <w:tcPr>
            <w:tcW w:w="479" w:type="pct"/>
          </w:tcPr>
          <w:p w:rsidR="00E3659E" w:rsidRPr="00233959" w:rsidRDefault="00E3659E" w:rsidP="001E0266">
            <w:pPr>
              <w:tabs>
                <w:tab w:val="left" w:pos="420"/>
              </w:tabs>
              <w:autoSpaceDE w:val="0"/>
              <w:autoSpaceDN w:val="0"/>
              <w:spacing w:line="360" w:lineRule="auto"/>
              <w:rPr>
                <w:rFonts w:ascii="宋体" w:eastAsia="宋体" w:hAnsi="宋体"/>
                <w:sz w:val="24"/>
                <w:szCs w:val="24"/>
              </w:rPr>
            </w:pPr>
            <w:r w:rsidRPr="00233959">
              <w:rPr>
                <w:rFonts w:ascii="宋体" w:eastAsia="宋体" w:hAnsi="宋体" w:hint="eastAsia"/>
                <w:sz w:val="24"/>
                <w:szCs w:val="24"/>
              </w:rPr>
              <w:t>3</w:t>
            </w:r>
          </w:p>
        </w:tc>
        <w:tc>
          <w:tcPr>
            <w:tcW w:w="1581" w:type="pct"/>
          </w:tcPr>
          <w:p w:rsidR="00E3659E" w:rsidRPr="00233959" w:rsidRDefault="00E3659E" w:rsidP="001E0266">
            <w:pPr>
              <w:tabs>
                <w:tab w:val="left" w:pos="420"/>
              </w:tabs>
              <w:autoSpaceDE w:val="0"/>
              <w:autoSpaceDN w:val="0"/>
              <w:spacing w:line="360" w:lineRule="auto"/>
              <w:rPr>
                <w:rFonts w:ascii="宋体" w:eastAsia="宋体" w:hAnsi="宋体"/>
                <w:sz w:val="24"/>
                <w:szCs w:val="24"/>
              </w:rPr>
            </w:pPr>
            <w:r w:rsidRPr="00233959">
              <w:rPr>
                <w:rFonts w:ascii="宋体" w:eastAsia="宋体" w:hAnsi="宋体" w:hint="eastAsia"/>
                <w:sz w:val="24"/>
                <w:szCs w:val="24"/>
              </w:rPr>
              <w:t>超滤反洗泵</w:t>
            </w:r>
          </w:p>
        </w:tc>
        <w:tc>
          <w:tcPr>
            <w:tcW w:w="499" w:type="pct"/>
          </w:tcPr>
          <w:p w:rsidR="00E3659E" w:rsidRPr="00233959" w:rsidRDefault="00E3659E" w:rsidP="001E0266">
            <w:pPr>
              <w:tabs>
                <w:tab w:val="left" w:pos="420"/>
              </w:tabs>
              <w:autoSpaceDE w:val="0"/>
              <w:autoSpaceDN w:val="0"/>
              <w:spacing w:line="360" w:lineRule="auto"/>
              <w:rPr>
                <w:rFonts w:ascii="宋体" w:eastAsia="宋体" w:hAnsi="宋体"/>
                <w:sz w:val="24"/>
                <w:szCs w:val="24"/>
              </w:rPr>
            </w:pPr>
          </w:p>
        </w:tc>
        <w:tc>
          <w:tcPr>
            <w:tcW w:w="417" w:type="pct"/>
          </w:tcPr>
          <w:p w:rsidR="00E3659E" w:rsidRPr="00233959" w:rsidRDefault="00E3659E" w:rsidP="001E0266">
            <w:pPr>
              <w:tabs>
                <w:tab w:val="left" w:pos="420"/>
              </w:tabs>
              <w:autoSpaceDE w:val="0"/>
              <w:autoSpaceDN w:val="0"/>
              <w:spacing w:line="360" w:lineRule="auto"/>
              <w:rPr>
                <w:rFonts w:ascii="宋体" w:eastAsia="宋体" w:hAnsi="宋体"/>
                <w:sz w:val="24"/>
                <w:szCs w:val="24"/>
              </w:rPr>
            </w:pPr>
            <w:r w:rsidRPr="00233959">
              <w:rPr>
                <w:rFonts w:ascii="宋体" w:eastAsia="宋体" w:hAnsi="宋体" w:hint="eastAsia"/>
                <w:sz w:val="24"/>
                <w:szCs w:val="24"/>
              </w:rPr>
              <w:t>2</w:t>
            </w:r>
          </w:p>
        </w:tc>
        <w:tc>
          <w:tcPr>
            <w:tcW w:w="499" w:type="pct"/>
          </w:tcPr>
          <w:p w:rsidR="00E3659E" w:rsidRPr="00233959" w:rsidRDefault="00E3659E" w:rsidP="001E0266">
            <w:pPr>
              <w:tabs>
                <w:tab w:val="left" w:pos="420"/>
              </w:tabs>
              <w:autoSpaceDE w:val="0"/>
              <w:autoSpaceDN w:val="0"/>
              <w:spacing w:line="360" w:lineRule="auto"/>
              <w:rPr>
                <w:rFonts w:ascii="宋体" w:eastAsia="宋体" w:hAnsi="宋体"/>
                <w:sz w:val="24"/>
                <w:szCs w:val="24"/>
              </w:rPr>
            </w:pPr>
            <w:r w:rsidRPr="00233959">
              <w:rPr>
                <w:rFonts w:ascii="宋体" w:eastAsia="宋体" w:hAnsi="宋体" w:hint="eastAsia"/>
                <w:sz w:val="24"/>
                <w:szCs w:val="24"/>
              </w:rPr>
              <w:t>台</w:t>
            </w:r>
          </w:p>
        </w:tc>
        <w:tc>
          <w:tcPr>
            <w:tcW w:w="1525" w:type="pct"/>
          </w:tcPr>
          <w:p w:rsidR="00E3659E" w:rsidRPr="00233959" w:rsidRDefault="00E3659E" w:rsidP="001E0266">
            <w:pPr>
              <w:tabs>
                <w:tab w:val="left" w:pos="420"/>
              </w:tabs>
              <w:autoSpaceDE w:val="0"/>
              <w:autoSpaceDN w:val="0"/>
              <w:spacing w:line="360" w:lineRule="auto"/>
              <w:rPr>
                <w:rFonts w:ascii="宋体" w:eastAsia="宋体" w:hAnsi="宋体"/>
                <w:sz w:val="24"/>
                <w:szCs w:val="24"/>
              </w:rPr>
            </w:pPr>
            <w:r w:rsidRPr="00233959">
              <w:rPr>
                <w:rFonts w:ascii="宋体" w:eastAsia="宋体" w:hAnsi="宋体" w:hint="eastAsia"/>
                <w:sz w:val="24"/>
                <w:szCs w:val="24"/>
              </w:rPr>
              <w:t>含电机、变频控制柜，一用</w:t>
            </w:r>
            <w:proofErr w:type="gramStart"/>
            <w:r w:rsidRPr="00233959">
              <w:rPr>
                <w:rFonts w:ascii="宋体" w:eastAsia="宋体" w:hAnsi="宋体" w:hint="eastAsia"/>
                <w:sz w:val="24"/>
                <w:szCs w:val="24"/>
              </w:rPr>
              <w:t>一</w:t>
            </w:r>
            <w:proofErr w:type="gramEnd"/>
            <w:r w:rsidRPr="00233959">
              <w:rPr>
                <w:rFonts w:ascii="宋体" w:eastAsia="宋体" w:hAnsi="宋体" w:hint="eastAsia"/>
                <w:sz w:val="24"/>
                <w:szCs w:val="24"/>
              </w:rPr>
              <w:t>备</w:t>
            </w:r>
          </w:p>
        </w:tc>
      </w:tr>
      <w:tr w:rsidR="00E3659E" w:rsidRPr="00233959" w:rsidTr="00E3659E">
        <w:tc>
          <w:tcPr>
            <w:tcW w:w="479" w:type="pct"/>
          </w:tcPr>
          <w:p w:rsidR="00E3659E" w:rsidRPr="00233959" w:rsidRDefault="00E3659E" w:rsidP="001E0266">
            <w:pPr>
              <w:tabs>
                <w:tab w:val="left" w:pos="420"/>
              </w:tabs>
              <w:autoSpaceDE w:val="0"/>
              <w:autoSpaceDN w:val="0"/>
              <w:spacing w:line="360" w:lineRule="auto"/>
              <w:rPr>
                <w:rFonts w:ascii="宋体" w:eastAsia="宋体" w:hAnsi="宋体"/>
                <w:sz w:val="24"/>
                <w:szCs w:val="24"/>
              </w:rPr>
            </w:pPr>
            <w:r w:rsidRPr="00233959">
              <w:rPr>
                <w:rFonts w:ascii="宋体" w:eastAsia="宋体" w:hAnsi="宋体" w:hint="eastAsia"/>
                <w:sz w:val="24"/>
                <w:szCs w:val="24"/>
              </w:rPr>
              <w:t>4</w:t>
            </w:r>
          </w:p>
        </w:tc>
        <w:tc>
          <w:tcPr>
            <w:tcW w:w="1581" w:type="pct"/>
          </w:tcPr>
          <w:p w:rsidR="00E3659E" w:rsidRPr="00233959" w:rsidRDefault="00E3659E" w:rsidP="001E0266">
            <w:pPr>
              <w:tabs>
                <w:tab w:val="left" w:pos="420"/>
              </w:tabs>
              <w:autoSpaceDE w:val="0"/>
              <w:autoSpaceDN w:val="0"/>
              <w:spacing w:line="360" w:lineRule="auto"/>
              <w:rPr>
                <w:rFonts w:ascii="宋体" w:eastAsia="宋体" w:hAnsi="宋体"/>
                <w:sz w:val="24"/>
                <w:szCs w:val="24"/>
              </w:rPr>
            </w:pPr>
            <w:r w:rsidRPr="00233959">
              <w:rPr>
                <w:rFonts w:ascii="宋体" w:eastAsia="宋体" w:hAnsi="宋体" w:hint="eastAsia"/>
                <w:sz w:val="24"/>
                <w:szCs w:val="24"/>
              </w:rPr>
              <w:t>超滤化学清洗装置</w:t>
            </w:r>
          </w:p>
        </w:tc>
        <w:tc>
          <w:tcPr>
            <w:tcW w:w="499" w:type="pct"/>
          </w:tcPr>
          <w:p w:rsidR="00E3659E" w:rsidRPr="00233959" w:rsidRDefault="00E3659E" w:rsidP="001E0266">
            <w:pPr>
              <w:tabs>
                <w:tab w:val="left" w:pos="420"/>
              </w:tabs>
              <w:autoSpaceDE w:val="0"/>
              <w:autoSpaceDN w:val="0"/>
              <w:spacing w:line="360" w:lineRule="auto"/>
              <w:rPr>
                <w:rFonts w:ascii="宋体" w:eastAsia="宋体" w:hAnsi="宋体"/>
                <w:sz w:val="24"/>
                <w:szCs w:val="24"/>
              </w:rPr>
            </w:pPr>
          </w:p>
        </w:tc>
        <w:tc>
          <w:tcPr>
            <w:tcW w:w="417" w:type="pct"/>
          </w:tcPr>
          <w:p w:rsidR="00E3659E" w:rsidRPr="00233959" w:rsidRDefault="00E3659E" w:rsidP="001E0266">
            <w:pPr>
              <w:tabs>
                <w:tab w:val="left" w:pos="420"/>
              </w:tabs>
              <w:autoSpaceDE w:val="0"/>
              <w:autoSpaceDN w:val="0"/>
              <w:spacing w:line="360" w:lineRule="auto"/>
              <w:rPr>
                <w:rFonts w:ascii="宋体" w:eastAsia="宋体" w:hAnsi="宋体"/>
                <w:sz w:val="24"/>
                <w:szCs w:val="24"/>
              </w:rPr>
            </w:pPr>
            <w:r w:rsidRPr="00233959">
              <w:rPr>
                <w:rFonts w:ascii="宋体" w:eastAsia="宋体" w:hAnsi="宋体" w:hint="eastAsia"/>
                <w:sz w:val="24"/>
                <w:szCs w:val="24"/>
              </w:rPr>
              <w:t>1</w:t>
            </w:r>
          </w:p>
        </w:tc>
        <w:tc>
          <w:tcPr>
            <w:tcW w:w="499" w:type="pct"/>
          </w:tcPr>
          <w:p w:rsidR="00E3659E" w:rsidRPr="00233959" w:rsidRDefault="00E3659E" w:rsidP="001E0266">
            <w:pPr>
              <w:tabs>
                <w:tab w:val="left" w:pos="420"/>
              </w:tabs>
              <w:autoSpaceDE w:val="0"/>
              <w:autoSpaceDN w:val="0"/>
              <w:spacing w:line="360" w:lineRule="auto"/>
              <w:rPr>
                <w:rFonts w:ascii="宋体" w:eastAsia="宋体" w:hAnsi="宋体"/>
                <w:sz w:val="24"/>
                <w:szCs w:val="24"/>
              </w:rPr>
            </w:pPr>
            <w:r w:rsidRPr="00233959">
              <w:rPr>
                <w:rFonts w:ascii="宋体" w:eastAsia="宋体" w:hAnsi="宋体" w:hint="eastAsia"/>
                <w:sz w:val="24"/>
                <w:szCs w:val="24"/>
              </w:rPr>
              <w:t>套</w:t>
            </w:r>
          </w:p>
        </w:tc>
        <w:tc>
          <w:tcPr>
            <w:tcW w:w="1525" w:type="pct"/>
          </w:tcPr>
          <w:p w:rsidR="00E3659E" w:rsidRPr="00233959" w:rsidRDefault="00E3659E" w:rsidP="001E0266">
            <w:pPr>
              <w:tabs>
                <w:tab w:val="left" w:pos="420"/>
              </w:tabs>
              <w:autoSpaceDE w:val="0"/>
              <w:autoSpaceDN w:val="0"/>
              <w:spacing w:line="360" w:lineRule="auto"/>
              <w:rPr>
                <w:rFonts w:ascii="宋体" w:eastAsia="宋体" w:hAnsi="宋体"/>
                <w:sz w:val="24"/>
                <w:szCs w:val="24"/>
              </w:rPr>
            </w:pPr>
            <w:r w:rsidRPr="00233959">
              <w:rPr>
                <w:rFonts w:ascii="宋体" w:eastAsia="宋体" w:hAnsi="宋体" w:hint="eastAsia"/>
                <w:sz w:val="24"/>
                <w:szCs w:val="24"/>
              </w:rPr>
              <w:t>含控制柜</w:t>
            </w:r>
          </w:p>
        </w:tc>
      </w:tr>
      <w:tr w:rsidR="00E3659E" w:rsidRPr="00233959" w:rsidTr="00E3659E">
        <w:tc>
          <w:tcPr>
            <w:tcW w:w="479" w:type="pct"/>
          </w:tcPr>
          <w:p w:rsidR="00E3659E" w:rsidRPr="00233959" w:rsidRDefault="00E3659E" w:rsidP="001E0266">
            <w:pPr>
              <w:tabs>
                <w:tab w:val="left" w:pos="420"/>
              </w:tabs>
              <w:autoSpaceDE w:val="0"/>
              <w:autoSpaceDN w:val="0"/>
              <w:spacing w:line="360" w:lineRule="auto"/>
              <w:rPr>
                <w:rFonts w:ascii="宋体" w:eastAsia="宋体" w:hAnsi="宋体"/>
                <w:sz w:val="24"/>
                <w:szCs w:val="24"/>
              </w:rPr>
            </w:pPr>
            <w:r w:rsidRPr="00233959">
              <w:rPr>
                <w:rFonts w:ascii="宋体" w:eastAsia="宋体" w:hAnsi="宋体" w:hint="eastAsia"/>
                <w:sz w:val="24"/>
                <w:szCs w:val="24"/>
              </w:rPr>
              <w:t>5</w:t>
            </w:r>
          </w:p>
        </w:tc>
        <w:tc>
          <w:tcPr>
            <w:tcW w:w="1581" w:type="pct"/>
          </w:tcPr>
          <w:p w:rsidR="00E3659E" w:rsidRPr="00233959" w:rsidRDefault="00E3659E" w:rsidP="001E0266">
            <w:pPr>
              <w:tabs>
                <w:tab w:val="left" w:pos="420"/>
              </w:tabs>
              <w:autoSpaceDE w:val="0"/>
              <w:autoSpaceDN w:val="0"/>
              <w:spacing w:line="360" w:lineRule="auto"/>
              <w:rPr>
                <w:rFonts w:ascii="宋体" w:eastAsia="宋体" w:hAnsi="宋体"/>
                <w:sz w:val="24"/>
                <w:szCs w:val="24"/>
              </w:rPr>
            </w:pPr>
            <w:r w:rsidRPr="00233959">
              <w:rPr>
                <w:rFonts w:ascii="宋体" w:eastAsia="宋体" w:hAnsi="宋体" w:hint="eastAsia"/>
                <w:sz w:val="24"/>
                <w:szCs w:val="24"/>
              </w:rPr>
              <w:t>加药装置</w:t>
            </w:r>
          </w:p>
        </w:tc>
        <w:tc>
          <w:tcPr>
            <w:tcW w:w="499" w:type="pct"/>
          </w:tcPr>
          <w:p w:rsidR="00E3659E" w:rsidRPr="00233959" w:rsidRDefault="00E3659E" w:rsidP="001E0266">
            <w:pPr>
              <w:tabs>
                <w:tab w:val="left" w:pos="420"/>
              </w:tabs>
              <w:autoSpaceDE w:val="0"/>
              <w:autoSpaceDN w:val="0"/>
              <w:spacing w:line="360" w:lineRule="auto"/>
              <w:rPr>
                <w:rFonts w:ascii="宋体" w:eastAsia="宋体" w:hAnsi="宋体"/>
                <w:sz w:val="24"/>
                <w:szCs w:val="24"/>
              </w:rPr>
            </w:pPr>
          </w:p>
        </w:tc>
        <w:tc>
          <w:tcPr>
            <w:tcW w:w="417" w:type="pct"/>
          </w:tcPr>
          <w:p w:rsidR="00E3659E" w:rsidRPr="00233959" w:rsidRDefault="00E3659E" w:rsidP="001E0266">
            <w:pPr>
              <w:tabs>
                <w:tab w:val="left" w:pos="420"/>
              </w:tabs>
              <w:autoSpaceDE w:val="0"/>
              <w:autoSpaceDN w:val="0"/>
              <w:spacing w:line="360" w:lineRule="auto"/>
              <w:rPr>
                <w:rFonts w:ascii="宋体" w:eastAsia="宋体" w:hAnsi="宋体"/>
                <w:sz w:val="24"/>
                <w:szCs w:val="24"/>
              </w:rPr>
            </w:pPr>
            <w:r w:rsidRPr="00233959">
              <w:rPr>
                <w:rFonts w:ascii="宋体" w:eastAsia="宋体" w:hAnsi="宋体" w:hint="eastAsia"/>
                <w:sz w:val="24"/>
                <w:szCs w:val="24"/>
              </w:rPr>
              <w:t>1</w:t>
            </w:r>
          </w:p>
        </w:tc>
        <w:tc>
          <w:tcPr>
            <w:tcW w:w="499" w:type="pct"/>
          </w:tcPr>
          <w:p w:rsidR="00E3659E" w:rsidRPr="00233959" w:rsidRDefault="00E3659E" w:rsidP="001E0266">
            <w:pPr>
              <w:tabs>
                <w:tab w:val="left" w:pos="420"/>
              </w:tabs>
              <w:autoSpaceDE w:val="0"/>
              <w:autoSpaceDN w:val="0"/>
              <w:spacing w:line="360" w:lineRule="auto"/>
              <w:rPr>
                <w:rFonts w:ascii="宋体" w:eastAsia="宋体" w:hAnsi="宋体"/>
                <w:sz w:val="24"/>
                <w:szCs w:val="24"/>
              </w:rPr>
            </w:pPr>
            <w:r w:rsidRPr="00233959">
              <w:rPr>
                <w:rFonts w:ascii="宋体" w:eastAsia="宋体" w:hAnsi="宋体" w:hint="eastAsia"/>
                <w:sz w:val="24"/>
                <w:szCs w:val="24"/>
              </w:rPr>
              <w:t>套</w:t>
            </w:r>
          </w:p>
        </w:tc>
        <w:tc>
          <w:tcPr>
            <w:tcW w:w="1525" w:type="pct"/>
          </w:tcPr>
          <w:p w:rsidR="00E3659E" w:rsidRPr="00233959" w:rsidRDefault="00E3659E" w:rsidP="001E0266">
            <w:pPr>
              <w:tabs>
                <w:tab w:val="left" w:pos="420"/>
              </w:tabs>
              <w:autoSpaceDE w:val="0"/>
              <w:autoSpaceDN w:val="0"/>
              <w:spacing w:line="360" w:lineRule="auto"/>
              <w:rPr>
                <w:rFonts w:ascii="宋体" w:eastAsia="宋体" w:hAnsi="宋体"/>
                <w:sz w:val="24"/>
                <w:szCs w:val="24"/>
              </w:rPr>
            </w:pPr>
            <w:r w:rsidRPr="00233959">
              <w:rPr>
                <w:rFonts w:ascii="宋体" w:eastAsia="宋体" w:hAnsi="宋体" w:hint="eastAsia"/>
                <w:sz w:val="24"/>
                <w:szCs w:val="24"/>
              </w:rPr>
              <w:t>含控制柜</w:t>
            </w:r>
          </w:p>
        </w:tc>
      </w:tr>
      <w:tr w:rsidR="00E3659E" w:rsidRPr="00233959" w:rsidTr="00E3659E">
        <w:tc>
          <w:tcPr>
            <w:tcW w:w="479" w:type="pct"/>
          </w:tcPr>
          <w:p w:rsidR="00E3659E" w:rsidRPr="00233959" w:rsidRDefault="00E3659E" w:rsidP="001E0266">
            <w:pPr>
              <w:tabs>
                <w:tab w:val="left" w:pos="420"/>
              </w:tabs>
              <w:autoSpaceDE w:val="0"/>
              <w:autoSpaceDN w:val="0"/>
              <w:spacing w:line="360" w:lineRule="auto"/>
              <w:rPr>
                <w:rFonts w:ascii="宋体" w:eastAsia="宋体" w:hAnsi="宋体"/>
                <w:sz w:val="24"/>
                <w:szCs w:val="24"/>
              </w:rPr>
            </w:pPr>
            <w:r w:rsidRPr="00233959">
              <w:rPr>
                <w:rFonts w:ascii="宋体" w:eastAsia="宋体" w:hAnsi="宋体" w:hint="eastAsia"/>
                <w:sz w:val="24"/>
                <w:szCs w:val="24"/>
              </w:rPr>
              <w:t>6</w:t>
            </w:r>
          </w:p>
        </w:tc>
        <w:tc>
          <w:tcPr>
            <w:tcW w:w="1581" w:type="pct"/>
          </w:tcPr>
          <w:p w:rsidR="00E3659E" w:rsidRPr="00233959" w:rsidRDefault="00E3659E" w:rsidP="001E0266">
            <w:pPr>
              <w:tabs>
                <w:tab w:val="left" w:pos="420"/>
              </w:tabs>
              <w:autoSpaceDE w:val="0"/>
              <w:autoSpaceDN w:val="0"/>
              <w:spacing w:line="360" w:lineRule="auto"/>
              <w:rPr>
                <w:rFonts w:ascii="宋体" w:eastAsia="宋体" w:hAnsi="宋体"/>
                <w:sz w:val="24"/>
                <w:szCs w:val="24"/>
              </w:rPr>
            </w:pPr>
            <w:r w:rsidRPr="00233959">
              <w:rPr>
                <w:rFonts w:ascii="宋体" w:eastAsia="宋体" w:hAnsi="宋体" w:hint="eastAsia"/>
                <w:sz w:val="24"/>
                <w:szCs w:val="24"/>
              </w:rPr>
              <w:t>配套仪表、管道及电缆</w:t>
            </w:r>
          </w:p>
        </w:tc>
        <w:tc>
          <w:tcPr>
            <w:tcW w:w="499" w:type="pct"/>
          </w:tcPr>
          <w:p w:rsidR="00E3659E" w:rsidRPr="00233959" w:rsidRDefault="00E3659E" w:rsidP="001E0266">
            <w:pPr>
              <w:tabs>
                <w:tab w:val="left" w:pos="420"/>
              </w:tabs>
              <w:autoSpaceDE w:val="0"/>
              <w:autoSpaceDN w:val="0"/>
              <w:spacing w:line="360" w:lineRule="auto"/>
              <w:rPr>
                <w:rFonts w:ascii="宋体" w:eastAsia="宋体" w:hAnsi="宋体"/>
                <w:sz w:val="24"/>
                <w:szCs w:val="24"/>
              </w:rPr>
            </w:pPr>
          </w:p>
        </w:tc>
        <w:tc>
          <w:tcPr>
            <w:tcW w:w="417" w:type="pct"/>
          </w:tcPr>
          <w:p w:rsidR="00E3659E" w:rsidRPr="00233959" w:rsidRDefault="00E3659E" w:rsidP="001E0266">
            <w:pPr>
              <w:tabs>
                <w:tab w:val="left" w:pos="420"/>
              </w:tabs>
              <w:autoSpaceDE w:val="0"/>
              <w:autoSpaceDN w:val="0"/>
              <w:spacing w:line="360" w:lineRule="auto"/>
              <w:rPr>
                <w:rFonts w:ascii="宋体" w:eastAsia="宋体" w:hAnsi="宋体"/>
                <w:sz w:val="24"/>
                <w:szCs w:val="24"/>
              </w:rPr>
            </w:pPr>
            <w:r w:rsidRPr="00233959">
              <w:rPr>
                <w:rFonts w:ascii="宋体" w:eastAsia="宋体" w:hAnsi="宋体" w:hint="eastAsia"/>
                <w:sz w:val="24"/>
                <w:szCs w:val="24"/>
              </w:rPr>
              <w:t>1</w:t>
            </w:r>
          </w:p>
        </w:tc>
        <w:tc>
          <w:tcPr>
            <w:tcW w:w="499" w:type="pct"/>
          </w:tcPr>
          <w:p w:rsidR="00E3659E" w:rsidRPr="00233959" w:rsidRDefault="00E3659E" w:rsidP="001E0266">
            <w:pPr>
              <w:tabs>
                <w:tab w:val="left" w:pos="420"/>
              </w:tabs>
              <w:autoSpaceDE w:val="0"/>
              <w:autoSpaceDN w:val="0"/>
              <w:spacing w:line="360" w:lineRule="auto"/>
              <w:rPr>
                <w:rFonts w:ascii="宋体" w:eastAsia="宋体" w:hAnsi="宋体"/>
                <w:sz w:val="24"/>
                <w:szCs w:val="24"/>
              </w:rPr>
            </w:pPr>
            <w:r w:rsidRPr="00233959">
              <w:rPr>
                <w:rFonts w:ascii="宋体" w:eastAsia="宋体" w:hAnsi="宋体" w:hint="eastAsia"/>
                <w:sz w:val="24"/>
                <w:szCs w:val="24"/>
              </w:rPr>
              <w:t>套</w:t>
            </w:r>
          </w:p>
        </w:tc>
        <w:tc>
          <w:tcPr>
            <w:tcW w:w="1525" w:type="pct"/>
          </w:tcPr>
          <w:p w:rsidR="00E3659E" w:rsidRPr="00233959" w:rsidRDefault="00E3659E" w:rsidP="001E0266">
            <w:pPr>
              <w:tabs>
                <w:tab w:val="left" w:pos="420"/>
              </w:tabs>
              <w:autoSpaceDE w:val="0"/>
              <w:autoSpaceDN w:val="0"/>
              <w:spacing w:line="360" w:lineRule="auto"/>
              <w:rPr>
                <w:rFonts w:ascii="宋体" w:eastAsia="宋体" w:hAnsi="宋体"/>
                <w:sz w:val="24"/>
                <w:szCs w:val="24"/>
              </w:rPr>
            </w:pPr>
          </w:p>
        </w:tc>
      </w:tr>
    </w:tbl>
    <w:p w:rsidR="007757A0" w:rsidRPr="00233959" w:rsidRDefault="00C0252D" w:rsidP="001E0266">
      <w:pPr>
        <w:spacing w:before="50" w:line="360" w:lineRule="auto"/>
        <w:ind w:firstLineChars="200" w:firstLine="480"/>
        <w:rPr>
          <w:rFonts w:ascii="宋体" w:eastAsia="宋体" w:hAnsi="宋体"/>
          <w:sz w:val="24"/>
          <w:szCs w:val="24"/>
        </w:rPr>
      </w:pPr>
      <w:r w:rsidRPr="00233959">
        <w:rPr>
          <w:rFonts w:ascii="宋体" w:eastAsia="宋体" w:hAnsi="宋体" w:hint="eastAsia"/>
          <w:sz w:val="24"/>
          <w:szCs w:val="24"/>
        </w:rPr>
        <w:t>5.2</w:t>
      </w:r>
      <w:r w:rsidR="007757A0" w:rsidRPr="00233959">
        <w:rPr>
          <w:rFonts w:ascii="宋体" w:eastAsia="宋体" w:hAnsi="宋体" w:hint="eastAsia"/>
          <w:sz w:val="24"/>
          <w:szCs w:val="24"/>
        </w:rPr>
        <w:t xml:space="preserve"> 备品备件及专用工具</w:t>
      </w:r>
    </w:p>
    <w:p w:rsidR="007757A0" w:rsidRPr="00233959" w:rsidRDefault="007757A0" w:rsidP="001E0266">
      <w:pPr>
        <w:spacing w:before="50" w:line="360" w:lineRule="auto"/>
        <w:ind w:firstLineChars="200" w:firstLine="480"/>
        <w:rPr>
          <w:rFonts w:ascii="宋体" w:eastAsia="宋体" w:hAnsi="宋体"/>
          <w:sz w:val="24"/>
          <w:szCs w:val="24"/>
        </w:rPr>
      </w:pPr>
      <w:r w:rsidRPr="00233959">
        <w:rPr>
          <w:rFonts w:ascii="宋体" w:eastAsia="宋体" w:hAnsi="宋体" w:hint="eastAsia"/>
          <w:sz w:val="24"/>
          <w:szCs w:val="24"/>
        </w:rPr>
        <w:t>供方应提供所有安装和检修所需专用工具和消耗材料，以及随机备品备件和一年运行所需的备品备件，并在投标书中给出具体清单，以便在商务合同中确定。</w:t>
      </w:r>
    </w:p>
    <w:tbl>
      <w:tblPr>
        <w:tblStyle w:val="a6"/>
        <w:tblW w:w="5000" w:type="pct"/>
        <w:tblLook w:val="04A0"/>
      </w:tblPr>
      <w:tblGrid>
        <w:gridCol w:w="1103"/>
        <w:gridCol w:w="1841"/>
        <w:gridCol w:w="2171"/>
        <w:gridCol w:w="1704"/>
        <w:gridCol w:w="1703"/>
      </w:tblGrid>
      <w:tr w:rsidR="00EA140A" w:rsidRPr="00233959" w:rsidTr="00EA140A">
        <w:tc>
          <w:tcPr>
            <w:tcW w:w="647" w:type="pct"/>
          </w:tcPr>
          <w:p w:rsidR="00EA140A" w:rsidRPr="00233959" w:rsidRDefault="00EA140A" w:rsidP="001E0266">
            <w:pPr>
              <w:spacing w:before="50" w:line="360" w:lineRule="auto"/>
              <w:rPr>
                <w:rFonts w:ascii="宋体" w:eastAsia="宋体" w:hAnsi="宋体"/>
                <w:sz w:val="24"/>
                <w:szCs w:val="24"/>
              </w:rPr>
            </w:pPr>
            <w:r w:rsidRPr="00233959">
              <w:rPr>
                <w:rFonts w:ascii="宋体" w:eastAsia="宋体" w:hAnsi="宋体" w:hint="eastAsia"/>
                <w:sz w:val="24"/>
                <w:szCs w:val="24"/>
              </w:rPr>
              <w:t>序号</w:t>
            </w:r>
          </w:p>
        </w:tc>
        <w:tc>
          <w:tcPr>
            <w:tcW w:w="1080" w:type="pct"/>
          </w:tcPr>
          <w:p w:rsidR="00EA140A" w:rsidRPr="00233959" w:rsidRDefault="00EA140A" w:rsidP="001E0266">
            <w:pPr>
              <w:spacing w:before="50" w:line="360" w:lineRule="auto"/>
              <w:rPr>
                <w:rFonts w:ascii="宋体" w:eastAsia="宋体" w:hAnsi="宋体"/>
                <w:sz w:val="24"/>
                <w:szCs w:val="24"/>
              </w:rPr>
            </w:pPr>
            <w:r w:rsidRPr="00233959">
              <w:rPr>
                <w:rFonts w:ascii="宋体" w:eastAsia="宋体" w:hAnsi="宋体" w:hint="eastAsia"/>
                <w:sz w:val="24"/>
                <w:szCs w:val="24"/>
              </w:rPr>
              <w:t>备件名称</w:t>
            </w:r>
          </w:p>
        </w:tc>
        <w:tc>
          <w:tcPr>
            <w:tcW w:w="1274" w:type="pct"/>
          </w:tcPr>
          <w:p w:rsidR="00EA140A" w:rsidRPr="00233959" w:rsidRDefault="00EA140A" w:rsidP="001E0266">
            <w:pPr>
              <w:spacing w:before="50" w:line="360" w:lineRule="auto"/>
              <w:rPr>
                <w:rFonts w:ascii="宋体" w:eastAsia="宋体" w:hAnsi="宋体"/>
                <w:sz w:val="24"/>
                <w:szCs w:val="24"/>
              </w:rPr>
            </w:pPr>
            <w:r w:rsidRPr="00233959">
              <w:rPr>
                <w:rFonts w:ascii="宋体" w:eastAsia="宋体" w:hAnsi="宋体" w:hint="eastAsia"/>
                <w:sz w:val="24"/>
                <w:szCs w:val="24"/>
              </w:rPr>
              <w:t>型号</w:t>
            </w:r>
          </w:p>
        </w:tc>
        <w:tc>
          <w:tcPr>
            <w:tcW w:w="1000" w:type="pct"/>
          </w:tcPr>
          <w:p w:rsidR="00EA140A" w:rsidRPr="00233959" w:rsidRDefault="00EA140A" w:rsidP="001E0266">
            <w:pPr>
              <w:spacing w:before="50" w:line="360" w:lineRule="auto"/>
              <w:rPr>
                <w:rFonts w:ascii="宋体" w:eastAsia="宋体" w:hAnsi="宋体"/>
                <w:sz w:val="24"/>
                <w:szCs w:val="24"/>
              </w:rPr>
            </w:pPr>
            <w:r w:rsidRPr="00233959">
              <w:rPr>
                <w:rFonts w:ascii="宋体" w:eastAsia="宋体" w:hAnsi="宋体" w:hint="eastAsia"/>
                <w:sz w:val="24"/>
                <w:szCs w:val="24"/>
              </w:rPr>
              <w:t>数量</w:t>
            </w:r>
          </w:p>
        </w:tc>
        <w:tc>
          <w:tcPr>
            <w:tcW w:w="999" w:type="pct"/>
          </w:tcPr>
          <w:p w:rsidR="00EA140A" w:rsidRPr="00233959" w:rsidRDefault="00EA140A" w:rsidP="001E0266">
            <w:pPr>
              <w:spacing w:before="50" w:line="360" w:lineRule="auto"/>
              <w:rPr>
                <w:rFonts w:ascii="宋体" w:eastAsia="宋体" w:hAnsi="宋体"/>
                <w:sz w:val="24"/>
                <w:szCs w:val="24"/>
              </w:rPr>
            </w:pPr>
            <w:r w:rsidRPr="00233959">
              <w:rPr>
                <w:rFonts w:ascii="宋体" w:eastAsia="宋体" w:hAnsi="宋体" w:hint="eastAsia"/>
                <w:sz w:val="24"/>
                <w:szCs w:val="24"/>
              </w:rPr>
              <w:t>备注</w:t>
            </w:r>
          </w:p>
        </w:tc>
      </w:tr>
      <w:tr w:rsidR="00EA140A" w:rsidRPr="00233959" w:rsidTr="00EA140A">
        <w:tc>
          <w:tcPr>
            <w:tcW w:w="647" w:type="pct"/>
          </w:tcPr>
          <w:p w:rsidR="00EA140A" w:rsidRPr="00233959" w:rsidRDefault="00EA140A" w:rsidP="001E0266">
            <w:pPr>
              <w:spacing w:before="50" w:line="360" w:lineRule="auto"/>
              <w:rPr>
                <w:rFonts w:ascii="宋体" w:eastAsia="宋体" w:hAnsi="宋体"/>
                <w:sz w:val="24"/>
                <w:szCs w:val="24"/>
              </w:rPr>
            </w:pPr>
            <w:r w:rsidRPr="00233959">
              <w:rPr>
                <w:rFonts w:ascii="宋体" w:eastAsia="宋体" w:hAnsi="宋体" w:hint="eastAsia"/>
                <w:sz w:val="24"/>
                <w:szCs w:val="24"/>
              </w:rPr>
              <w:lastRenderedPageBreak/>
              <w:t>1</w:t>
            </w:r>
          </w:p>
        </w:tc>
        <w:tc>
          <w:tcPr>
            <w:tcW w:w="1080" w:type="pct"/>
          </w:tcPr>
          <w:p w:rsidR="00EA140A" w:rsidRPr="00233959" w:rsidRDefault="00EA140A" w:rsidP="001E0266">
            <w:pPr>
              <w:spacing w:before="50" w:line="360" w:lineRule="auto"/>
              <w:rPr>
                <w:rFonts w:ascii="宋体" w:eastAsia="宋体" w:hAnsi="宋体"/>
                <w:sz w:val="24"/>
                <w:szCs w:val="24"/>
              </w:rPr>
            </w:pPr>
            <w:r w:rsidRPr="00233959">
              <w:rPr>
                <w:rFonts w:ascii="宋体" w:eastAsia="宋体" w:hAnsi="宋体" w:hint="eastAsia"/>
                <w:sz w:val="24"/>
                <w:szCs w:val="24"/>
              </w:rPr>
              <w:t>轴承</w:t>
            </w:r>
          </w:p>
        </w:tc>
        <w:tc>
          <w:tcPr>
            <w:tcW w:w="1274" w:type="pct"/>
          </w:tcPr>
          <w:p w:rsidR="00EA140A" w:rsidRPr="00233959" w:rsidRDefault="00EA140A" w:rsidP="001E0266">
            <w:pPr>
              <w:spacing w:before="50" w:line="360" w:lineRule="auto"/>
              <w:rPr>
                <w:rFonts w:ascii="宋体" w:eastAsia="宋体" w:hAnsi="宋体"/>
                <w:sz w:val="24"/>
                <w:szCs w:val="24"/>
              </w:rPr>
            </w:pPr>
            <w:r w:rsidRPr="00233959">
              <w:rPr>
                <w:rFonts w:ascii="宋体" w:eastAsia="宋体" w:hAnsi="宋体" w:hint="eastAsia"/>
                <w:sz w:val="24"/>
                <w:szCs w:val="24"/>
              </w:rPr>
              <w:t>每种</w:t>
            </w:r>
            <w:r w:rsidR="003C454C">
              <w:rPr>
                <w:rFonts w:ascii="宋体" w:eastAsia="宋体" w:hAnsi="宋体" w:hint="eastAsia"/>
                <w:sz w:val="24"/>
                <w:szCs w:val="24"/>
              </w:rPr>
              <w:t>型</w:t>
            </w:r>
            <w:r w:rsidRPr="00233959">
              <w:rPr>
                <w:rFonts w:ascii="宋体" w:eastAsia="宋体" w:hAnsi="宋体" w:hint="eastAsia"/>
                <w:sz w:val="24"/>
                <w:szCs w:val="24"/>
              </w:rPr>
              <w:t>号泵</w:t>
            </w:r>
          </w:p>
        </w:tc>
        <w:tc>
          <w:tcPr>
            <w:tcW w:w="1000" w:type="pct"/>
          </w:tcPr>
          <w:p w:rsidR="00EA140A" w:rsidRPr="00233959" w:rsidRDefault="00EA140A" w:rsidP="001E0266">
            <w:pPr>
              <w:spacing w:before="50" w:line="360" w:lineRule="auto"/>
              <w:rPr>
                <w:rFonts w:ascii="宋体" w:eastAsia="宋体" w:hAnsi="宋体"/>
                <w:sz w:val="24"/>
                <w:szCs w:val="24"/>
              </w:rPr>
            </w:pPr>
            <w:r w:rsidRPr="00233959">
              <w:rPr>
                <w:rFonts w:ascii="宋体" w:eastAsia="宋体" w:hAnsi="宋体" w:hint="eastAsia"/>
                <w:sz w:val="24"/>
                <w:szCs w:val="24"/>
              </w:rPr>
              <w:t>2套</w:t>
            </w:r>
          </w:p>
        </w:tc>
        <w:tc>
          <w:tcPr>
            <w:tcW w:w="999" w:type="pct"/>
          </w:tcPr>
          <w:p w:rsidR="00EA140A" w:rsidRPr="00233959" w:rsidRDefault="00EA140A" w:rsidP="001E0266">
            <w:pPr>
              <w:spacing w:before="50" w:line="360" w:lineRule="auto"/>
              <w:rPr>
                <w:rFonts w:ascii="宋体" w:eastAsia="宋体" w:hAnsi="宋体"/>
                <w:sz w:val="24"/>
                <w:szCs w:val="24"/>
              </w:rPr>
            </w:pPr>
          </w:p>
        </w:tc>
      </w:tr>
      <w:tr w:rsidR="00EA140A" w:rsidRPr="00233959" w:rsidTr="00EA140A">
        <w:tc>
          <w:tcPr>
            <w:tcW w:w="647" w:type="pct"/>
          </w:tcPr>
          <w:p w:rsidR="00EA140A" w:rsidRPr="00233959" w:rsidRDefault="00EA140A" w:rsidP="001E0266">
            <w:pPr>
              <w:spacing w:before="50" w:line="360" w:lineRule="auto"/>
              <w:rPr>
                <w:rFonts w:ascii="宋体" w:eastAsia="宋体" w:hAnsi="宋体"/>
                <w:sz w:val="24"/>
                <w:szCs w:val="24"/>
              </w:rPr>
            </w:pPr>
            <w:r w:rsidRPr="00233959">
              <w:rPr>
                <w:rFonts w:ascii="宋体" w:eastAsia="宋体" w:hAnsi="宋体" w:hint="eastAsia"/>
                <w:sz w:val="24"/>
                <w:szCs w:val="24"/>
              </w:rPr>
              <w:t>2</w:t>
            </w:r>
          </w:p>
        </w:tc>
        <w:tc>
          <w:tcPr>
            <w:tcW w:w="1080" w:type="pct"/>
          </w:tcPr>
          <w:p w:rsidR="00EA140A" w:rsidRPr="00233959" w:rsidRDefault="00EA140A" w:rsidP="001E0266">
            <w:pPr>
              <w:spacing w:before="50" w:line="360" w:lineRule="auto"/>
              <w:rPr>
                <w:rFonts w:ascii="宋体" w:eastAsia="宋体" w:hAnsi="宋体"/>
                <w:sz w:val="24"/>
                <w:szCs w:val="24"/>
              </w:rPr>
            </w:pPr>
            <w:r w:rsidRPr="00233959">
              <w:rPr>
                <w:rFonts w:ascii="宋体" w:eastAsia="宋体" w:hAnsi="宋体" w:hint="eastAsia"/>
                <w:sz w:val="24"/>
                <w:szCs w:val="24"/>
              </w:rPr>
              <w:t>机械密封</w:t>
            </w:r>
          </w:p>
        </w:tc>
        <w:tc>
          <w:tcPr>
            <w:tcW w:w="1274" w:type="pct"/>
          </w:tcPr>
          <w:p w:rsidR="00EA140A" w:rsidRPr="00233959" w:rsidRDefault="00EA140A" w:rsidP="001E0266">
            <w:pPr>
              <w:spacing w:before="50" w:line="360" w:lineRule="auto"/>
              <w:rPr>
                <w:rFonts w:ascii="宋体" w:eastAsia="宋体" w:hAnsi="宋体"/>
                <w:sz w:val="24"/>
                <w:szCs w:val="24"/>
              </w:rPr>
            </w:pPr>
            <w:r w:rsidRPr="00233959">
              <w:rPr>
                <w:rFonts w:ascii="宋体" w:eastAsia="宋体" w:hAnsi="宋体" w:hint="eastAsia"/>
                <w:sz w:val="24"/>
                <w:szCs w:val="24"/>
              </w:rPr>
              <w:t>每种型号泵</w:t>
            </w:r>
          </w:p>
        </w:tc>
        <w:tc>
          <w:tcPr>
            <w:tcW w:w="1000" w:type="pct"/>
          </w:tcPr>
          <w:p w:rsidR="00EA140A" w:rsidRPr="00233959" w:rsidRDefault="00EA140A" w:rsidP="001E0266">
            <w:pPr>
              <w:spacing w:before="50" w:line="360" w:lineRule="auto"/>
              <w:rPr>
                <w:rFonts w:ascii="宋体" w:eastAsia="宋体" w:hAnsi="宋体"/>
                <w:sz w:val="24"/>
                <w:szCs w:val="24"/>
              </w:rPr>
            </w:pPr>
            <w:r w:rsidRPr="00233959">
              <w:rPr>
                <w:rFonts w:ascii="宋体" w:eastAsia="宋体" w:hAnsi="宋体" w:hint="eastAsia"/>
                <w:sz w:val="24"/>
                <w:szCs w:val="24"/>
              </w:rPr>
              <w:t>2套</w:t>
            </w:r>
          </w:p>
        </w:tc>
        <w:tc>
          <w:tcPr>
            <w:tcW w:w="999" w:type="pct"/>
          </w:tcPr>
          <w:p w:rsidR="00EA140A" w:rsidRPr="00233959" w:rsidRDefault="00EA140A" w:rsidP="001E0266">
            <w:pPr>
              <w:spacing w:before="50" w:line="360" w:lineRule="auto"/>
              <w:rPr>
                <w:rFonts w:ascii="宋体" w:eastAsia="宋体" w:hAnsi="宋体"/>
                <w:sz w:val="24"/>
                <w:szCs w:val="24"/>
              </w:rPr>
            </w:pPr>
          </w:p>
        </w:tc>
      </w:tr>
      <w:tr w:rsidR="00EA140A" w:rsidRPr="00233959" w:rsidTr="00EA140A">
        <w:tc>
          <w:tcPr>
            <w:tcW w:w="647" w:type="pct"/>
          </w:tcPr>
          <w:p w:rsidR="00EA140A" w:rsidRPr="00233959" w:rsidRDefault="00EA140A" w:rsidP="001E0266">
            <w:pPr>
              <w:spacing w:before="50" w:line="360" w:lineRule="auto"/>
              <w:rPr>
                <w:rFonts w:ascii="宋体" w:eastAsia="宋体" w:hAnsi="宋体"/>
                <w:sz w:val="24"/>
                <w:szCs w:val="24"/>
              </w:rPr>
            </w:pPr>
            <w:r w:rsidRPr="00233959">
              <w:rPr>
                <w:rFonts w:ascii="宋体" w:eastAsia="宋体" w:hAnsi="宋体" w:hint="eastAsia"/>
                <w:sz w:val="24"/>
                <w:szCs w:val="24"/>
              </w:rPr>
              <w:t>3</w:t>
            </w:r>
          </w:p>
        </w:tc>
        <w:tc>
          <w:tcPr>
            <w:tcW w:w="1080" w:type="pct"/>
          </w:tcPr>
          <w:p w:rsidR="00EA140A" w:rsidRPr="00233959" w:rsidRDefault="00EA140A" w:rsidP="001E0266">
            <w:pPr>
              <w:spacing w:before="50" w:line="360" w:lineRule="auto"/>
              <w:rPr>
                <w:rFonts w:ascii="宋体" w:eastAsia="宋体" w:hAnsi="宋体"/>
                <w:sz w:val="24"/>
                <w:szCs w:val="24"/>
              </w:rPr>
            </w:pPr>
            <w:r w:rsidRPr="00233959">
              <w:rPr>
                <w:rFonts w:ascii="宋体" w:eastAsia="宋体" w:hAnsi="宋体" w:hint="eastAsia"/>
                <w:sz w:val="24"/>
                <w:szCs w:val="24"/>
              </w:rPr>
              <w:t>油封</w:t>
            </w:r>
          </w:p>
        </w:tc>
        <w:tc>
          <w:tcPr>
            <w:tcW w:w="1274" w:type="pct"/>
          </w:tcPr>
          <w:p w:rsidR="00EA140A" w:rsidRPr="00233959" w:rsidRDefault="00EA140A" w:rsidP="001E0266">
            <w:pPr>
              <w:spacing w:before="50" w:line="360" w:lineRule="auto"/>
              <w:rPr>
                <w:rFonts w:ascii="宋体" w:eastAsia="宋体" w:hAnsi="宋体"/>
                <w:sz w:val="24"/>
                <w:szCs w:val="24"/>
              </w:rPr>
            </w:pPr>
            <w:r w:rsidRPr="00233959">
              <w:rPr>
                <w:rFonts w:ascii="宋体" w:eastAsia="宋体" w:hAnsi="宋体" w:hint="eastAsia"/>
                <w:sz w:val="24"/>
                <w:szCs w:val="24"/>
              </w:rPr>
              <w:t>每种型号泵</w:t>
            </w:r>
          </w:p>
        </w:tc>
        <w:tc>
          <w:tcPr>
            <w:tcW w:w="1000" w:type="pct"/>
          </w:tcPr>
          <w:p w:rsidR="00EA140A" w:rsidRPr="00233959" w:rsidRDefault="00EA140A" w:rsidP="001E0266">
            <w:pPr>
              <w:spacing w:before="50" w:line="360" w:lineRule="auto"/>
              <w:rPr>
                <w:rFonts w:ascii="宋体" w:eastAsia="宋体" w:hAnsi="宋体"/>
                <w:sz w:val="24"/>
                <w:szCs w:val="24"/>
              </w:rPr>
            </w:pPr>
            <w:r w:rsidRPr="00233959">
              <w:rPr>
                <w:rFonts w:ascii="宋体" w:eastAsia="宋体" w:hAnsi="宋体" w:hint="eastAsia"/>
                <w:sz w:val="24"/>
                <w:szCs w:val="24"/>
              </w:rPr>
              <w:t>2套</w:t>
            </w:r>
          </w:p>
        </w:tc>
        <w:tc>
          <w:tcPr>
            <w:tcW w:w="999" w:type="pct"/>
          </w:tcPr>
          <w:p w:rsidR="00EA140A" w:rsidRPr="00233959" w:rsidRDefault="00EA140A" w:rsidP="001E0266">
            <w:pPr>
              <w:spacing w:before="50" w:line="360" w:lineRule="auto"/>
              <w:rPr>
                <w:rFonts w:ascii="宋体" w:eastAsia="宋体" w:hAnsi="宋体"/>
                <w:sz w:val="24"/>
                <w:szCs w:val="24"/>
              </w:rPr>
            </w:pPr>
          </w:p>
        </w:tc>
      </w:tr>
      <w:tr w:rsidR="003C454C" w:rsidRPr="00233959" w:rsidTr="00EA140A">
        <w:tc>
          <w:tcPr>
            <w:tcW w:w="647" w:type="pct"/>
          </w:tcPr>
          <w:p w:rsidR="003C454C" w:rsidRPr="00233959" w:rsidRDefault="003C454C" w:rsidP="001E0266">
            <w:pPr>
              <w:spacing w:before="50" w:line="360" w:lineRule="auto"/>
              <w:rPr>
                <w:rFonts w:ascii="宋体" w:eastAsia="宋体" w:hAnsi="宋体"/>
                <w:sz w:val="24"/>
                <w:szCs w:val="24"/>
              </w:rPr>
            </w:pPr>
            <w:r>
              <w:rPr>
                <w:rFonts w:ascii="宋体" w:eastAsia="宋体" w:hAnsi="宋体" w:hint="eastAsia"/>
                <w:sz w:val="24"/>
                <w:szCs w:val="24"/>
              </w:rPr>
              <w:t>4</w:t>
            </w:r>
          </w:p>
        </w:tc>
        <w:tc>
          <w:tcPr>
            <w:tcW w:w="1080" w:type="pct"/>
          </w:tcPr>
          <w:p w:rsidR="003C454C" w:rsidRPr="00233959" w:rsidRDefault="003C454C" w:rsidP="001E0266">
            <w:pPr>
              <w:spacing w:before="50" w:line="360" w:lineRule="auto"/>
              <w:rPr>
                <w:rFonts w:ascii="宋体" w:eastAsia="宋体" w:hAnsi="宋体"/>
                <w:sz w:val="24"/>
                <w:szCs w:val="24"/>
              </w:rPr>
            </w:pPr>
            <w:r>
              <w:rPr>
                <w:rFonts w:ascii="宋体" w:eastAsia="宋体" w:hAnsi="宋体" w:hint="eastAsia"/>
                <w:sz w:val="24"/>
                <w:szCs w:val="24"/>
              </w:rPr>
              <w:t>轴</w:t>
            </w:r>
          </w:p>
        </w:tc>
        <w:tc>
          <w:tcPr>
            <w:tcW w:w="1274" w:type="pct"/>
          </w:tcPr>
          <w:p w:rsidR="003C454C" w:rsidRPr="00233959" w:rsidRDefault="003C454C" w:rsidP="007D6766">
            <w:pPr>
              <w:spacing w:before="50" w:line="360" w:lineRule="auto"/>
              <w:rPr>
                <w:rFonts w:ascii="宋体" w:eastAsia="宋体" w:hAnsi="宋体"/>
                <w:sz w:val="24"/>
                <w:szCs w:val="24"/>
              </w:rPr>
            </w:pPr>
            <w:r w:rsidRPr="00233959">
              <w:rPr>
                <w:rFonts w:ascii="宋体" w:eastAsia="宋体" w:hAnsi="宋体" w:hint="eastAsia"/>
                <w:sz w:val="24"/>
                <w:szCs w:val="24"/>
              </w:rPr>
              <w:t>每种型号泵</w:t>
            </w:r>
          </w:p>
        </w:tc>
        <w:tc>
          <w:tcPr>
            <w:tcW w:w="1000" w:type="pct"/>
          </w:tcPr>
          <w:p w:rsidR="003C454C" w:rsidRPr="00233959" w:rsidRDefault="003C454C" w:rsidP="007D6766">
            <w:pPr>
              <w:spacing w:before="50" w:line="360" w:lineRule="auto"/>
              <w:rPr>
                <w:rFonts w:ascii="宋体" w:eastAsia="宋体" w:hAnsi="宋体"/>
                <w:sz w:val="24"/>
                <w:szCs w:val="24"/>
              </w:rPr>
            </w:pPr>
            <w:r>
              <w:rPr>
                <w:rFonts w:ascii="宋体" w:eastAsia="宋体" w:hAnsi="宋体" w:hint="eastAsia"/>
                <w:sz w:val="24"/>
                <w:szCs w:val="24"/>
              </w:rPr>
              <w:t>1根</w:t>
            </w:r>
          </w:p>
        </w:tc>
        <w:tc>
          <w:tcPr>
            <w:tcW w:w="999" w:type="pct"/>
          </w:tcPr>
          <w:p w:rsidR="003C454C" w:rsidRPr="00233959" w:rsidRDefault="003C454C" w:rsidP="001E0266">
            <w:pPr>
              <w:spacing w:before="50" w:line="360" w:lineRule="auto"/>
              <w:rPr>
                <w:rFonts w:ascii="宋体" w:eastAsia="宋体" w:hAnsi="宋体"/>
                <w:sz w:val="24"/>
                <w:szCs w:val="24"/>
              </w:rPr>
            </w:pPr>
          </w:p>
        </w:tc>
      </w:tr>
      <w:tr w:rsidR="003C454C" w:rsidRPr="00233959" w:rsidTr="00EA140A">
        <w:tc>
          <w:tcPr>
            <w:tcW w:w="647" w:type="pct"/>
          </w:tcPr>
          <w:p w:rsidR="003C454C" w:rsidRPr="00233959" w:rsidRDefault="003C454C" w:rsidP="001E0266">
            <w:pPr>
              <w:spacing w:before="50" w:line="360" w:lineRule="auto"/>
              <w:rPr>
                <w:rFonts w:ascii="宋体" w:eastAsia="宋体" w:hAnsi="宋体"/>
                <w:sz w:val="24"/>
                <w:szCs w:val="24"/>
              </w:rPr>
            </w:pPr>
            <w:r>
              <w:rPr>
                <w:rFonts w:ascii="宋体" w:eastAsia="宋体" w:hAnsi="宋体" w:hint="eastAsia"/>
                <w:sz w:val="24"/>
                <w:szCs w:val="24"/>
              </w:rPr>
              <w:t>5</w:t>
            </w:r>
          </w:p>
        </w:tc>
        <w:tc>
          <w:tcPr>
            <w:tcW w:w="1080" w:type="pct"/>
          </w:tcPr>
          <w:p w:rsidR="003C454C" w:rsidRPr="00233959" w:rsidRDefault="003C454C" w:rsidP="001E0266">
            <w:pPr>
              <w:spacing w:before="50" w:line="360" w:lineRule="auto"/>
              <w:rPr>
                <w:rFonts w:ascii="宋体" w:eastAsia="宋体" w:hAnsi="宋体"/>
                <w:sz w:val="24"/>
                <w:szCs w:val="24"/>
              </w:rPr>
            </w:pPr>
            <w:r w:rsidRPr="00233959">
              <w:rPr>
                <w:rFonts w:ascii="宋体" w:eastAsia="宋体" w:hAnsi="宋体" w:hint="eastAsia"/>
                <w:sz w:val="24"/>
                <w:szCs w:val="24"/>
              </w:rPr>
              <w:t>计量泵备件包</w:t>
            </w:r>
          </w:p>
        </w:tc>
        <w:tc>
          <w:tcPr>
            <w:tcW w:w="1274" w:type="pct"/>
          </w:tcPr>
          <w:p w:rsidR="003C454C" w:rsidRPr="00233959" w:rsidRDefault="003C454C" w:rsidP="001E0266">
            <w:pPr>
              <w:spacing w:before="50" w:line="360" w:lineRule="auto"/>
              <w:rPr>
                <w:rFonts w:ascii="宋体" w:eastAsia="宋体" w:hAnsi="宋体"/>
                <w:sz w:val="24"/>
                <w:szCs w:val="24"/>
              </w:rPr>
            </w:pPr>
            <w:r w:rsidRPr="00233959">
              <w:rPr>
                <w:rFonts w:ascii="宋体" w:eastAsia="宋体" w:hAnsi="宋体" w:hint="eastAsia"/>
                <w:sz w:val="24"/>
                <w:szCs w:val="24"/>
              </w:rPr>
              <w:t>每种型号泵</w:t>
            </w:r>
          </w:p>
        </w:tc>
        <w:tc>
          <w:tcPr>
            <w:tcW w:w="1000" w:type="pct"/>
          </w:tcPr>
          <w:p w:rsidR="003C454C" w:rsidRPr="00233959" w:rsidRDefault="003C454C" w:rsidP="001E0266">
            <w:pPr>
              <w:spacing w:before="50" w:line="360" w:lineRule="auto"/>
              <w:rPr>
                <w:rFonts w:ascii="宋体" w:eastAsia="宋体" w:hAnsi="宋体"/>
                <w:sz w:val="24"/>
                <w:szCs w:val="24"/>
              </w:rPr>
            </w:pPr>
            <w:r w:rsidRPr="00233959">
              <w:rPr>
                <w:rFonts w:ascii="宋体" w:eastAsia="宋体" w:hAnsi="宋体" w:hint="eastAsia"/>
                <w:sz w:val="24"/>
                <w:szCs w:val="24"/>
              </w:rPr>
              <w:t>2套</w:t>
            </w:r>
          </w:p>
        </w:tc>
        <w:tc>
          <w:tcPr>
            <w:tcW w:w="999" w:type="pct"/>
          </w:tcPr>
          <w:p w:rsidR="003C454C" w:rsidRPr="00233959" w:rsidRDefault="003C454C" w:rsidP="001E0266">
            <w:pPr>
              <w:spacing w:before="50" w:line="360" w:lineRule="auto"/>
              <w:rPr>
                <w:rFonts w:ascii="宋体" w:eastAsia="宋体" w:hAnsi="宋体"/>
                <w:sz w:val="24"/>
                <w:szCs w:val="24"/>
              </w:rPr>
            </w:pPr>
          </w:p>
        </w:tc>
      </w:tr>
    </w:tbl>
    <w:p w:rsidR="00233959" w:rsidRPr="000308AA" w:rsidRDefault="00233959" w:rsidP="00233959">
      <w:pPr>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注：</w:t>
      </w:r>
      <w:r w:rsidRPr="00233959">
        <w:rPr>
          <w:rFonts w:asciiTheme="minorEastAsia" w:eastAsiaTheme="minorEastAsia" w:hAnsiTheme="minorEastAsia" w:hint="eastAsia"/>
          <w:color w:val="000000" w:themeColor="text1"/>
          <w:sz w:val="24"/>
          <w:szCs w:val="24"/>
        </w:rPr>
        <w:t>所有</w:t>
      </w:r>
      <w:proofErr w:type="gramStart"/>
      <w:r w:rsidRPr="00233959">
        <w:rPr>
          <w:rFonts w:asciiTheme="minorEastAsia" w:eastAsiaTheme="minorEastAsia" w:hAnsiTheme="minorEastAsia" w:hint="eastAsia"/>
          <w:color w:val="000000" w:themeColor="text1"/>
          <w:sz w:val="24"/>
          <w:szCs w:val="24"/>
        </w:rPr>
        <w:t>仪控设备</w:t>
      </w:r>
      <w:proofErr w:type="gramEnd"/>
      <w:r w:rsidRPr="00233959">
        <w:rPr>
          <w:rFonts w:asciiTheme="minorEastAsia" w:eastAsiaTheme="minorEastAsia" w:hAnsiTheme="minorEastAsia" w:hint="eastAsia"/>
          <w:color w:val="000000" w:themeColor="text1"/>
          <w:sz w:val="24"/>
          <w:szCs w:val="24"/>
        </w:rPr>
        <w:t>应提供相应的备件并提供设备清单及价格明细，备件配置原则为温度仪表、压力仪表、开关仪表、变送器、阀门定位器、</w:t>
      </w:r>
      <w:proofErr w:type="gramStart"/>
      <w:r w:rsidRPr="00233959">
        <w:rPr>
          <w:rFonts w:asciiTheme="minorEastAsia" w:eastAsiaTheme="minorEastAsia" w:hAnsiTheme="minorEastAsia" w:hint="eastAsia"/>
          <w:color w:val="000000" w:themeColor="text1"/>
          <w:sz w:val="24"/>
          <w:szCs w:val="24"/>
        </w:rPr>
        <w:t>阀位开关</w:t>
      </w:r>
      <w:proofErr w:type="gramEnd"/>
      <w:r w:rsidRPr="00233959">
        <w:rPr>
          <w:rFonts w:asciiTheme="minorEastAsia" w:eastAsiaTheme="minorEastAsia" w:hAnsiTheme="minorEastAsia" w:hint="eastAsia"/>
          <w:color w:val="000000" w:themeColor="text1"/>
          <w:sz w:val="24"/>
          <w:szCs w:val="24"/>
        </w:rPr>
        <w:t>、电磁阀每种规格每十台配一台，不足十台每种规格配一台。</w:t>
      </w:r>
    </w:p>
    <w:p w:rsidR="008916DE" w:rsidRPr="00233959" w:rsidRDefault="008916DE" w:rsidP="001E0266">
      <w:pPr>
        <w:spacing w:line="360" w:lineRule="auto"/>
        <w:rPr>
          <w:rFonts w:ascii="宋体" w:eastAsia="宋体" w:hAnsi="宋体" w:cs="Times New Roman"/>
          <w:sz w:val="24"/>
          <w:szCs w:val="24"/>
        </w:rPr>
      </w:pPr>
    </w:p>
    <w:p w:rsidR="008916DE" w:rsidRPr="00233959" w:rsidRDefault="007549FA" w:rsidP="001E0266">
      <w:pPr>
        <w:pStyle w:val="2"/>
        <w:spacing w:line="360" w:lineRule="auto"/>
        <w:ind w:firstLineChars="62" w:firstLine="149"/>
        <w:rPr>
          <w:rFonts w:ascii="宋体" w:eastAsia="宋体" w:hAnsi="宋体"/>
          <w:bCs w:val="0"/>
          <w:sz w:val="24"/>
          <w:szCs w:val="24"/>
        </w:rPr>
      </w:pPr>
      <w:bookmarkStart w:id="20" w:name="_Toc535575273"/>
      <w:r w:rsidRPr="00233959">
        <w:rPr>
          <w:rFonts w:ascii="宋体" w:eastAsia="宋体" w:hAnsi="宋体" w:hint="eastAsia"/>
          <w:bCs w:val="0"/>
          <w:sz w:val="24"/>
          <w:szCs w:val="24"/>
        </w:rPr>
        <w:t>6</w:t>
      </w:r>
      <w:r w:rsidR="008916DE" w:rsidRPr="00233959">
        <w:rPr>
          <w:rFonts w:ascii="宋体" w:eastAsia="宋体" w:hAnsi="宋体"/>
          <w:bCs w:val="0"/>
          <w:sz w:val="24"/>
          <w:szCs w:val="24"/>
        </w:rPr>
        <w:t>检验和试验</w:t>
      </w:r>
      <w:bookmarkEnd w:id="20"/>
    </w:p>
    <w:p w:rsidR="00EA3A0C" w:rsidRPr="00B35769" w:rsidRDefault="00EA3A0C" w:rsidP="00B35769">
      <w:pPr>
        <w:widowControl/>
        <w:spacing w:line="360" w:lineRule="auto"/>
        <w:ind w:firstLineChars="200" w:firstLine="480"/>
        <w:rPr>
          <w:rFonts w:ascii="宋体" w:eastAsia="宋体" w:hAnsi="宋体"/>
          <w:sz w:val="24"/>
          <w:szCs w:val="24"/>
        </w:rPr>
      </w:pPr>
      <w:r w:rsidRPr="00B35769">
        <w:rPr>
          <w:rFonts w:ascii="宋体" w:eastAsia="宋体" w:hAnsi="宋体"/>
          <w:sz w:val="24"/>
          <w:szCs w:val="24"/>
        </w:rPr>
        <w:t>投标方提供的设备须签发质量证明、检验记录和测试报告，并且</w:t>
      </w:r>
      <w:r w:rsidRPr="00B35769">
        <w:rPr>
          <w:rFonts w:ascii="宋体" w:eastAsia="宋体" w:hAnsi="宋体" w:hint="eastAsia"/>
          <w:sz w:val="24"/>
          <w:szCs w:val="24"/>
        </w:rPr>
        <w:t>在</w:t>
      </w:r>
      <w:r w:rsidRPr="00B35769">
        <w:rPr>
          <w:rFonts w:ascii="宋体" w:eastAsia="宋体" w:hAnsi="宋体"/>
          <w:sz w:val="24"/>
          <w:szCs w:val="24"/>
        </w:rPr>
        <w:t>交货时</w:t>
      </w:r>
      <w:r w:rsidRPr="00B35769">
        <w:rPr>
          <w:rFonts w:ascii="宋体" w:eastAsia="宋体" w:hAnsi="宋体" w:hint="eastAsia"/>
          <w:sz w:val="24"/>
          <w:szCs w:val="24"/>
        </w:rPr>
        <w:t>将</w:t>
      </w:r>
      <w:r w:rsidRPr="00B35769">
        <w:rPr>
          <w:rFonts w:ascii="宋体" w:eastAsia="宋体" w:hAnsi="宋体"/>
          <w:sz w:val="24"/>
          <w:szCs w:val="24"/>
        </w:rPr>
        <w:t>质量证明文件</w:t>
      </w:r>
      <w:r w:rsidRPr="00B35769">
        <w:rPr>
          <w:rFonts w:ascii="宋体" w:eastAsia="宋体" w:hAnsi="宋体" w:hint="eastAsia"/>
          <w:sz w:val="24"/>
          <w:szCs w:val="24"/>
        </w:rPr>
        <w:t>提交给招标方</w:t>
      </w:r>
      <w:r w:rsidRPr="00B35769">
        <w:rPr>
          <w:rFonts w:ascii="宋体" w:eastAsia="宋体" w:hAnsi="宋体"/>
          <w:sz w:val="24"/>
          <w:szCs w:val="24"/>
        </w:rPr>
        <w:t>。</w:t>
      </w:r>
    </w:p>
    <w:p w:rsidR="00EA3A0C" w:rsidRPr="00B35769" w:rsidRDefault="00EA3A0C" w:rsidP="001E0266">
      <w:pPr>
        <w:widowControl/>
        <w:spacing w:line="360" w:lineRule="auto"/>
        <w:rPr>
          <w:rFonts w:ascii="宋体" w:eastAsia="宋体" w:hAnsi="宋体"/>
          <w:sz w:val="24"/>
          <w:szCs w:val="24"/>
        </w:rPr>
      </w:pPr>
      <w:bookmarkStart w:id="21" w:name="_Toc252269048"/>
      <w:bookmarkStart w:id="22" w:name="_Toc317609546"/>
      <w:r w:rsidRPr="00B35769">
        <w:rPr>
          <w:rFonts w:ascii="宋体" w:eastAsia="宋体" w:hAnsi="宋体" w:hint="eastAsia"/>
          <w:sz w:val="24"/>
          <w:szCs w:val="24"/>
        </w:rPr>
        <w:t>6.1</w:t>
      </w:r>
      <w:r w:rsidRPr="00B35769">
        <w:rPr>
          <w:rFonts w:ascii="宋体" w:eastAsia="宋体" w:hAnsi="宋体"/>
          <w:sz w:val="24"/>
          <w:szCs w:val="24"/>
        </w:rPr>
        <w:t xml:space="preserve"> 性能验收试验</w:t>
      </w:r>
      <w:bookmarkEnd w:id="21"/>
      <w:bookmarkEnd w:id="22"/>
      <w:r w:rsidR="003C454C" w:rsidRPr="00B35769">
        <w:rPr>
          <w:rFonts w:ascii="宋体" w:eastAsia="宋体" w:hAnsi="宋体" w:hint="eastAsia"/>
          <w:sz w:val="24"/>
          <w:szCs w:val="24"/>
        </w:rPr>
        <w:t>验证</w:t>
      </w:r>
      <w:r w:rsidRPr="00B35769">
        <w:rPr>
          <w:rFonts w:ascii="宋体" w:eastAsia="宋体" w:hAnsi="宋体"/>
          <w:sz w:val="24"/>
          <w:szCs w:val="24"/>
        </w:rPr>
        <w:t>合同设备的所有性能</w:t>
      </w:r>
      <w:proofErr w:type="gramStart"/>
      <w:r w:rsidRPr="00B35769">
        <w:rPr>
          <w:rFonts w:ascii="宋体" w:eastAsia="宋体" w:hAnsi="宋体"/>
          <w:sz w:val="24"/>
          <w:szCs w:val="24"/>
        </w:rPr>
        <w:t>时否符合</w:t>
      </w:r>
      <w:proofErr w:type="gramEnd"/>
      <w:r w:rsidRPr="00B35769">
        <w:rPr>
          <w:rFonts w:ascii="宋体" w:eastAsia="宋体" w:hAnsi="宋体"/>
          <w:sz w:val="24"/>
          <w:szCs w:val="24"/>
        </w:rPr>
        <w:t>系统装置正常运行的基本要求。</w:t>
      </w:r>
    </w:p>
    <w:p w:rsidR="003C454C" w:rsidRPr="00B35769" w:rsidRDefault="003C454C" w:rsidP="00B35769">
      <w:pPr>
        <w:widowControl/>
        <w:spacing w:line="360" w:lineRule="auto"/>
        <w:rPr>
          <w:rFonts w:ascii="宋体" w:eastAsia="宋体" w:hAnsi="宋体"/>
          <w:sz w:val="24"/>
          <w:szCs w:val="24"/>
        </w:rPr>
      </w:pPr>
      <w:r w:rsidRPr="00B35769">
        <w:rPr>
          <w:rFonts w:ascii="宋体" w:eastAsia="宋体" w:hAnsi="宋体" w:hint="eastAsia"/>
          <w:sz w:val="24"/>
          <w:szCs w:val="24"/>
        </w:rPr>
        <w:t>6</w:t>
      </w:r>
      <w:r w:rsidRPr="00B35769">
        <w:rPr>
          <w:rFonts w:ascii="宋体" w:eastAsia="宋体" w:hAnsi="宋体"/>
          <w:sz w:val="24"/>
          <w:szCs w:val="24"/>
        </w:rPr>
        <w:t>.2液压试验</w:t>
      </w:r>
    </w:p>
    <w:p w:rsidR="003C454C" w:rsidRPr="00B35769" w:rsidRDefault="003C454C" w:rsidP="00B35769">
      <w:pPr>
        <w:widowControl/>
        <w:spacing w:line="360" w:lineRule="auto"/>
        <w:rPr>
          <w:rFonts w:ascii="宋体" w:eastAsia="宋体" w:hAnsi="宋体"/>
          <w:sz w:val="24"/>
          <w:szCs w:val="24"/>
        </w:rPr>
      </w:pPr>
      <w:r w:rsidRPr="00B35769">
        <w:rPr>
          <w:rFonts w:ascii="宋体" w:eastAsia="宋体" w:hAnsi="宋体"/>
          <w:sz w:val="24"/>
          <w:szCs w:val="24"/>
        </w:rPr>
        <w:t>所有承压零部件液压试验压力应为设计压力的</w:t>
      </w:r>
      <w:r w:rsidRPr="00B35769">
        <w:rPr>
          <w:rFonts w:ascii="宋体" w:eastAsia="宋体" w:hAnsi="宋体" w:hint="eastAsia"/>
          <w:sz w:val="24"/>
          <w:szCs w:val="24"/>
        </w:rPr>
        <w:t>1</w:t>
      </w:r>
      <w:r w:rsidRPr="00B35769">
        <w:rPr>
          <w:rFonts w:ascii="宋体" w:eastAsia="宋体" w:hAnsi="宋体"/>
          <w:sz w:val="24"/>
          <w:szCs w:val="24"/>
        </w:rPr>
        <w:t>.5倍，保压时间不小于15分钟。</w:t>
      </w:r>
    </w:p>
    <w:p w:rsidR="003C454C" w:rsidRPr="00B35769" w:rsidRDefault="003C454C" w:rsidP="00B35769">
      <w:pPr>
        <w:widowControl/>
        <w:spacing w:line="360" w:lineRule="auto"/>
        <w:rPr>
          <w:rFonts w:ascii="宋体" w:eastAsia="宋体" w:hAnsi="宋体"/>
          <w:sz w:val="24"/>
          <w:szCs w:val="24"/>
        </w:rPr>
      </w:pPr>
      <w:r w:rsidRPr="00B35769">
        <w:rPr>
          <w:rFonts w:ascii="宋体" w:eastAsia="宋体" w:hAnsi="宋体" w:hint="eastAsia"/>
          <w:sz w:val="24"/>
          <w:szCs w:val="24"/>
        </w:rPr>
        <w:t>6.3</w:t>
      </w:r>
      <w:r w:rsidRPr="00B35769">
        <w:rPr>
          <w:rFonts w:ascii="宋体" w:eastAsia="宋体" w:hAnsi="宋体"/>
          <w:sz w:val="24"/>
          <w:szCs w:val="24"/>
        </w:rPr>
        <w:t>电动机试验要求</w:t>
      </w:r>
    </w:p>
    <w:p w:rsidR="003C454C" w:rsidRPr="00B35769" w:rsidRDefault="003C454C" w:rsidP="00B35769">
      <w:pPr>
        <w:widowControl/>
        <w:spacing w:line="360" w:lineRule="auto"/>
        <w:rPr>
          <w:rFonts w:ascii="宋体" w:eastAsia="宋体" w:hAnsi="宋体"/>
          <w:sz w:val="24"/>
          <w:szCs w:val="24"/>
        </w:rPr>
      </w:pPr>
      <w:r w:rsidRPr="00B35769">
        <w:rPr>
          <w:rFonts w:ascii="宋体" w:eastAsia="宋体" w:hAnsi="宋体" w:hint="eastAsia"/>
          <w:sz w:val="24"/>
          <w:szCs w:val="24"/>
        </w:rPr>
        <w:t>6.3</w:t>
      </w:r>
      <w:r w:rsidRPr="00B35769">
        <w:rPr>
          <w:rFonts w:ascii="宋体" w:eastAsia="宋体" w:hAnsi="宋体"/>
          <w:sz w:val="24"/>
          <w:szCs w:val="24"/>
        </w:rPr>
        <w:t>.1 电动机都应按有关标准及技术条件的规定进行工厂例行试验或型式试验。</w:t>
      </w:r>
    </w:p>
    <w:p w:rsidR="003C454C" w:rsidRPr="00B35769" w:rsidRDefault="003C454C" w:rsidP="00B35769">
      <w:pPr>
        <w:widowControl/>
        <w:spacing w:line="360" w:lineRule="auto"/>
        <w:rPr>
          <w:rFonts w:ascii="宋体" w:eastAsia="宋体" w:hAnsi="宋体"/>
          <w:sz w:val="24"/>
          <w:szCs w:val="24"/>
        </w:rPr>
      </w:pPr>
      <w:r w:rsidRPr="00B35769">
        <w:rPr>
          <w:rFonts w:ascii="宋体" w:eastAsia="宋体" w:hAnsi="宋体" w:hint="eastAsia"/>
          <w:sz w:val="24"/>
          <w:szCs w:val="24"/>
        </w:rPr>
        <w:t>6.3</w:t>
      </w:r>
      <w:r w:rsidRPr="00B35769">
        <w:rPr>
          <w:rFonts w:ascii="宋体" w:eastAsia="宋体" w:hAnsi="宋体"/>
          <w:sz w:val="24"/>
          <w:szCs w:val="24"/>
        </w:rPr>
        <w:t>.2 投标方应提供电机出厂电机振动值、振动速度值及电机转子动、静平衡值、电机轴承型号、电机出厂试验、试运报告。</w:t>
      </w:r>
    </w:p>
    <w:p w:rsidR="003C454C" w:rsidRPr="00B35769" w:rsidRDefault="003C454C" w:rsidP="00B35769">
      <w:pPr>
        <w:widowControl/>
        <w:spacing w:line="360" w:lineRule="auto"/>
        <w:rPr>
          <w:rFonts w:ascii="宋体" w:eastAsia="宋体" w:hAnsi="宋体"/>
          <w:sz w:val="24"/>
          <w:szCs w:val="24"/>
        </w:rPr>
      </w:pPr>
      <w:r w:rsidRPr="00B35769">
        <w:rPr>
          <w:rFonts w:ascii="宋体" w:eastAsia="宋体" w:hAnsi="宋体" w:hint="eastAsia"/>
          <w:sz w:val="24"/>
          <w:szCs w:val="24"/>
        </w:rPr>
        <w:t>6.3</w:t>
      </w:r>
      <w:r w:rsidRPr="00B35769">
        <w:rPr>
          <w:rFonts w:ascii="宋体" w:eastAsia="宋体" w:hAnsi="宋体"/>
          <w:sz w:val="24"/>
          <w:szCs w:val="24"/>
        </w:rPr>
        <w:t>.3 投标方应负责电动机的配套及监督，电动机生产满足本技术规格书提出的要求。</w:t>
      </w:r>
    </w:p>
    <w:p w:rsidR="008916DE" w:rsidRPr="00233959" w:rsidRDefault="007549FA" w:rsidP="001E0266">
      <w:pPr>
        <w:pStyle w:val="2"/>
        <w:spacing w:line="360" w:lineRule="auto"/>
        <w:ind w:firstLineChars="62" w:firstLine="149"/>
        <w:rPr>
          <w:rFonts w:ascii="宋体" w:eastAsia="宋体" w:hAnsi="宋体"/>
          <w:bCs w:val="0"/>
          <w:sz w:val="24"/>
          <w:szCs w:val="24"/>
        </w:rPr>
      </w:pPr>
      <w:bookmarkStart w:id="23" w:name="_Toc535575274"/>
      <w:r w:rsidRPr="00233959">
        <w:rPr>
          <w:rFonts w:ascii="宋体" w:eastAsia="宋体" w:hAnsi="宋体" w:hint="eastAsia"/>
          <w:bCs w:val="0"/>
          <w:sz w:val="24"/>
          <w:szCs w:val="24"/>
        </w:rPr>
        <w:t>7</w:t>
      </w:r>
      <w:r w:rsidR="008916DE" w:rsidRPr="00233959">
        <w:rPr>
          <w:rFonts w:ascii="宋体" w:eastAsia="宋体" w:hAnsi="宋体"/>
          <w:bCs w:val="0"/>
          <w:sz w:val="24"/>
          <w:szCs w:val="24"/>
        </w:rPr>
        <w:t>产品保证</w:t>
      </w:r>
      <w:bookmarkEnd w:id="23"/>
    </w:p>
    <w:p w:rsidR="00EA3A0C" w:rsidRPr="00233959" w:rsidRDefault="00EA3A0C" w:rsidP="001E0266">
      <w:pPr>
        <w:widowControl/>
        <w:spacing w:line="360" w:lineRule="auto"/>
        <w:rPr>
          <w:rFonts w:ascii="宋体" w:eastAsia="宋体" w:hAnsi="宋体"/>
          <w:sz w:val="24"/>
          <w:szCs w:val="24"/>
        </w:rPr>
      </w:pPr>
      <w:r w:rsidRPr="00233959">
        <w:rPr>
          <w:rFonts w:ascii="宋体" w:eastAsia="宋体" w:hAnsi="宋体" w:hint="eastAsia"/>
          <w:sz w:val="24"/>
          <w:szCs w:val="24"/>
        </w:rPr>
        <w:t>7.1</w:t>
      </w:r>
      <w:r w:rsidRPr="00233959">
        <w:rPr>
          <w:rFonts w:ascii="宋体" w:eastAsia="宋体" w:hAnsi="宋体"/>
          <w:sz w:val="24"/>
          <w:szCs w:val="24"/>
        </w:rPr>
        <w:t xml:space="preserve">超滤膜使用寿命：≥ </w:t>
      </w:r>
      <w:r w:rsidRPr="00233959">
        <w:rPr>
          <w:rFonts w:ascii="宋体" w:eastAsia="宋体" w:hAnsi="宋体" w:hint="eastAsia"/>
          <w:sz w:val="24"/>
          <w:szCs w:val="24"/>
        </w:rPr>
        <w:t>5</w:t>
      </w:r>
      <w:r w:rsidRPr="00233959">
        <w:rPr>
          <w:rFonts w:ascii="宋体" w:eastAsia="宋体" w:hAnsi="宋体"/>
          <w:sz w:val="24"/>
          <w:szCs w:val="24"/>
        </w:rPr>
        <w:t>年（从制水成功之日起计算）</w:t>
      </w:r>
    </w:p>
    <w:p w:rsidR="00EA3A0C" w:rsidRPr="00233959" w:rsidRDefault="00EA3A0C" w:rsidP="001E0266">
      <w:pPr>
        <w:widowControl/>
        <w:spacing w:line="360" w:lineRule="auto"/>
        <w:rPr>
          <w:rFonts w:ascii="宋体" w:eastAsia="宋体" w:hAnsi="宋体"/>
          <w:sz w:val="24"/>
          <w:szCs w:val="24"/>
        </w:rPr>
      </w:pPr>
      <w:r w:rsidRPr="00233959">
        <w:rPr>
          <w:rFonts w:ascii="宋体" w:eastAsia="宋体" w:hAnsi="宋体" w:hint="eastAsia"/>
          <w:sz w:val="24"/>
          <w:szCs w:val="24"/>
        </w:rPr>
        <w:t>7.2投标方应保证其提供的合同设备是全新的、未使用的、采用最佳材料和一流工艺的；设备及其附件所使用的材料、制造工艺及检验要求，均应不低于国家和行业等制定颁发的相关规定和标准。</w:t>
      </w:r>
    </w:p>
    <w:p w:rsidR="00EA3A0C" w:rsidRPr="00233959" w:rsidRDefault="00EA3A0C" w:rsidP="001E0266">
      <w:pPr>
        <w:widowControl/>
        <w:spacing w:line="360" w:lineRule="auto"/>
        <w:rPr>
          <w:rFonts w:ascii="宋体" w:eastAsia="宋体" w:hAnsi="宋体"/>
          <w:sz w:val="24"/>
          <w:szCs w:val="24"/>
        </w:rPr>
      </w:pPr>
      <w:r w:rsidRPr="00233959">
        <w:rPr>
          <w:rFonts w:ascii="宋体" w:eastAsia="宋体" w:hAnsi="宋体" w:hint="eastAsia"/>
          <w:sz w:val="24"/>
          <w:szCs w:val="24"/>
        </w:rPr>
        <w:t xml:space="preserve">7.3 </w:t>
      </w:r>
      <w:r w:rsidRPr="00233959">
        <w:rPr>
          <w:rFonts w:ascii="宋体" w:eastAsia="宋体" w:hAnsi="宋体"/>
          <w:sz w:val="24"/>
          <w:szCs w:val="24"/>
        </w:rPr>
        <w:t>在质量保证期内，如由于投标方提供的设备质量出现任何问题，投标方接到招标方的通知后，应在</w:t>
      </w:r>
      <w:r w:rsidRPr="00233959">
        <w:rPr>
          <w:rFonts w:ascii="宋体" w:eastAsia="宋体" w:hAnsi="宋体" w:hint="eastAsia"/>
          <w:sz w:val="24"/>
          <w:szCs w:val="24"/>
        </w:rPr>
        <w:t>2</w:t>
      </w:r>
      <w:r w:rsidRPr="00233959">
        <w:rPr>
          <w:rFonts w:ascii="宋体" w:eastAsia="宋体" w:hAnsi="宋体"/>
          <w:sz w:val="24"/>
          <w:szCs w:val="24"/>
        </w:rPr>
        <w:t>小时内答复，投标方或投标方代表应在24小时(一个工</w:t>
      </w:r>
      <w:r w:rsidRPr="00233959">
        <w:rPr>
          <w:rFonts w:ascii="宋体" w:eastAsia="宋体" w:hAnsi="宋体"/>
          <w:sz w:val="24"/>
          <w:szCs w:val="24"/>
        </w:rPr>
        <w:lastRenderedPageBreak/>
        <w:t>作日)内，委派有经验的工程师到达最终用户现场，免费对设备的缺陷进行维修，并免费提供配件，同时赔偿招标方的直接和间接损失。</w:t>
      </w:r>
    </w:p>
    <w:p w:rsidR="00EA3A0C" w:rsidRPr="00233959" w:rsidRDefault="005D1832" w:rsidP="001E0266">
      <w:pPr>
        <w:widowControl/>
        <w:spacing w:line="360" w:lineRule="auto"/>
        <w:rPr>
          <w:rFonts w:ascii="宋体" w:eastAsia="宋体" w:hAnsi="宋体"/>
          <w:sz w:val="24"/>
          <w:szCs w:val="24"/>
        </w:rPr>
      </w:pPr>
      <w:r w:rsidRPr="00233959">
        <w:rPr>
          <w:rFonts w:ascii="宋体" w:eastAsia="宋体" w:hAnsi="宋体" w:hint="eastAsia"/>
          <w:sz w:val="24"/>
          <w:szCs w:val="24"/>
        </w:rPr>
        <w:t xml:space="preserve">7.4 </w:t>
      </w:r>
      <w:r w:rsidR="00EA3A0C" w:rsidRPr="00233959">
        <w:rPr>
          <w:rFonts w:ascii="宋体" w:eastAsia="宋体" w:hAnsi="宋体" w:hint="eastAsia"/>
          <w:sz w:val="24"/>
          <w:szCs w:val="24"/>
        </w:rPr>
        <w:t xml:space="preserve"> 质保期为设备投入正常运行后12个月或合同设备发货至本项目现场后24个月，两者以先到为准。在规定的质量保证期内，投标方应对由于制造工艺或材料的缺陷而造成的任何缺陷和故障负责。</w:t>
      </w:r>
    </w:p>
    <w:p w:rsidR="008916DE" w:rsidRPr="00233959" w:rsidRDefault="005D1832" w:rsidP="001E0266">
      <w:pPr>
        <w:widowControl/>
        <w:spacing w:line="360" w:lineRule="auto"/>
        <w:rPr>
          <w:rFonts w:ascii="宋体" w:eastAsia="宋体" w:hAnsi="宋体"/>
          <w:sz w:val="24"/>
          <w:szCs w:val="24"/>
        </w:rPr>
      </w:pPr>
      <w:r w:rsidRPr="00233959">
        <w:rPr>
          <w:rFonts w:ascii="宋体" w:eastAsia="宋体" w:hAnsi="宋体" w:hint="eastAsia"/>
          <w:sz w:val="24"/>
          <w:szCs w:val="24"/>
        </w:rPr>
        <w:t>7.5</w:t>
      </w:r>
      <w:r w:rsidR="00EA3A0C" w:rsidRPr="00233959">
        <w:rPr>
          <w:rFonts w:ascii="宋体" w:eastAsia="宋体" w:hAnsi="宋体" w:hint="eastAsia"/>
          <w:sz w:val="24"/>
          <w:szCs w:val="24"/>
        </w:rPr>
        <w:t>合同设备在质保期满前，如因投标方原因造成的质量问题，投标方应免费修复、更换，修复、更换后的零部件保质期为</w:t>
      </w:r>
      <w:r w:rsidRPr="00233959">
        <w:rPr>
          <w:rFonts w:ascii="宋体" w:eastAsia="宋体" w:hAnsi="宋体" w:hint="eastAsia"/>
          <w:sz w:val="24"/>
          <w:szCs w:val="24"/>
        </w:rPr>
        <w:t>12个月。</w:t>
      </w:r>
      <w:r w:rsidRPr="00233959">
        <w:rPr>
          <w:rFonts w:ascii="宋体" w:eastAsia="宋体" w:hAnsi="宋体"/>
          <w:sz w:val="24"/>
          <w:szCs w:val="24"/>
        </w:rPr>
        <w:t xml:space="preserve"> </w:t>
      </w:r>
    </w:p>
    <w:p w:rsidR="008916DE" w:rsidRPr="00233959" w:rsidRDefault="007549FA" w:rsidP="001E0266">
      <w:pPr>
        <w:pStyle w:val="2"/>
        <w:spacing w:line="360" w:lineRule="auto"/>
        <w:ind w:firstLineChars="62" w:firstLine="149"/>
        <w:rPr>
          <w:rFonts w:ascii="宋体" w:eastAsia="宋体" w:hAnsi="宋体"/>
          <w:bCs w:val="0"/>
          <w:sz w:val="24"/>
          <w:szCs w:val="24"/>
        </w:rPr>
      </w:pPr>
      <w:bookmarkStart w:id="24" w:name="_Toc535575275"/>
      <w:r w:rsidRPr="00233959">
        <w:rPr>
          <w:rFonts w:ascii="宋体" w:eastAsia="宋体" w:hAnsi="宋体" w:hint="eastAsia"/>
          <w:bCs w:val="0"/>
          <w:sz w:val="24"/>
          <w:szCs w:val="24"/>
        </w:rPr>
        <w:t>8</w:t>
      </w:r>
      <w:r w:rsidR="008916DE" w:rsidRPr="00233959">
        <w:rPr>
          <w:rFonts w:ascii="宋体" w:eastAsia="宋体" w:hAnsi="宋体"/>
          <w:bCs w:val="0"/>
          <w:sz w:val="24"/>
          <w:szCs w:val="24"/>
        </w:rPr>
        <w:t>文件和技术资料的交付</w:t>
      </w:r>
      <w:bookmarkEnd w:id="24"/>
    </w:p>
    <w:p w:rsidR="00A335A3" w:rsidRPr="00233959" w:rsidRDefault="00A335A3" w:rsidP="001E0266">
      <w:pPr>
        <w:pStyle w:val="10"/>
        <w:widowControl/>
        <w:tabs>
          <w:tab w:val="left" w:pos="567"/>
        </w:tabs>
        <w:autoSpaceDE w:val="0"/>
        <w:autoSpaceDN w:val="0"/>
        <w:spacing w:line="360" w:lineRule="auto"/>
        <w:textAlignment w:val="bottom"/>
        <w:rPr>
          <w:rFonts w:hAnsi="宋体" w:cstheme="minorBidi"/>
          <w:kern w:val="2"/>
          <w:szCs w:val="24"/>
        </w:rPr>
      </w:pPr>
      <w:bookmarkStart w:id="25" w:name="_Toc252269042"/>
      <w:bookmarkStart w:id="26" w:name="_Toc317609538"/>
      <w:r w:rsidRPr="00233959">
        <w:rPr>
          <w:rFonts w:hAnsi="宋体" w:cstheme="minorBidi" w:hint="eastAsia"/>
          <w:kern w:val="2"/>
          <w:szCs w:val="24"/>
        </w:rPr>
        <w:t>8</w:t>
      </w:r>
      <w:r w:rsidRPr="00233959">
        <w:rPr>
          <w:rFonts w:hAnsi="宋体" w:cstheme="minorBidi"/>
          <w:kern w:val="2"/>
          <w:szCs w:val="24"/>
        </w:rPr>
        <w:t>.1 一般要求</w:t>
      </w:r>
    </w:p>
    <w:p w:rsidR="00A335A3" w:rsidRPr="00233959" w:rsidRDefault="00A335A3" w:rsidP="001E0266">
      <w:pPr>
        <w:widowControl/>
        <w:tabs>
          <w:tab w:val="left" w:pos="1134"/>
        </w:tabs>
        <w:autoSpaceDE w:val="0"/>
        <w:autoSpaceDN w:val="0"/>
        <w:spacing w:line="360" w:lineRule="auto"/>
        <w:jc w:val="left"/>
        <w:textAlignment w:val="bottom"/>
        <w:rPr>
          <w:rFonts w:ascii="宋体" w:eastAsia="宋体" w:hAnsi="宋体"/>
          <w:sz w:val="24"/>
          <w:szCs w:val="24"/>
        </w:rPr>
      </w:pPr>
      <w:r w:rsidRPr="00233959">
        <w:rPr>
          <w:rFonts w:ascii="宋体" w:eastAsia="宋体" w:hAnsi="宋体" w:hint="eastAsia"/>
          <w:sz w:val="24"/>
          <w:szCs w:val="24"/>
        </w:rPr>
        <w:t>8</w:t>
      </w:r>
      <w:r w:rsidRPr="00233959">
        <w:rPr>
          <w:rFonts w:ascii="宋体" w:eastAsia="宋体" w:hAnsi="宋体"/>
          <w:sz w:val="24"/>
          <w:szCs w:val="24"/>
        </w:rPr>
        <w:t>.1.1</w:t>
      </w:r>
      <w:r w:rsidR="00CC51AF" w:rsidRPr="00233959">
        <w:rPr>
          <w:rFonts w:ascii="宋体" w:eastAsia="宋体" w:hAnsi="宋体"/>
          <w:sz w:val="24"/>
          <w:szCs w:val="24"/>
        </w:rPr>
        <w:t>投标方</w:t>
      </w:r>
      <w:r w:rsidRPr="00233959">
        <w:rPr>
          <w:rFonts w:ascii="宋体" w:eastAsia="宋体" w:hAnsi="宋体"/>
          <w:sz w:val="24"/>
          <w:szCs w:val="24"/>
        </w:rPr>
        <w:t>提供的资料应使用国际单位制，语言为</w:t>
      </w:r>
      <w:r w:rsidRPr="00233959">
        <w:rPr>
          <w:rFonts w:ascii="宋体" w:eastAsia="宋体" w:hAnsi="宋体" w:hint="eastAsia"/>
          <w:sz w:val="24"/>
          <w:szCs w:val="24"/>
        </w:rPr>
        <w:t>简体</w:t>
      </w:r>
      <w:r w:rsidRPr="00233959">
        <w:rPr>
          <w:rFonts w:ascii="宋体" w:eastAsia="宋体" w:hAnsi="宋体"/>
          <w:sz w:val="24"/>
          <w:szCs w:val="24"/>
        </w:rPr>
        <w:t>中文。外方提供的图纸和资料翻译成中文后随同原文一并提交</w:t>
      </w:r>
      <w:r w:rsidR="00CC51AF" w:rsidRPr="00233959">
        <w:rPr>
          <w:rFonts w:ascii="宋体" w:eastAsia="宋体" w:hAnsi="宋体"/>
          <w:sz w:val="24"/>
          <w:szCs w:val="24"/>
        </w:rPr>
        <w:t>招标方</w:t>
      </w:r>
      <w:r w:rsidRPr="00233959">
        <w:rPr>
          <w:rFonts w:ascii="宋体" w:eastAsia="宋体" w:hAnsi="宋体"/>
          <w:sz w:val="24"/>
          <w:szCs w:val="24"/>
        </w:rPr>
        <w:t>，图纸资料以中文为准，图纸资料除提供书面文件外还提供</w:t>
      </w:r>
      <w:r w:rsidRPr="00233959">
        <w:rPr>
          <w:rFonts w:ascii="宋体" w:eastAsia="宋体" w:hAnsi="宋体" w:hint="eastAsia"/>
          <w:sz w:val="24"/>
          <w:szCs w:val="24"/>
        </w:rPr>
        <w:t>电子版</w:t>
      </w:r>
      <w:r w:rsidRPr="00233959">
        <w:rPr>
          <w:rFonts w:ascii="宋体" w:eastAsia="宋体" w:hAnsi="宋体"/>
          <w:sz w:val="24"/>
          <w:szCs w:val="24"/>
        </w:rPr>
        <w:t>，图纸为</w:t>
      </w:r>
      <w:r w:rsidR="000F6D38">
        <w:rPr>
          <w:rFonts w:ascii="宋体" w:eastAsia="宋体" w:hAnsi="宋体"/>
          <w:sz w:val="24"/>
          <w:szCs w:val="24"/>
        </w:rPr>
        <w:t xml:space="preserve">AUTOCAD </w:t>
      </w:r>
      <w:r w:rsidRPr="00233959">
        <w:rPr>
          <w:rFonts w:ascii="宋体" w:eastAsia="宋体" w:hAnsi="宋体"/>
          <w:sz w:val="24"/>
          <w:szCs w:val="24"/>
        </w:rPr>
        <w:t>200</w:t>
      </w:r>
      <w:r w:rsidRPr="00233959">
        <w:rPr>
          <w:rFonts w:ascii="宋体" w:eastAsia="宋体" w:hAnsi="宋体" w:hint="eastAsia"/>
          <w:sz w:val="24"/>
          <w:szCs w:val="24"/>
        </w:rPr>
        <w:t>7</w:t>
      </w:r>
      <w:r w:rsidRPr="00233959">
        <w:rPr>
          <w:rFonts w:ascii="宋体" w:eastAsia="宋体" w:hAnsi="宋体"/>
          <w:sz w:val="24"/>
          <w:szCs w:val="24"/>
        </w:rPr>
        <w:t>软件绘制，表格清单为EXCEL 200</w:t>
      </w:r>
      <w:r w:rsidRPr="00233959">
        <w:rPr>
          <w:rFonts w:ascii="宋体" w:eastAsia="宋体" w:hAnsi="宋体" w:hint="eastAsia"/>
          <w:sz w:val="24"/>
          <w:szCs w:val="24"/>
        </w:rPr>
        <w:t>7</w:t>
      </w:r>
      <w:r w:rsidRPr="00233959">
        <w:rPr>
          <w:rFonts w:ascii="宋体" w:eastAsia="宋体" w:hAnsi="宋体"/>
          <w:sz w:val="24"/>
          <w:szCs w:val="24"/>
        </w:rPr>
        <w:t>软件编制，文字说明书采用WORD 200</w:t>
      </w:r>
      <w:r w:rsidRPr="00233959">
        <w:rPr>
          <w:rFonts w:ascii="宋体" w:eastAsia="宋体" w:hAnsi="宋体" w:hint="eastAsia"/>
          <w:sz w:val="24"/>
          <w:szCs w:val="24"/>
        </w:rPr>
        <w:t>7</w:t>
      </w:r>
      <w:r w:rsidRPr="00233959">
        <w:rPr>
          <w:rFonts w:ascii="宋体" w:eastAsia="宋体" w:hAnsi="宋体"/>
          <w:sz w:val="24"/>
          <w:szCs w:val="24"/>
        </w:rPr>
        <w:t>软件编写。在后一版图纸上所有与前一版图</w:t>
      </w:r>
      <w:proofErr w:type="gramStart"/>
      <w:r w:rsidRPr="00233959">
        <w:rPr>
          <w:rFonts w:ascii="宋体" w:eastAsia="宋体" w:hAnsi="宋体"/>
          <w:sz w:val="24"/>
          <w:szCs w:val="24"/>
        </w:rPr>
        <w:t>纸不同</w:t>
      </w:r>
      <w:proofErr w:type="gramEnd"/>
      <w:r w:rsidRPr="00233959">
        <w:rPr>
          <w:rFonts w:ascii="宋体" w:eastAsia="宋体" w:hAnsi="宋体"/>
          <w:sz w:val="24"/>
          <w:szCs w:val="24"/>
        </w:rPr>
        <w:t>之处</w:t>
      </w:r>
      <w:proofErr w:type="gramStart"/>
      <w:r w:rsidRPr="00233959">
        <w:rPr>
          <w:rFonts w:ascii="宋体" w:eastAsia="宋体" w:hAnsi="宋体"/>
          <w:sz w:val="24"/>
          <w:szCs w:val="24"/>
        </w:rPr>
        <w:t>作出</w:t>
      </w:r>
      <w:proofErr w:type="gramEnd"/>
      <w:r w:rsidRPr="00233959">
        <w:rPr>
          <w:rFonts w:ascii="宋体" w:eastAsia="宋体" w:hAnsi="宋体"/>
          <w:sz w:val="24"/>
          <w:szCs w:val="24"/>
        </w:rPr>
        <w:t>明显的标记。</w:t>
      </w:r>
    </w:p>
    <w:p w:rsidR="00A335A3" w:rsidRPr="00233959" w:rsidRDefault="007549FA" w:rsidP="001E0266">
      <w:pPr>
        <w:pStyle w:val="10"/>
        <w:widowControl/>
        <w:tabs>
          <w:tab w:val="left" w:pos="567"/>
        </w:tabs>
        <w:autoSpaceDE w:val="0"/>
        <w:autoSpaceDN w:val="0"/>
        <w:spacing w:line="360" w:lineRule="auto"/>
        <w:textAlignment w:val="bottom"/>
        <w:rPr>
          <w:rFonts w:hAnsi="宋体" w:cstheme="minorBidi"/>
          <w:kern w:val="2"/>
          <w:szCs w:val="24"/>
        </w:rPr>
      </w:pPr>
      <w:bookmarkStart w:id="27" w:name="_Toc252269043"/>
      <w:bookmarkStart w:id="28" w:name="_Toc317609539"/>
      <w:bookmarkEnd w:id="25"/>
      <w:bookmarkEnd w:id="26"/>
      <w:r w:rsidRPr="00233959">
        <w:rPr>
          <w:rFonts w:hAnsi="宋体" w:cstheme="minorBidi" w:hint="eastAsia"/>
          <w:kern w:val="2"/>
          <w:szCs w:val="24"/>
        </w:rPr>
        <w:t>8</w:t>
      </w:r>
      <w:r w:rsidR="00A335A3" w:rsidRPr="00233959">
        <w:rPr>
          <w:rFonts w:hAnsi="宋体" w:cstheme="minorBidi"/>
          <w:kern w:val="2"/>
          <w:szCs w:val="24"/>
        </w:rPr>
        <w:t>.2  资料提交的基本要求</w:t>
      </w:r>
      <w:bookmarkEnd w:id="27"/>
      <w:bookmarkEnd w:id="28"/>
    </w:p>
    <w:p w:rsidR="00A335A3" w:rsidRPr="00233959" w:rsidRDefault="007549FA" w:rsidP="001E0266">
      <w:pPr>
        <w:widowControl/>
        <w:tabs>
          <w:tab w:val="left" w:pos="1134"/>
        </w:tabs>
        <w:autoSpaceDE w:val="0"/>
        <w:autoSpaceDN w:val="0"/>
        <w:spacing w:line="360" w:lineRule="auto"/>
        <w:jc w:val="left"/>
        <w:textAlignment w:val="bottom"/>
        <w:rPr>
          <w:rFonts w:ascii="宋体" w:eastAsia="宋体" w:hAnsi="宋体"/>
          <w:sz w:val="24"/>
          <w:szCs w:val="24"/>
        </w:rPr>
      </w:pPr>
      <w:r w:rsidRPr="00233959">
        <w:rPr>
          <w:rFonts w:ascii="宋体" w:eastAsia="宋体" w:hAnsi="宋体" w:hint="eastAsia"/>
          <w:sz w:val="24"/>
          <w:szCs w:val="24"/>
        </w:rPr>
        <w:t>8</w:t>
      </w:r>
      <w:r w:rsidR="00A335A3" w:rsidRPr="00233959">
        <w:rPr>
          <w:rFonts w:ascii="宋体" w:eastAsia="宋体" w:hAnsi="宋体"/>
          <w:sz w:val="24"/>
          <w:szCs w:val="24"/>
        </w:rPr>
        <w:t>.2.1</w:t>
      </w:r>
      <w:r w:rsidR="00CC51AF" w:rsidRPr="00233959">
        <w:rPr>
          <w:rFonts w:ascii="宋体" w:eastAsia="宋体" w:hAnsi="宋体"/>
          <w:sz w:val="24"/>
          <w:szCs w:val="24"/>
        </w:rPr>
        <w:t>投标方</w:t>
      </w:r>
      <w:r w:rsidR="00A335A3" w:rsidRPr="00233959">
        <w:rPr>
          <w:rFonts w:ascii="宋体" w:eastAsia="宋体" w:hAnsi="宋体"/>
          <w:sz w:val="24"/>
          <w:szCs w:val="24"/>
        </w:rPr>
        <w:t>应提供</w:t>
      </w:r>
      <w:r w:rsidR="00A335A3" w:rsidRPr="00233959">
        <w:rPr>
          <w:rFonts w:ascii="宋体" w:eastAsia="宋体" w:hAnsi="宋体" w:hint="eastAsia"/>
          <w:sz w:val="24"/>
          <w:szCs w:val="24"/>
        </w:rPr>
        <w:t>责任范围内的所有图纸资料、</w:t>
      </w:r>
      <w:r w:rsidR="00A335A3" w:rsidRPr="00233959">
        <w:rPr>
          <w:rFonts w:ascii="宋体" w:eastAsia="宋体" w:hAnsi="宋体"/>
          <w:sz w:val="24"/>
          <w:szCs w:val="24"/>
        </w:rPr>
        <w:t>使用维护说明书</w:t>
      </w:r>
      <w:r w:rsidR="00A335A3" w:rsidRPr="00233959">
        <w:rPr>
          <w:rFonts w:ascii="宋体" w:eastAsia="宋体" w:hAnsi="宋体" w:hint="eastAsia"/>
          <w:sz w:val="24"/>
          <w:szCs w:val="24"/>
        </w:rPr>
        <w:t>、</w:t>
      </w:r>
      <w:r w:rsidR="00A335A3" w:rsidRPr="00233959">
        <w:rPr>
          <w:rFonts w:ascii="宋体" w:eastAsia="宋体" w:hAnsi="宋体"/>
          <w:sz w:val="24"/>
          <w:szCs w:val="24"/>
        </w:rPr>
        <w:t>运行说明书等技术文件。</w:t>
      </w:r>
    </w:p>
    <w:p w:rsidR="00A335A3" w:rsidRPr="00233959" w:rsidRDefault="007549FA" w:rsidP="001E0266">
      <w:pPr>
        <w:pStyle w:val="10"/>
        <w:widowControl/>
        <w:tabs>
          <w:tab w:val="left" w:pos="567"/>
        </w:tabs>
        <w:autoSpaceDE w:val="0"/>
        <w:autoSpaceDN w:val="0"/>
        <w:spacing w:line="360" w:lineRule="auto"/>
        <w:textAlignment w:val="bottom"/>
        <w:rPr>
          <w:rFonts w:hAnsi="宋体" w:cstheme="minorBidi"/>
          <w:kern w:val="2"/>
          <w:szCs w:val="24"/>
        </w:rPr>
      </w:pPr>
      <w:r w:rsidRPr="00233959">
        <w:rPr>
          <w:rFonts w:hAnsi="宋体" w:cstheme="minorBidi" w:hint="eastAsia"/>
          <w:kern w:val="2"/>
          <w:szCs w:val="24"/>
        </w:rPr>
        <w:t>8</w:t>
      </w:r>
      <w:r w:rsidR="00A335A3" w:rsidRPr="00233959">
        <w:rPr>
          <w:rFonts w:hAnsi="宋体" w:cstheme="minorBidi"/>
          <w:kern w:val="2"/>
          <w:szCs w:val="24"/>
        </w:rPr>
        <w:t>.2.</w:t>
      </w:r>
      <w:r w:rsidR="00B67B09" w:rsidRPr="00233959">
        <w:rPr>
          <w:rFonts w:hAnsi="宋体" w:cstheme="minorBidi" w:hint="eastAsia"/>
          <w:kern w:val="2"/>
          <w:szCs w:val="24"/>
        </w:rPr>
        <w:t>2</w:t>
      </w:r>
      <w:r w:rsidR="00A335A3" w:rsidRPr="00233959">
        <w:rPr>
          <w:rFonts w:hAnsi="宋体" w:cstheme="minorBidi"/>
          <w:kern w:val="2"/>
          <w:szCs w:val="24"/>
        </w:rPr>
        <w:t>下述资料为至少提供的内容但不限于：</w:t>
      </w:r>
    </w:p>
    <w:p w:rsidR="00A335A3" w:rsidRPr="00233959" w:rsidRDefault="007549FA" w:rsidP="001E0266">
      <w:pPr>
        <w:pStyle w:val="10"/>
        <w:widowControl/>
        <w:tabs>
          <w:tab w:val="left" w:pos="567"/>
        </w:tabs>
        <w:autoSpaceDE w:val="0"/>
        <w:autoSpaceDN w:val="0"/>
        <w:spacing w:line="360" w:lineRule="auto"/>
        <w:textAlignment w:val="bottom"/>
        <w:rPr>
          <w:rFonts w:hAnsi="宋体" w:cstheme="minorBidi"/>
          <w:kern w:val="2"/>
          <w:szCs w:val="24"/>
        </w:rPr>
      </w:pPr>
      <w:r w:rsidRPr="00233959">
        <w:rPr>
          <w:rFonts w:hAnsi="宋体" w:cstheme="minorBidi" w:hint="eastAsia"/>
          <w:kern w:val="2"/>
          <w:szCs w:val="24"/>
        </w:rPr>
        <w:t>8</w:t>
      </w:r>
      <w:r w:rsidR="00A335A3" w:rsidRPr="00233959">
        <w:rPr>
          <w:rFonts w:hAnsi="宋体" w:cstheme="minorBidi" w:hint="eastAsia"/>
          <w:kern w:val="2"/>
          <w:szCs w:val="24"/>
        </w:rPr>
        <w:t>.2.</w:t>
      </w:r>
      <w:r w:rsidR="00B67B09" w:rsidRPr="00233959">
        <w:rPr>
          <w:rFonts w:hAnsi="宋体" w:cstheme="minorBidi" w:hint="eastAsia"/>
          <w:kern w:val="2"/>
          <w:szCs w:val="24"/>
        </w:rPr>
        <w:t>2</w:t>
      </w:r>
      <w:r w:rsidR="00A335A3" w:rsidRPr="00233959">
        <w:rPr>
          <w:rFonts w:hAnsi="宋体" w:cstheme="minorBidi" w:hint="eastAsia"/>
          <w:kern w:val="2"/>
          <w:szCs w:val="24"/>
        </w:rPr>
        <w:t>.1</w:t>
      </w:r>
      <w:r w:rsidR="00A335A3" w:rsidRPr="00233959">
        <w:rPr>
          <w:rFonts w:hAnsi="宋体" w:cstheme="minorBidi"/>
          <w:kern w:val="2"/>
          <w:szCs w:val="24"/>
        </w:rPr>
        <w:t>工艺描述与说明</w:t>
      </w:r>
    </w:p>
    <w:p w:rsidR="00A335A3" w:rsidRPr="00233959" w:rsidRDefault="007549FA" w:rsidP="001E0266">
      <w:pPr>
        <w:pStyle w:val="10"/>
        <w:widowControl/>
        <w:tabs>
          <w:tab w:val="left" w:pos="567"/>
        </w:tabs>
        <w:autoSpaceDE w:val="0"/>
        <w:autoSpaceDN w:val="0"/>
        <w:spacing w:line="360" w:lineRule="auto"/>
        <w:textAlignment w:val="bottom"/>
        <w:rPr>
          <w:rFonts w:hAnsi="宋体" w:cstheme="minorBidi"/>
          <w:kern w:val="2"/>
          <w:szCs w:val="24"/>
        </w:rPr>
      </w:pPr>
      <w:r w:rsidRPr="00233959">
        <w:rPr>
          <w:rFonts w:hAnsi="宋体" w:cstheme="minorBidi" w:hint="eastAsia"/>
          <w:kern w:val="2"/>
          <w:szCs w:val="24"/>
        </w:rPr>
        <w:t>8</w:t>
      </w:r>
      <w:r w:rsidR="00A335A3" w:rsidRPr="00233959">
        <w:rPr>
          <w:rFonts w:hAnsi="宋体" w:cstheme="minorBidi" w:hint="eastAsia"/>
          <w:kern w:val="2"/>
          <w:szCs w:val="24"/>
        </w:rPr>
        <w:t>.2.</w:t>
      </w:r>
      <w:r w:rsidR="00B67B09" w:rsidRPr="00233959">
        <w:rPr>
          <w:rFonts w:hAnsi="宋体" w:cstheme="minorBidi" w:hint="eastAsia"/>
          <w:kern w:val="2"/>
          <w:szCs w:val="24"/>
        </w:rPr>
        <w:t>2</w:t>
      </w:r>
      <w:r w:rsidR="00A335A3" w:rsidRPr="00233959">
        <w:rPr>
          <w:rFonts w:hAnsi="宋体" w:cstheme="minorBidi" w:hint="eastAsia"/>
          <w:kern w:val="2"/>
          <w:szCs w:val="24"/>
        </w:rPr>
        <w:t>.2</w:t>
      </w:r>
      <w:r w:rsidR="00A335A3" w:rsidRPr="00233959">
        <w:rPr>
          <w:rFonts w:hAnsi="宋体" w:cstheme="minorBidi"/>
          <w:kern w:val="2"/>
          <w:szCs w:val="24"/>
        </w:rPr>
        <w:t>系统P&amp;ID图</w:t>
      </w:r>
    </w:p>
    <w:p w:rsidR="00A335A3" w:rsidRPr="00233959" w:rsidRDefault="007549FA" w:rsidP="001E0266">
      <w:pPr>
        <w:pStyle w:val="10"/>
        <w:widowControl/>
        <w:tabs>
          <w:tab w:val="left" w:pos="567"/>
        </w:tabs>
        <w:autoSpaceDE w:val="0"/>
        <w:autoSpaceDN w:val="0"/>
        <w:spacing w:line="360" w:lineRule="auto"/>
        <w:textAlignment w:val="bottom"/>
        <w:rPr>
          <w:rFonts w:hAnsi="宋体" w:cstheme="minorBidi"/>
          <w:kern w:val="2"/>
          <w:szCs w:val="24"/>
        </w:rPr>
      </w:pPr>
      <w:r w:rsidRPr="00233959">
        <w:rPr>
          <w:rFonts w:hAnsi="宋体" w:cstheme="minorBidi" w:hint="eastAsia"/>
          <w:kern w:val="2"/>
          <w:szCs w:val="24"/>
        </w:rPr>
        <w:t>8</w:t>
      </w:r>
      <w:r w:rsidR="00A335A3" w:rsidRPr="00233959">
        <w:rPr>
          <w:rFonts w:hAnsi="宋体" w:cstheme="minorBidi" w:hint="eastAsia"/>
          <w:kern w:val="2"/>
          <w:szCs w:val="24"/>
        </w:rPr>
        <w:t>.2.</w:t>
      </w:r>
      <w:r w:rsidR="00B67B09" w:rsidRPr="00233959">
        <w:rPr>
          <w:rFonts w:hAnsi="宋体" w:cstheme="minorBidi" w:hint="eastAsia"/>
          <w:kern w:val="2"/>
          <w:szCs w:val="24"/>
        </w:rPr>
        <w:t>2</w:t>
      </w:r>
      <w:r w:rsidR="00A335A3" w:rsidRPr="00233959">
        <w:rPr>
          <w:rFonts w:hAnsi="宋体" w:cstheme="minorBidi" w:hint="eastAsia"/>
          <w:kern w:val="2"/>
          <w:szCs w:val="24"/>
        </w:rPr>
        <w:t>.3</w:t>
      </w:r>
      <w:r w:rsidR="00A335A3" w:rsidRPr="00233959">
        <w:rPr>
          <w:rFonts w:hAnsi="宋体" w:cstheme="minorBidi"/>
          <w:kern w:val="2"/>
          <w:szCs w:val="24"/>
        </w:rPr>
        <w:t>设备平面布置图</w:t>
      </w:r>
    </w:p>
    <w:p w:rsidR="00A335A3" w:rsidRPr="00233959" w:rsidRDefault="007549FA" w:rsidP="001E0266">
      <w:pPr>
        <w:pStyle w:val="10"/>
        <w:widowControl/>
        <w:tabs>
          <w:tab w:val="left" w:pos="567"/>
        </w:tabs>
        <w:autoSpaceDE w:val="0"/>
        <w:autoSpaceDN w:val="0"/>
        <w:spacing w:line="360" w:lineRule="auto"/>
        <w:textAlignment w:val="bottom"/>
        <w:rPr>
          <w:rFonts w:hAnsi="宋体" w:cstheme="minorBidi"/>
          <w:kern w:val="2"/>
          <w:szCs w:val="24"/>
        </w:rPr>
      </w:pPr>
      <w:r w:rsidRPr="00233959">
        <w:rPr>
          <w:rFonts w:hAnsi="宋体" w:cstheme="minorBidi" w:hint="eastAsia"/>
          <w:kern w:val="2"/>
          <w:szCs w:val="24"/>
        </w:rPr>
        <w:t>8</w:t>
      </w:r>
      <w:r w:rsidR="00A335A3" w:rsidRPr="00233959">
        <w:rPr>
          <w:rFonts w:hAnsi="宋体" w:cstheme="minorBidi" w:hint="eastAsia"/>
          <w:kern w:val="2"/>
          <w:szCs w:val="24"/>
        </w:rPr>
        <w:t>.2.</w:t>
      </w:r>
      <w:r w:rsidR="00B67B09" w:rsidRPr="00233959">
        <w:rPr>
          <w:rFonts w:hAnsi="宋体" w:cstheme="minorBidi" w:hint="eastAsia"/>
          <w:kern w:val="2"/>
          <w:szCs w:val="24"/>
        </w:rPr>
        <w:t>2</w:t>
      </w:r>
      <w:r w:rsidR="00A335A3" w:rsidRPr="00233959">
        <w:rPr>
          <w:rFonts w:hAnsi="宋体" w:cstheme="minorBidi" w:hint="eastAsia"/>
          <w:kern w:val="2"/>
          <w:szCs w:val="24"/>
        </w:rPr>
        <w:t>.4 施工图</w:t>
      </w:r>
    </w:p>
    <w:p w:rsidR="00A335A3" w:rsidRPr="00233959" w:rsidRDefault="007549FA" w:rsidP="001E0266">
      <w:pPr>
        <w:pStyle w:val="10"/>
        <w:widowControl/>
        <w:tabs>
          <w:tab w:val="left" w:pos="567"/>
        </w:tabs>
        <w:autoSpaceDE w:val="0"/>
        <w:autoSpaceDN w:val="0"/>
        <w:spacing w:line="360" w:lineRule="auto"/>
        <w:textAlignment w:val="bottom"/>
        <w:rPr>
          <w:rFonts w:hAnsi="宋体" w:cstheme="minorBidi"/>
          <w:kern w:val="2"/>
          <w:szCs w:val="24"/>
        </w:rPr>
      </w:pPr>
      <w:r w:rsidRPr="00233959">
        <w:rPr>
          <w:rFonts w:hAnsi="宋体" w:cstheme="minorBidi" w:hint="eastAsia"/>
          <w:kern w:val="2"/>
          <w:szCs w:val="24"/>
        </w:rPr>
        <w:t>8</w:t>
      </w:r>
      <w:r w:rsidR="00A335A3" w:rsidRPr="00233959">
        <w:rPr>
          <w:rFonts w:hAnsi="宋体" w:cstheme="minorBidi" w:hint="eastAsia"/>
          <w:kern w:val="2"/>
          <w:szCs w:val="24"/>
        </w:rPr>
        <w:t>.2.</w:t>
      </w:r>
      <w:r w:rsidR="00B67B09" w:rsidRPr="00233959">
        <w:rPr>
          <w:rFonts w:hAnsi="宋体" w:cstheme="minorBidi" w:hint="eastAsia"/>
          <w:kern w:val="2"/>
          <w:szCs w:val="24"/>
        </w:rPr>
        <w:t>2</w:t>
      </w:r>
      <w:r w:rsidR="00A335A3" w:rsidRPr="00233959">
        <w:rPr>
          <w:rFonts w:hAnsi="宋体" w:cstheme="minorBidi" w:hint="eastAsia"/>
          <w:kern w:val="2"/>
          <w:szCs w:val="24"/>
        </w:rPr>
        <w:t>.5 操作维护手册</w:t>
      </w:r>
    </w:p>
    <w:p w:rsidR="00A335A3" w:rsidRPr="00233959" w:rsidRDefault="007549FA" w:rsidP="001E0266">
      <w:pPr>
        <w:pStyle w:val="10"/>
        <w:widowControl/>
        <w:tabs>
          <w:tab w:val="left" w:pos="567"/>
        </w:tabs>
        <w:autoSpaceDE w:val="0"/>
        <w:autoSpaceDN w:val="0"/>
        <w:spacing w:line="360" w:lineRule="auto"/>
        <w:textAlignment w:val="bottom"/>
        <w:rPr>
          <w:rFonts w:hAnsi="宋体" w:cstheme="minorBidi"/>
          <w:kern w:val="2"/>
          <w:szCs w:val="24"/>
        </w:rPr>
      </w:pPr>
      <w:r w:rsidRPr="00233959">
        <w:rPr>
          <w:rFonts w:hAnsi="宋体" w:cstheme="minorBidi" w:hint="eastAsia"/>
          <w:kern w:val="2"/>
          <w:szCs w:val="24"/>
        </w:rPr>
        <w:t>8</w:t>
      </w:r>
      <w:r w:rsidR="00A335A3" w:rsidRPr="00233959">
        <w:rPr>
          <w:rFonts w:hAnsi="宋体" w:cstheme="minorBidi" w:hint="eastAsia"/>
          <w:kern w:val="2"/>
          <w:szCs w:val="24"/>
        </w:rPr>
        <w:t>.2.</w:t>
      </w:r>
      <w:r w:rsidR="00B67B09" w:rsidRPr="00233959">
        <w:rPr>
          <w:rFonts w:hAnsi="宋体" w:cstheme="minorBidi" w:hint="eastAsia"/>
          <w:kern w:val="2"/>
          <w:szCs w:val="24"/>
        </w:rPr>
        <w:t>2</w:t>
      </w:r>
      <w:r w:rsidR="00A335A3" w:rsidRPr="00233959">
        <w:rPr>
          <w:rFonts w:hAnsi="宋体" w:cstheme="minorBidi" w:hint="eastAsia"/>
          <w:kern w:val="2"/>
          <w:szCs w:val="24"/>
        </w:rPr>
        <w:t>.6 竣工图</w:t>
      </w:r>
    </w:p>
    <w:p w:rsidR="00A335A3" w:rsidRPr="00233959" w:rsidRDefault="007549FA" w:rsidP="001E0266">
      <w:pPr>
        <w:pStyle w:val="10"/>
        <w:widowControl/>
        <w:tabs>
          <w:tab w:val="left" w:pos="567"/>
        </w:tabs>
        <w:autoSpaceDE w:val="0"/>
        <w:autoSpaceDN w:val="0"/>
        <w:spacing w:line="360" w:lineRule="auto"/>
        <w:textAlignment w:val="bottom"/>
        <w:rPr>
          <w:rFonts w:hAnsi="宋体" w:cstheme="minorBidi"/>
          <w:kern w:val="2"/>
          <w:szCs w:val="24"/>
        </w:rPr>
      </w:pPr>
      <w:r w:rsidRPr="00233959">
        <w:rPr>
          <w:rFonts w:hAnsi="宋体" w:cstheme="minorBidi" w:hint="eastAsia"/>
          <w:kern w:val="2"/>
          <w:szCs w:val="24"/>
        </w:rPr>
        <w:t>8</w:t>
      </w:r>
      <w:r w:rsidR="00A335A3" w:rsidRPr="00233959">
        <w:rPr>
          <w:rFonts w:hAnsi="宋体" w:cstheme="minorBidi" w:hint="eastAsia"/>
          <w:kern w:val="2"/>
          <w:szCs w:val="24"/>
        </w:rPr>
        <w:t>.2.</w:t>
      </w:r>
      <w:r w:rsidR="00B67B09" w:rsidRPr="00233959">
        <w:rPr>
          <w:rFonts w:hAnsi="宋体" w:cstheme="minorBidi" w:hint="eastAsia"/>
          <w:kern w:val="2"/>
          <w:szCs w:val="24"/>
        </w:rPr>
        <w:t>2</w:t>
      </w:r>
      <w:r w:rsidR="00A335A3" w:rsidRPr="00233959">
        <w:rPr>
          <w:rFonts w:hAnsi="宋体" w:cstheme="minorBidi" w:hint="eastAsia"/>
          <w:kern w:val="2"/>
          <w:szCs w:val="24"/>
        </w:rPr>
        <w:t xml:space="preserve">.7 </w:t>
      </w:r>
      <w:r w:rsidR="00A335A3" w:rsidRPr="00233959">
        <w:rPr>
          <w:rFonts w:hAnsi="宋体" w:cstheme="minorBidi"/>
          <w:kern w:val="2"/>
          <w:szCs w:val="24"/>
        </w:rPr>
        <w:t>详细的设备材料供货清单</w:t>
      </w:r>
      <w:r w:rsidR="00A335A3" w:rsidRPr="00233959">
        <w:rPr>
          <w:rFonts w:hAnsi="宋体" w:cstheme="minorBidi" w:hint="eastAsia"/>
          <w:kern w:val="2"/>
          <w:szCs w:val="24"/>
        </w:rPr>
        <w:t>、</w:t>
      </w:r>
      <w:r w:rsidR="00A335A3" w:rsidRPr="00233959">
        <w:rPr>
          <w:rFonts w:hAnsi="宋体" w:cstheme="minorBidi"/>
          <w:kern w:val="2"/>
          <w:szCs w:val="24"/>
        </w:rPr>
        <w:t>仪表清单，说明规格型号、材质、数量、生产厂家；</w:t>
      </w:r>
    </w:p>
    <w:p w:rsidR="00A335A3" w:rsidRPr="00233959" w:rsidRDefault="007549FA" w:rsidP="001E0266">
      <w:pPr>
        <w:widowControl/>
        <w:spacing w:line="360" w:lineRule="auto"/>
        <w:rPr>
          <w:rFonts w:ascii="宋体" w:eastAsia="宋体" w:hAnsi="宋体"/>
          <w:sz w:val="24"/>
          <w:szCs w:val="24"/>
        </w:rPr>
      </w:pPr>
      <w:r w:rsidRPr="00233959">
        <w:rPr>
          <w:rFonts w:ascii="宋体" w:eastAsia="宋体" w:hAnsi="宋体" w:hint="eastAsia"/>
          <w:sz w:val="24"/>
          <w:szCs w:val="24"/>
        </w:rPr>
        <w:t>8</w:t>
      </w:r>
      <w:r w:rsidR="00A335A3" w:rsidRPr="00233959">
        <w:rPr>
          <w:rFonts w:ascii="宋体" w:eastAsia="宋体" w:hAnsi="宋体" w:hint="eastAsia"/>
          <w:sz w:val="24"/>
          <w:szCs w:val="24"/>
        </w:rPr>
        <w:t>.2.</w:t>
      </w:r>
      <w:r w:rsidR="00B67B09" w:rsidRPr="00233959">
        <w:rPr>
          <w:rFonts w:ascii="宋体" w:eastAsia="宋体" w:hAnsi="宋体" w:hint="eastAsia"/>
          <w:sz w:val="24"/>
          <w:szCs w:val="24"/>
        </w:rPr>
        <w:t>2</w:t>
      </w:r>
      <w:r w:rsidR="00A335A3" w:rsidRPr="00233959">
        <w:rPr>
          <w:rFonts w:ascii="宋体" w:eastAsia="宋体" w:hAnsi="宋体" w:hint="eastAsia"/>
          <w:sz w:val="24"/>
          <w:szCs w:val="24"/>
        </w:rPr>
        <w:t xml:space="preserve">.8 </w:t>
      </w:r>
      <w:r w:rsidR="00A335A3" w:rsidRPr="00233959">
        <w:rPr>
          <w:rFonts w:ascii="宋体" w:eastAsia="宋体" w:hAnsi="宋体"/>
          <w:sz w:val="24"/>
          <w:szCs w:val="24"/>
        </w:rPr>
        <w:t>设备技术数据表；</w:t>
      </w:r>
    </w:p>
    <w:p w:rsidR="00A335A3" w:rsidRPr="00233959" w:rsidRDefault="007549FA" w:rsidP="001E0266">
      <w:pPr>
        <w:spacing w:line="360" w:lineRule="auto"/>
        <w:rPr>
          <w:rFonts w:ascii="宋体" w:eastAsia="宋体" w:hAnsi="宋体"/>
          <w:sz w:val="24"/>
          <w:szCs w:val="24"/>
        </w:rPr>
      </w:pPr>
      <w:bookmarkStart w:id="29" w:name="_Toc317609540"/>
      <w:r w:rsidRPr="00233959">
        <w:rPr>
          <w:rFonts w:ascii="宋体" w:eastAsia="宋体" w:hAnsi="宋体" w:hint="eastAsia"/>
          <w:sz w:val="24"/>
          <w:szCs w:val="24"/>
        </w:rPr>
        <w:t>8</w:t>
      </w:r>
      <w:r w:rsidR="00A335A3" w:rsidRPr="00233959">
        <w:rPr>
          <w:rFonts w:ascii="宋体" w:eastAsia="宋体" w:hAnsi="宋体"/>
          <w:sz w:val="24"/>
          <w:szCs w:val="24"/>
        </w:rPr>
        <w:t>.3资料交付进度</w:t>
      </w:r>
      <w:bookmarkEnd w:id="29"/>
    </w:p>
    <w:p w:rsidR="00A335A3" w:rsidRPr="00233959" w:rsidRDefault="007549FA" w:rsidP="001E0266">
      <w:pPr>
        <w:widowControl/>
        <w:tabs>
          <w:tab w:val="left" w:pos="1134"/>
        </w:tabs>
        <w:autoSpaceDE w:val="0"/>
        <w:autoSpaceDN w:val="0"/>
        <w:spacing w:line="360" w:lineRule="auto"/>
        <w:jc w:val="left"/>
        <w:textAlignment w:val="bottom"/>
        <w:rPr>
          <w:rFonts w:ascii="宋体" w:eastAsia="宋体" w:hAnsi="宋体"/>
          <w:sz w:val="24"/>
          <w:szCs w:val="24"/>
        </w:rPr>
      </w:pPr>
      <w:r w:rsidRPr="00233959">
        <w:rPr>
          <w:rFonts w:ascii="宋体" w:eastAsia="宋体" w:hAnsi="宋体" w:hint="eastAsia"/>
          <w:sz w:val="24"/>
          <w:szCs w:val="24"/>
        </w:rPr>
        <w:t>8</w:t>
      </w:r>
      <w:r w:rsidR="00A335A3" w:rsidRPr="00233959">
        <w:rPr>
          <w:rFonts w:ascii="宋体" w:eastAsia="宋体" w:hAnsi="宋体"/>
          <w:sz w:val="24"/>
          <w:szCs w:val="24"/>
        </w:rPr>
        <w:t>.3.</w:t>
      </w:r>
      <w:r w:rsidR="00A335A3" w:rsidRPr="00233959">
        <w:rPr>
          <w:rFonts w:ascii="宋体" w:eastAsia="宋体" w:hAnsi="宋体" w:hint="eastAsia"/>
          <w:sz w:val="24"/>
          <w:szCs w:val="24"/>
        </w:rPr>
        <w:t>1</w:t>
      </w:r>
      <w:r w:rsidR="00A335A3" w:rsidRPr="00233959">
        <w:rPr>
          <w:rFonts w:ascii="宋体" w:eastAsia="宋体" w:hAnsi="宋体"/>
          <w:sz w:val="24"/>
          <w:szCs w:val="24"/>
        </w:rPr>
        <w:t xml:space="preserve">  技术协议签订后提供的文件（不限于此）</w:t>
      </w:r>
    </w:p>
    <w:tbl>
      <w:tblPr>
        <w:tblW w:w="482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3"/>
        <w:gridCol w:w="3935"/>
        <w:gridCol w:w="1761"/>
        <w:gridCol w:w="1820"/>
      </w:tblGrid>
      <w:tr w:rsidR="00A335A3" w:rsidRPr="00233959" w:rsidTr="00AB1F1B">
        <w:tc>
          <w:tcPr>
            <w:tcW w:w="433" w:type="pct"/>
            <w:vAlign w:val="center"/>
          </w:tcPr>
          <w:p w:rsidR="00A335A3" w:rsidRPr="00233959" w:rsidRDefault="00A335A3" w:rsidP="001E0266">
            <w:pPr>
              <w:pStyle w:val="10"/>
              <w:widowControl/>
              <w:tabs>
                <w:tab w:val="left" w:pos="567"/>
              </w:tabs>
              <w:autoSpaceDE w:val="0"/>
              <w:autoSpaceDN w:val="0"/>
              <w:spacing w:line="360" w:lineRule="auto"/>
              <w:textAlignment w:val="bottom"/>
              <w:rPr>
                <w:rFonts w:hAnsi="宋体" w:cstheme="minorBidi"/>
                <w:kern w:val="2"/>
                <w:szCs w:val="24"/>
              </w:rPr>
            </w:pPr>
            <w:r w:rsidRPr="00233959">
              <w:rPr>
                <w:rFonts w:hAnsi="宋体" w:cstheme="minorBidi"/>
                <w:kern w:val="2"/>
                <w:szCs w:val="24"/>
              </w:rPr>
              <w:lastRenderedPageBreak/>
              <w:t>序号</w:t>
            </w:r>
          </w:p>
        </w:tc>
        <w:tc>
          <w:tcPr>
            <w:tcW w:w="2391" w:type="pct"/>
            <w:vAlign w:val="center"/>
          </w:tcPr>
          <w:p w:rsidR="00A335A3" w:rsidRPr="00233959" w:rsidRDefault="00A335A3" w:rsidP="001E0266">
            <w:pPr>
              <w:pStyle w:val="10"/>
              <w:widowControl/>
              <w:tabs>
                <w:tab w:val="left" w:pos="567"/>
              </w:tabs>
              <w:autoSpaceDE w:val="0"/>
              <w:autoSpaceDN w:val="0"/>
              <w:spacing w:line="360" w:lineRule="auto"/>
              <w:jc w:val="center"/>
              <w:textAlignment w:val="bottom"/>
              <w:rPr>
                <w:rFonts w:hAnsi="宋体" w:cstheme="minorBidi"/>
                <w:kern w:val="2"/>
                <w:szCs w:val="24"/>
              </w:rPr>
            </w:pPr>
            <w:r w:rsidRPr="00233959">
              <w:rPr>
                <w:rFonts w:hAnsi="宋体" w:cstheme="minorBidi"/>
                <w:kern w:val="2"/>
                <w:szCs w:val="24"/>
              </w:rPr>
              <w:t>图纸、资料名称</w:t>
            </w:r>
          </w:p>
        </w:tc>
        <w:tc>
          <w:tcPr>
            <w:tcW w:w="1070" w:type="pct"/>
            <w:vAlign w:val="center"/>
          </w:tcPr>
          <w:p w:rsidR="00A335A3" w:rsidRPr="00233959" w:rsidRDefault="00A335A3" w:rsidP="001E0266">
            <w:pPr>
              <w:pStyle w:val="10"/>
              <w:widowControl/>
              <w:tabs>
                <w:tab w:val="left" w:pos="567"/>
              </w:tabs>
              <w:autoSpaceDE w:val="0"/>
              <w:autoSpaceDN w:val="0"/>
              <w:spacing w:line="360" w:lineRule="auto"/>
              <w:jc w:val="center"/>
              <w:textAlignment w:val="bottom"/>
              <w:rPr>
                <w:rFonts w:hAnsi="宋体" w:cstheme="minorBidi"/>
                <w:kern w:val="2"/>
                <w:szCs w:val="24"/>
              </w:rPr>
            </w:pPr>
            <w:r w:rsidRPr="00233959">
              <w:rPr>
                <w:rFonts w:hAnsi="宋体" w:cstheme="minorBidi"/>
                <w:kern w:val="2"/>
                <w:szCs w:val="24"/>
              </w:rPr>
              <w:t>交付时间</w:t>
            </w:r>
          </w:p>
        </w:tc>
        <w:tc>
          <w:tcPr>
            <w:tcW w:w="1106" w:type="pct"/>
            <w:vAlign w:val="center"/>
          </w:tcPr>
          <w:p w:rsidR="00A335A3" w:rsidRPr="00233959" w:rsidRDefault="00A335A3" w:rsidP="001E0266">
            <w:pPr>
              <w:pStyle w:val="10"/>
              <w:widowControl/>
              <w:tabs>
                <w:tab w:val="left" w:pos="567"/>
              </w:tabs>
              <w:autoSpaceDE w:val="0"/>
              <w:autoSpaceDN w:val="0"/>
              <w:spacing w:line="360" w:lineRule="auto"/>
              <w:jc w:val="center"/>
              <w:textAlignment w:val="bottom"/>
              <w:rPr>
                <w:rFonts w:hAnsi="宋体" w:cstheme="minorBidi"/>
                <w:kern w:val="2"/>
                <w:szCs w:val="24"/>
              </w:rPr>
            </w:pPr>
            <w:r w:rsidRPr="00233959">
              <w:rPr>
                <w:rFonts w:hAnsi="宋体" w:cstheme="minorBidi"/>
                <w:kern w:val="2"/>
                <w:szCs w:val="24"/>
              </w:rPr>
              <w:t>备注</w:t>
            </w:r>
          </w:p>
        </w:tc>
      </w:tr>
      <w:tr w:rsidR="00A335A3" w:rsidRPr="00233959" w:rsidTr="00AB1F1B">
        <w:tc>
          <w:tcPr>
            <w:tcW w:w="433" w:type="pct"/>
            <w:vAlign w:val="center"/>
          </w:tcPr>
          <w:p w:rsidR="00A335A3" w:rsidRPr="00233959" w:rsidRDefault="00A335A3" w:rsidP="001E0266">
            <w:pPr>
              <w:pStyle w:val="10"/>
              <w:widowControl/>
              <w:tabs>
                <w:tab w:val="left" w:pos="567"/>
              </w:tabs>
              <w:autoSpaceDE w:val="0"/>
              <w:autoSpaceDN w:val="0"/>
              <w:spacing w:line="360" w:lineRule="auto"/>
              <w:textAlignment w:val="bottom"/>
              <w:rPr>
                <w:rFonts w:hAnsi="宋体" w:cstheme="minorBidi"/>
                <w:kern w:val="2"/>
                <w:szCs w:val="24"/>
              </w:rPr>
            </w:pPr>
            <w:r w:rsidRPr="00233959">
              <w:rPr>
                <w:rFonts w:hAnsi="宋体" w:cstheme="minorBidi" w:hint="eastAsia"/>
                <w:kern w:val="2"/>
                <w:szCs w:val="24"/>
              </w:rPr>
              <w:t>01</w:t>
            </w:r>
          </w:p>
        </w:tc>
        <w:tc>
          <w:tcPr>
            <w:tcW w:w="2391" w:type="pct"/>
          </w:tcPr>
          <w:p w:rsidR="00A335A3" w:rsidRPr="00233959" w:rsidRDefault="00A335A3" w:rsidP="001E0266">
            <w:pPr>
              <w:widowControl/>
              <w:tabs>
                <w:tab w:val="left" w:pos="1134"/>
              </w:tabs>
              <w:autoSpaceDE w:val="0"/>
              <w:autoSpaceDN w:val="0"/>
              <w:spacing w:line="360" w:lineRule="auto"/>
              <w:jc w:val="left"/>
              <w:textAlignment w:val="bottom"/>
              <w:rPr>
                <w:rFonts w:ascii="宋体" w:eastAsia="宋体" w:hAnsi="宋体"/>
                <w:sz w:val="24"/>
                <w:szCs w:val="24"/>
              </w:rPr>
            </w:pPr>
            <w:r w:rsidRPr="00233959">
              <w:rPr>
                <w:rFonts w:ascii="宋体" w:eastAsia="宋体" w:hAnsi="宋体"/>
                <w:sz w:val="24"/>
                <w:szCs w:val="24"/>
              </w:rPr>
              <w:t>装置总体布置资料及满足设计要求的公用工程条件</w:t>
            </w:r>
          </w:p>
        </w:tc>
        <w:tc>
          <w:tcPr>
            <w:tcW w:w="1070" w:type="pct"/>
            <w:vAlign w:val="center"/>
          </w:tcPr>
          <w:p w:rsidR="00A335A3" w:rsidRPr="00233959" w:rsidRDefault="00A335A3" w:rsidP="001E0266">
            <w:pPr>
              <w:widowControl/>
              <w:tabs>
                <w:tab w:val="left" w:pos="1134"/>
              </w:tabs>
              <w:autoSpaceDE w:val="0"/>
              <w:autoSpaceDN w:val="0"/>
              <w:spacing w:line="360" w:lineRule="auto"/>
              <w:jc w:val="center"/>
              <w:textAlignment w:val="bottom"/>
              <w:rPr>
                <w:rFonts w:ascii="宋体" w:eastAsia="宋体" w:hAnsi="宋体"/>
                <w:sz w:val="24"/>
                <w:szCs w:val="24"/>
              </w:rPr>
            </w:pPr>
            <w:r w:rsidRPr="00233959">
              <w:rPr>
                <w:rFonts w:ascii="宋体" w:eastAsia="宋体" w:hAnsi="宋体" w:hint="eastAsia"/>
                <w:sz w:val="24"/>
                <w:szCs w:val="24"/>
              </w:rPr>
              <w:t>合同</w:t>
            </w:r>
            <w:proofErr w:type="gramStart"/>
            <w:r w:rsidRPr="00233959">
              <w:rPr>
                <w:rFonts w:ascii="宋体" w:eastAsia="宋体" w:hAnsi="宋体"/>
                <w:sz w:val="24"/>
                <w:szCs w:val="24"/>
              </w:rPr>
              <w:t>签定</w:t>
            </w:r>
            <w:proofErr w:type="gramEnd"/>
            <w:r w:rsidRPr="00233959">
              <w:rPr>
                <w:rFonts w:ascii="宋体" w:eastAsia="宋体" w:hAnsi="宋体"/>
                <w:sz w:val="24"/>
                <w:szCs w:val="24"/>
              </w:rPr>
              <w:t>后</w:t>
            </w:r>
            <w:r w:rsidRPr="00233959">
              <w:rPr>
                <w:rFonts w:ascii="宋体" w:eastAsia="宋体" w:hAnsi="宋体" w:hint="eastAsia"/>
                <w:sz w:val="24"/>
                <w:szCs w:val="24"/>
              </w:rPr>
              <w:t>10</w:t>
            </w:r>
            <w:r w:rsidRPr="00233959">
              <w:rPr>
                <w:rFonts w:ascii="宋体" w:eastAsia="宋体" w:hAnsi="宋体"/>
                <w:sz w:val="24"/>
                <w:szCs w:val="24"/>
              </w:rPr>
              <w:t>天</w:t>
            </w:r>
          </w:p>
        </w:tc>
        <w:tc>
          <w:tcPr>
            <w:tcW w:w="1106" w:type="pct"/>
            <w:vAlign w:val="center"/>
          </w:tcPr>
          <w:p w:rsidR="00A335A3" w:rsidRPr="00233959" w:rsidRDefault="00A335A3" w:rsidP="001E0266">
            <w:pPr>
              <w:pStyle w:val="10"/>
              <w:widowControl/>
              <w:tabs>
                <w:tab w:val="left" w:pos="567"/>
              </w:tabs>
              <w:autoSpaceDE w:val="0"/>
              <w:autoSpaceDN w:val="0"/>
              <w:spacing w:line="360" w:lineRule="auto"/>
              <w:ind w:firstLine="567"/>
              <w:jc w:val="center"/>
              <w:textAlignment w:val="bottom"/>
              <w:rPr>
                <w:rFonts w:hAnsi="宋体" w:cstheme="minorBidi"/>
                <w:kern w:val="2"/>
                <w:szCs w:val="24"/>
              </w:rPr>
            </w:pPr>
          </w:p>
        </w:tc>
      </w:tr>
      <w:tr w:rsidR="00A335A3" w:rsidRPr="00233959" w:rsidTr="00AB1F1B">
        <w:tc>
          <w:tcPr>
            <w:tcW w:w="433" w:type="pct"/>
            <w:vAlign w:val="center"/>
          </w:tcPr>
          <w:p w:rsidR="00A335A3" w:rsidRPr="00233959" w:rsidRDefault="00A335A3" w:rsidP="001E0266">
            <w:pPr>
              <w:pStyle w:val="10"/>
              <w:widowControl/>
              <w:tabs>
                <w:tab w:val="left" w:pos="567"/>
              </w:tabs>
              <w:autoSpaceDE w:val="0"/>
              <w:autoSpaceDN w:val="0"/>
              <w:spacing w:line="360" w:lineRule="auto"/>
              <w:textAlignment w:val="bottom"/>
              <w:rPr>
                <w:rFonts w:hAnsi="宋体" w:cstheme="minorBidi"/>
                <w:kern w:val="2"/>
                <w:szCs w:val="24"/>
              </w:rPr>
            </w:pPr>
            <w:r w:rsidRPr="00233959">
              <w:rPr>
                <w:rFonts w:hAnsi="宋体" w:cstheme="minorBidi" w:hint="eastAsia"/>
                <w:kern w:val="2"/>
                <w:szCs w:val="24"/>
              </w:rPr>
              <w:t>02</w:t>
            </w:r>
          </w:p>
        </w:tc>
        <w:tc>
          <w:tcPr>
            <w:tcW w:w="2391" w:type="pct"/>
          </w:tcPr>
          <w:p w:rsidR="00A335A3" w:rsidRPr="00233959" w:rsidRDefault="00A335A3" w:rsidP="001E0266">
            <w:pPr>
              <w:widowControl/>
              <w:tabs>
                <w:tab w:val="left" w:pos="1134"/>
              </w:tabs>
              <w:autoSpaceDE w:val="0"/>
              <w:autoSpaceDN w:val="0"/>
              <w:spacing w:line="360" w:lineRule="auto"/>
              <w:jc w:val="left"/>
              <w:textAlignment w:val="bottom"/>
              <w:rPr>
                <w:rFonts w:ascii="宋体" w:eastAsia="宋体" w:hAnsi="宋体"/>
                <w:sz w:val="24"/>
                <w:szCs w:val="24"/>
              </w:rPr>
            </w:pPr>
            <w:r w:rsidRPr="00233959">
              <w:rPr>
                <w:rFonts w:ascii="宋体" w:eastAsia="宋体" w:hAnsi="宋体"/>
                <w:sz w:val="24"/>
                <w:szCs w:val="24"/>
              </w:rPr>
              <w:t>全套系统图（包括仪表测点）、</w:t>
            </w:r>
            <w:r w:rsidRPr="00233959">
              <w:rPr>
                <w:rFonts w:ascii="宋体" w:eastAsia="宋体" w:hAnsi="宋体" w:hint="eastAsia"/>
                <w:sz w:val="24"/>
                <w:szCs w:val="24"/>
              </w:rPr>
              <w:t>界区接点条件表</w:t>
            </w:r>
            <w:r w:rsidRPr="00233959">
              <w:rPr>
                <w:rFonts w:ascii="宋体" w:eastAsia="宋体" w:hAnsi="宋体"/>
                <w:sz w:val="24"/>
                <w:szCs w:val="24"/>
              </w:rPr>
              <w:t>、</w:t>
            </w:r>
            <w:r w:rsidRPr="00233959">
              <w:rPr>
                <w:rFonts w:ascii="宋体" w:eastAsia="宋体" w:hAnsi="宋体" w:hint="eastAsia"/>
                <w:sz w:val="24"/>
                <w:szCs w:val="24"/>
              </w:rPr>
              <w:t>设备布置图、</w:t>
            </w:r>
            <w:r w:rsidRPr="00233959">
              <w:rPr>
                <w:rFonts w:ascii="宋体" w:eastAsia="宋体" w:hAnsi="宋体"/>
                <w:sz w:val="24"/>
                <w:szCs w:val="24"/>
              </w:rPr>
              <w:t>土建</w:t>
            </w:r>
            <w:r w:rsidRPr="00233959">
              <w:rPr>
                <w:rFonts w:ascii="宋体" w:eastAsia="宋体" w:hAnsi="宋体" w:hint="eastAsia"/>
                <w:sz w:val="24"/>
                <w:szCs w:val="24"/>
              </w:rPr>
              <w:t>设计所需一次</w:t>
            </w:r>
            <w:r w:rsidRPr="00233959">
              <w:rPr>
                <w:rFonts w:ascii="宋体" w:eastAsia="宋体" w:hAnsi="宋体"/>
                <w:sz w:val="24"/>
                <w:szCs w:val="24"/>
              </w:rPr>
              <w:t>条件</w:t>
            </w:r>
            <w:r w:rsidRPr="00233959">
              <w:rPr>
                <w:rFonts w:ascii="宋体" w:eastAsia="宋体" w:hAnsi="宋体" w:hint="eastAsia"/>
                <w:sz w:val="24"/>
                <w:szCs w:val="24"/>
              </w:rPr>
              <w:t>资料</w:t>
            </w:r>
          </w:p>
        </w:tc>
        <w:tc>
          <w:tcPr>
            <w:tcW w:w="1070" w:type="pct"/>
            <w:vAlign w:val="center"/>
          </w:tcPr>
          <w:p w:rsidR="00A335A3" w:rsidRPr="00233959" w:rsidRDefault="00A335A3" w:rsidP="001E0266">
            <w:pPr>
              <w:widowControl/>
              <w:tabs>
                <w:tab w:val="left" w:pos="1134"/>
              </w:tabs>
              <w:autoSpaceDE w:val="0"/>
              <w:autoSpaceDN w:val="0"/>
              <w:spacing w:line="360" w:lineRule="auto"/>
              <w:jc w:val="center"/>
              <w:textAlignment w:val="bottom"/>
              <w:rPr>
                <w:rFonts w:ascii="宋体" w:eastAsia="宋体" w:hAnsi="宋体"/>
                <w:sz w:val="24"/>
                <w:szCs w:val="24"/>
              </w:rPr>
            </w:pPr>
            <w:r w:rsidRPr="00233959">
              <w:rPr>
                <w:rFonts w:ascii="宋体" w:eastAsia="宋体" w:hAnsi="宋体" w:hint="eastAsia"/>
                <w:sz w:val="24"/>
                <w:szCs w:val="24"/>
              </w:rPr>
              <w:t>合同</w:t>
            </w:r>
            <w:proofErr w:type="gramStart"/>
            <w:r w:rsidRPr="00233959">
              <w:rPr>
                <w:rFonts w:ascii="宋体" w:eastAsia="宋体" w:hAnsi="宋体"/>
                <w:sz w:val="24"/>
                <w:szCs w:val="24"/>
              </w:rPr>
              <w:t>签定</w:t>
            </w:r>
            <w:proofErr w:type="gramEnd"/>
            <w:r w:rsidRPr="00233959">
              <w:rPr>
                <w:rFonts w:ascii="宋体" w:eastAsia="宋体" w:hAnsi="宋体"/>
                <w:sz w:val="24"/>
                <w:szCs w:val="24"/>
              </w:rPr>
              <w:t>后</w:t>
            </w:r>
            <w:r w:rsidRPr="00233959">
              <w:rPr>
                <w:rFonts w:ascii="宋体" w:eastAsia="宋体" w:hAnsi="宋体" w:hint="eastAsia"/>
                <w:sz w:val="24"/>
                <w:szCs w:val="24"/>
              </w:rPr>
              <w:t>30</w:t>
            </w:r>
            <w:r w:rsidRPr="00233959">
              <w:rPr>
                <w:rFonts w:ascii="宋体" w:eastAsia="宋体" w:hAnsi="宋体"/>
                <w:sz w:val="24"/>
                <w:szCs w:val="24"/>
              </w:rPr>
              <w:t>天</w:t>
            </w:r>
          </w:p>
        </w:tc>
        <w:tc>
          <w:tcPr>
            <w:tcW w:w="1106" w:type="pct"/>
            <w:vAlign w:val="center"/>
          </w:tcPr>
          <w:p w:rsidR="00A335A3" w:rsidRPr="00233959" w:rsidRDefault="00A335A3" w:rsidP="001E0266">
            <w:pPr>
              <w:pStyle w:val="10"/>
              <w:widowControl/>
              <w:tabs>
                <w:tab w:val="left" w:pos="567"/>
              </w:tabs>
              <w:autoSpaceDE w:val="0"/>
              <w:autoSpaceDN w:val="0"/>
              <w:spacing w:line="360" w:lineRule="auto"/>
              <w:textAlignment w:val="bottom"/>
              <w:rPr>
                <w:rFonts w:hAnsi="宋体" w:cstheme="minorBidi"/>
                <w:kern w:val="2"/>
                <w:szCs w:val="24"/>
              </w:rPr>
            </w:pPr>
            <w:r w:rsidRPr="00233959">
              <w:rPr>
                <w:rFonts w:hAnsi="宋体" w:cstheme="minorBidi" w:hint="eastAsia"/>
                <w:kern w:val="2"/>
                <w:szCs w:val="24"/>
              </w:rPr>
              <w:t>合同签订20内提供不受采购影响的土建资料</w:t>
            </w:r>
          </w:p>
        </w:tc>
      </w:tr>
      <w:tr w:rsidR="00A335A3" w:rsidRPr="00233959" w:rsidTr="00AB1F1B">
        <w:tc>
          <w:tcPr>
            <w:tcW w:w="433" w:type="pct"/>
            <w:vAlign w:val="center"/>
          </w:tcPr>
          <w:p w:rsidR="00A335A3" w:rsidRPr="00233959" w:rsidRDefault="00A335A3" w:rsidP="001E0266">
            <w:pPr>
              <w:pStyle w:val="10"/>
              <w:widowControl/>
              <w:tabs>
                <w:tab w:val="left" w:pos="567"/>
              </w:tabs>
              <w:autoSpaceDE w:val="0"/>
              <w:autoSpaceDN w:val="0"/>
              <w:spacing w:line="360" w:lineRule="auto"/>
              <w:textAlignment w:val="bottom"/>
              <w:rPr>
                <w:rFonts w:hAnsi="宋体" w:cstheme="minorBidi"/>
                <w:kern w:val="2"/>
                <w:szCs w:val="24"/>
              </w:rPr>
            </w:pPr>
            <w:r w:rsidRPr="00233959">
              <w:rPr>
                <w:rFonts w:hAnsi="宋体" w:cstheme="minorBidi" w:hint="eastAsia"/>
                <w:kern w:val="2"/>
                <w:szCs w:val="24"/>
              </w:rPr>
              <w:t>03</w:t>
            </w:r>
          </w:p>
        </w:tc>
        <w:tc>
          <w:tcPr>
            <w:tcW w:w="2391" w:type="pct"/>
          </w:tcPr>
          <w:p w:rsidR="00A335A3" w:rsidRPr="00233959" w:rsidRDefault="00A335A3" w:rsidP="001E0266">
            <w:pPr>
              <w:widowControl/>
              <w:tabs>
                <w:tab w:val="left" w:pos="1134"/>
              </w:tabs>
              <w:autoSpaceDE w:val="0"/>
              <w:autoSpaceDN w:val="0"/>
              <w:spacing w:line="360" w:lineRule="auto"/>
              <w:jc w:val="left"/>
              <w:textAlignment w:val="bottom"/>
              <w:rPr>
                <w:rFonts w:ascii="宋体" w:eastAsia="宋体" w:hAnsi="宋体"/>
                <w:sz w:val="24"/>
                <w:szCs w:val="24"/>
              </w:rPr>
            </w:pPr>
            <w:r w:rsidRPr="00233959">
              <w:rPr>
                <w:rFonts w:ascii="宋体" w:eastAsia="宋体" w:hAnsi="宋体"/>
                <w:sz w:val="24"/>
                <w:szCs w:val="24"/>
              </w:rPr>
              <w:t>土建</w:t>
            </w:r>
            <w:r w:rsidRPr="00233959">
              <w:rPr>
                <w:rFonts w:ascii="宋体" w:eastAsia="宋体" w:hAnsi="宋体" w:hint="eastAsia"/>
                <w:sz w:val="24"/>
                <w:szCs w:val="24"/>
              </w:rPr>
              <w:t>设计二次条件、</w:t>
            </w:r>
            <w:r w:rsidRPr="00233959">
              <w:rPr>
                <w:rFonts w:ascii="宋体" w:eastAsia="宋体" w:hAnsi="宋体"/>
                <w:sz w:val="24"/>
                <w:szCs w:val="24"/>
              </w:rPr>
              <w:t>设备外形尺寸图</w:t>
            </w:r>
          </w:p>
        </w:tc>
        <w:tc>
          <w:tcPr>
            <w:tcW w:w="1070" w:type="pct"/>
            <w:vAlign w:val="center"/>
          </w:tcPr>
          <w:p w:rsidR="00A335A3" w:rsidRPr="00233959" w:rsidRDefault="00A335A3" w:rsidP="001E0266">
            <w:pPr>
              <w:widowControl/>
              <w:tabs>
                <w:tab w:val="left" w:pos="1134"/>
              </w:tabs>
              <w:autoSpaceDE w:val="0"/>
              <w:autoSpaceDN w:val="0"/>
              <w:spacing w:line="360" w:lineRule="auto"/>
              <w:jc w:val="center"/>
              <w:textAlignment w:val="bottom"/>
              <w:rPr>
                <w:rFonts w:ascii="宋体" w:eastAsia="宋体" w:hAnsi="宋体"/>
                <w:sz w:val="24"/>
                <w:szCs w:val="24"/>
              </w:rPr>
            </w:pPr>
            <w:r w:rsidRPr="00233959">
              <w:rPr>
                <w:rFonts w:ascii="宋体" w:eastAsia="宋体" w:hAnsi="宋体" w:hint="eastAsia"/>
                <w:sz w:val="24"/>
                <w:szCs w:val="24"/>
              </w:rPr>
              <w:t>合同</w:t>
            </w:r>
            <w:proofErr w:type="gramStart"/>
            <w:r w:rsidRPr="00233959">
              <w:rPr>
                <w:rFonts w:ascii="宋体" w:eastAsia="宋体" w:hAnsi="宋体"/>
                <w:sz w:val="24"/>
                <w:szCs w:val="24"/>
              </w:rPr>
              <w:t>签定</w:t>
            </w:r>
            <w:proofErr w:type="gramEnd"/>
            <w:r w:rsidRPr="00233959">
              <w:rPr>
                <w:rFonts w:ascii="宋体" w:eastAsia="宋体" w:hAnsi="宋体"/>
                <w:sz w:val="24"/>
                <w:szCs w:val="24"/>
              </w:rPr>
              <w:t>后</w:t>
            </w:r>
            <w:r w:rsidRPr="00233959">
              <w:rPr>
                <w:rFonts w:ascii="宋体" w:eastAsia="宋体" w:hAnsi="宋体" w:hint="eastAsia"/>
                <w:sz w:val="24"/>
                <w:szCs w:val="24"/>
              </w:rPr>
              <w:t>40</w:t>
            </w:r>
            <w:r w:rsidRPr="00233959">
              <w:rPr>
                <w:rFonts w:ascii="宋体" w:eastAsia="宋体" w:hAnsi="宋体"/>
                <w:sz w:val="24"/>
                <w:szCs w:val="24"/>
              </w:rPr>
              <w:t>天</w:t>
            </w:r>
          </w:p>
        </w:tc>
        <w:tc>
          <w:tcPr>
            <w:tcW w:w="1106" w:type="pct"/>
            <w:vAlign w:val="center"/>
          </w:tcPr>
          <w:p w:rsidR="00A335A3" w:rsidRPr="00233959" w:rsidRDefault="00A335A3" w:rsidP="001E0266">
            <w:pPr>
              <w:pStyle w:val="10"/>
              <w:widowControl/>
              <w:tabs>
                <w:tab w:val="left" w:pos="567"/>
              </w:tabs>
              <w:autoSpaceDE w:val="0"/>
              <w:autoSpaceDN w:val="0"/>
              <w:spacing w:line="360" w:lineRule="auto"/>
              <w:ind w:firstLine="567"/>
              <w:jc w:val="center"/>
              <w:textAlignment w:val="bottom"/>
              <w:rPr>
                <w:rFonts w:hAnsi="宋体" w:cstheme="minorBidi"/>
                <w:kern w:val="2"/>
                <w:szCs w:val="24"/>
              </w:rPr>
            </w:pPr>
          </w:p>
        </w:tc>
      </w:tr>
      <w:tr w:rsidR="00A335A3" w:rsidRPr="00233959" w:rsidTr="00AB1F1B">
        <w:tc>
          <w:tcPr>
            <w:tcW w:w="433" w:type="pct"/>
            <w:vAlign w:val="center"/>
          </w:tcPr>
          <w:p w:rsidR="00A335A3" w:rsidRPr="00233959" w:rsidRDefault="00A335A3" w:rsidP="001E0266">
            <w:pPr>
              <w:pStyle w:val="10"/>
              <w:widowControl/>
              <w:tabs>
                <w:tab w:val="left" w:pos="567"/>
              </w:tabs>
              <w:autoSpaceDE w:val="0"/>
              <w:autoSpaceDN w:val="0"/>
              <w:spacing w:line="360" w:lineRule="auto"/>
              <w:textAlignment w:val="bottom"/>
              <w:rPr>
                <w:rFonts w:hAnsi="宋体" w:cstheme="minorBidi"/>
                <w:kern w:val="2"/>
                <w:szCs w:val="24"/>
              </w:rPr>
            </w:pPr>
            <w:r w:rsidRPr="00233959">
              <w:rPr>
                <w:rFonts w:hAnsi="宋体" w:cstheme="minorBidi" w:hint="eastAsia"/>
                <w:kern w:val="2"/>
                <w:szCs w:val="24"/>
              </w:rPr>
              <w:t>04</w:t>
            </w:r>
          </w:p>
        </w:tc>
        <w:tc>
          <w:tcPr>
            <w:tcW w:w="2391" w:type="pct"/>
          </w:tcPr>
          <w:p w:rsidR="00A335A3" w:rsidRPr="00233959" w:rsidRDefault="00A335A3" w:rsidP="001E0266">
            <w:pPr>
              <w:widowControl/>
              <w:tabs>
                <w:tab w:val="left" w:pos="1134"/>
              </w:tabs>
              <w:autoSpaceDE w:val="0"/>
              <w:autoSpaceDN w:val="0"/>
              <w:spacing w:line="360" w:lineRule="auto"/>
              <w:jc w:val="left"/>
              <w:textAlignment w:val="bottom"/>
              <w:rPr>
                <w:rFonts w:ascii="宋体" w:eastAsia="宋体" w:hAnsi="宋体"/>
                <w:sz w:val="24"/>
                <w:szCs w:val="24"/>
              </w:rPr>
            </w:pPr>
            <w:r w:rsidRPr="00233959">
              <w:rPr>
                <w:rFonts w:ascii="宋体" w:eastAsia="宋体" w:hAnsi="宋体"/>
                <w:sz w:val="24"/>
                <w:szCs w:val="24"/>
              </w:rPr>
              <w:t>电气负荷表、</w:t>
            </w:r>
            <w:r w:rsidRPr="00233959">
              <w:rPr>
                <w:rFonts w:ascii="宋体" w:eastAsia="宋体" w:hAnsi="宋体" w:hint="eastAsia"/>
                <w:sz w:val="24"/>
                <w:szCs w:val="24"/>
              </w:rPr>
              <w:t>动力布置图、</w:t>
            </w:r>
            <w:r w:rsidRPr="00233959">
              <w:rPr>
                <w:rFonts w:ascii="宋体" w:eastAsia="宋体" w:hAnsi="宋体"/>
                <w:sz w:val="24"/>
                <w:szCs w:val="24"/>
              </w:rPr>
              <w:t>电缆及桥架布置图、单元设备</w:t>
            </w:r>
            <w:r w:rsidRPr="00233959">
              <w:rPr>
                <w:rFonts w:ascii="宋体" w:eastAsia="宋体" w:hAnsi="宋体" w:hint="eastAsia"/>
                <w:sz w:val="24"/>
                <w:szCs w:val="24"/>
              </w:rPr>
              <w:t>安装</w:t>
            </w:r>
            <w:r w:rsidRPr="00233959">
              <w:rPr>
                <w:rFonts w:ascii="宋体" w:eastAsia="宋体" w:hAnsi="宋体"/>
                <w:sz w:val="24"/>
                <w:szCs w:val="24"/>
              </w:rPr>
              <w:t>图</w:t>
            </w:r>
          </w:p>
        </w:tc>
        <w:tc>
          <w:tcPr>
            <w:tcW w:w="1070" w:type="pct"/>
            <w:vAlign w:val="center"/>
          </w:tcPr>
          <w:p w:rsidR="00A335A3" w:rsidRPr="00233959" w:rsidRDefault="00A335A3" w:rsidP="001E0266">
            <w:pPr>
              <w:widowControl/>
              <w:tabs>
                <w:tab w:val="left" w:pos="1134"/>
              </w:tabs>
              <w:autoSpaceDE w:val="0"/>
              <w:autoSpaceDN w:val="0"/>
              <w:spacing w:line="360" w:lineRule="auto"/>
              <w:jc w:val="center"/>
              <w:textAlignment w:val="bottom"/>
              <w:rPr>
                <w:rFonts w:ascii="宋体" w:eastAsia="宋体" w:hAnsi="宋体"/>
                <w:sz w:val="24"/>
                <w:szCs w:val="24"/>
              </w:rPr>
            </w:pPr>
            <w:r w:rsidRPr="00233959">
              <w:rPr>
                <w:rFonts w:ascii="宋体" w:eastAsia="宋体" w:hAnsi="宋体" w:hint="eastAsia"/>
                <w:sz w:val="24"/>
                <w:szCs w:val="24"/>
              </w:rPr>
              <w:t>合同</w:t>
            </w:r>
            <w:proofErr w:type="gramStart"/>
            <w:r w:rsidRPr="00233959">
              <w:rPr>
                <w:rFonts w:ascii="宋体" w:eastAsia="宋体" w:hAnsi="宋体"/>
                <w:sz w:val="24"/>
                <w:szCs w:val="24"/>
              </w:rPr>
              <w:t>签定</w:t>
            </w:r>
            <w:proofErr w:type="gramEnd"/>
            <w:r w:rsidRPr="00233959">
              <w:rPr>
                <w:rFonts w:ascii="宋体" w:eastAsia="宋体" w:hAnsi="宋体"/>
                <w:sz w:val="24"/>
                <w:szCs w:val="24"/>
              </w:rPr>
              <w:t>后</w:t>
            </w:r>
            <w:r w:rsidRPr="00233959">
              <w:rPr>
                <w:rFonts w:ascii="宋体" w:eastAsia="宋体" w:hAnsi="宋体" w:hint="eastAsia"/>
                <w:sz w:val="24"/>
                <w:szCs w:val="24"/>
              </w:rPr>
              <w:t>6</w:t>
            </w:r>
            <w:r w:rsidRPr="00233959">
              <w:rPr>
                <w:rFonts w:ascii="宋体" w:eastAsia="宋体" w:hAnsi="宋体"/>
                <w:sz w:val="24"/>
                <w:szCs w:val="24"/>
              </w:rPr>
              <w:t>0天</w:t>
            </w:r>
          </w:p>
        </w:tc>
        <w:tc>
          <w:tcPr>
            <w:tcW w:w="1106" w:type="pct"/>
            <w:vAlign w:val="center"/>
          </w:tcPr>
          <w:p w:rsidR="00A335A3" w:rsidRPr="00233959" w:rsidRDefault="00A335A3" w:rsidP="001E0266">
            <w:pPr>
              <w:pStyle w:val="10"/>
              <w:widowControl/>
              <w:tabs>
                <w:tab w:val="left" w:pos="567"/>
              </w:tabs>
              <w:autoSpaceDE w:val="0"/>
              <w:autoSpaceDN w:val="0"/>
              <w:spacing w:line="360" w:lineRule="auto"/>
              <w:ind w:firstLine="567"/>
              <w:jc w:val="center"/>
              <w:textAlignment w:val="bottom"/>
              <w:rPr>
                <w:rFonts w:hAnsi="宋体" w:cstheme="minorBidi"/>
                <w:kern w:val="2"/>
                <w:szCs w:val="24"/>
              </w:rPr>
            </w:pPr>
          </w:p>
        </w:tc>
      </w:tr>
      <w:tr w:rsidR="00A335A3" w:rsidRPr="00233959" w:rsidTr="00AB1F1B">
        <w:tc>
          <w:tcPr>
            <w:tcW w:w="433" w:type="pct"/>
            <w:vAlign w:val="center"/>
          </w:tcPr>
          <w:p w:rsidR="00A335A3" w:rsidRPr="00233959" w:rsidRDefault="00A335A3" w:rsidP="001E0266">
            <w:pPr>
              <w:pStyle w:val="10"/>
              <w:widowControl/>
              <w:tabs>
                <w:tab w:val="left" w:pos="567"/>
              </w:tabs>
              <w:autoSpaceDE w:val="0"/>
              <w:autoSpaceDN w:val="0"/>
              <w:spacing w:line="360" w:lineRule="auto"/>
              <w:textAlignment w:val="bottom"/>
              <w:rPr>
                <w:rFonts w:hAnsi="宋体" w:cstheme="minorBidi"/>
                <w:kern w:val="2"/>
                <w:szCs w:val="24"/>
              </w:rPr>
            </w:pPr>
            <w:r w:rsidRPr="00233959">
              <w:rPr>
                <w:rFonts w:hAnsi="宋体" w:cstheme="minorBidi" w:hint="eastAsia"/>
                <w:kern w:val="2"/>
                <w:szCs w:val="24"/>
              </w:rPr>
              <w:t>05</w:t>
            </w:r>
          </w:p>
        </w:tc>
        <w:tc>
          <w:tcPr>
            <w:tcW w:w="2391" w:type="pct"/>
          </w:tcPr>
          <w:p w:rsidR="00A335A3" w:rsidRPr="00233959" w:rsidRDefault="00A335A3" w:rsidP="001E0266">
            <w:pPr>
              <w:widowControl/>
              <w:tabs>
                <w:tab w:val="left" w:pos="1134"/>
              </w:tabs>
              <w:autoSpaceDE w:val="0"/>
              <w:autoSpaceDN w:val="0"/>
              <w:spacing w:line="360" w:lineRule="auto"/>
              <w:jc w:val="left"/>
              <w:textAlignment w:val="bottom"/>
              <w:rPr>
                <w:rFonts w:ascii="宋体" w:eastAsia="宋体" w:hAnsi="宋体"/>
                <w:sz w:val="24"/>
                <w:szCs w:val="24"/>
              </w:rPr>
            </w:pPr>
            <w:r w:rsidRPr="00233959">
              <w:rPr>
                <w:rFonts w:ascii="宋体" w:eastAsia="宋体" w:hAnsi="宋体"/>
                <w:sz w:val="24"/>
                <w:szCs w:val="24"/>
              </w:rPr>
              <w:t>设备、管道、电仪安装</w:t>
            </w:r>
            <w:r w:rsidRPr="00233959">
              <w:rPr>
                <w:rFonts w:ascii="宋体" w:eastAsia="宋体" w:hAnsi="宋体" w:hint="eastAsia"/>
                <w:sz w:val="24"/>
                <w:szCs w:val="24"/>
              </w:rPr>
              <w:t>等施工</w:t>
            </w:r>
            <w:r w:rsidRPr="00233959">
              <w:rPr>
                <w:rFonts w:ascii="宋体" w:eastAsia="宋体" w:hAnsi="宋体"/>
                <w:sz w:val="24"/>
                <w:szCs w:val="24"/>
              </w:rPr>
              <w:t>图、设备及材料清册（包括设备及阀门，安装材料等型号，规范，数量等）</w:t>
            </w:r>
          </w:p>
        </w:tc>
        <w:tc>
          <w:tcPr>
            <w:tcW w:w="1070" w:type="pct"/>
            <w:vAlign w:val="center"/>
          </w:tcPr>
          <w:p w:rsidR="00A335A3" w:rsidRPr="00233959" w:rsidRDefault="00A335A3" w:rsidP="001E0266">
            <w:pPr>
              <w:widowControl/>
              <w:tabs>
                <w:tab w:val="left" w:pos="1134"/>
              </w:tabs>
              <w:autoSpaceDE w:val="0"/>
              <w:autoSpaceDN w:val="0"/>
              <w:spacing w:line="360" w:lineRule="auto"/>
              <w:jc w:val="center"/>
              <w:textAlignment w:val="bottom"/>
              <w:rPr>
                <w:rFonts w:ascii="宋体" w:eastAsia="宋体" w:hAnsi="宋体"/>
                <w:sz w:val="24"/>
                <w:szCs w:val="24"/>
              </w:rPr>
            </w:pPr>
            <w:r w:rsidRPr="00233959">
              <w:rPr>
                <w:rFonts w:ascii="宋体" w:eastAsia="宋体" w:hAnsi="宋体" w:hint="eastAsia"/>
                <w:sz w:val="24"/>
                <w:szCs w:val="24"/>
              </w:rPr>
              <w:t>合同</w:t>
            </w:r>
            <w:r w:rsidRPr="00233959">
              <w:rPr>
                <w:rFonts w:ascii="宋体" w:eastAsia="宋体" w:hAnsi="宋体"/>
                <w:sz w:val="24"/>
                <w:szCs w:val="24"/>
              </w:rPr>
              <w:t>签订后</w:t>
            </w:r>
            <w:r w:rsidRPr="00233959">
              <w:rPr>
                <w:rFonts w:ascii="宋体" w:eastAsia="宋体" w:hAnsi="宋体" w:hint="eastAsia"/>
                <w:sz w:val="24"/>
                <w:szCs w:val="24"/>
              </w:rPr>
              <w:t>8</w:t>
            </w:r>
            <w:r w:rsidRPr="00233959">
              <w:rPr>
                <w:rFonts w:ascii="宋体" w:eastAsia="宋体" w:hAnsi="宋体"/>
                <w:sz w:val="24"/>
                <w:szCs w:val="24"/>
              </w:rPr>
              <w:t>0天</w:t>
            </w:r>
          </w:p>
        </w:tc>
        <w:tc>
          <w:tcPr>
            <w:tcW w:w="1106" w:type="pct"/>
            <w:vAlign w:val="center"/>
          </w:tcPr>
          <w:p w:rsidR="00A335A3" w:rsidRPr="00233959" w:rsidRDefault="00A335A3" w:rsidP="001E0266">
            <w:pPr>
              <w:pStyle w:val="10"/>
              <w:widowControl/>
              <w:tabs>
                <w:tab w:val="left" w:pos="567"/>
              </w:tabs>
              <w:autoSpaceDE w:val="0"/>
              <w:autoSpaceDN w:val="0"/>
              <w:spacing w:line="360" w:lineRule="auto"/>
              <w:ind w:firstLine="567"/>
              <w:jc w:val="center"/>
              <w:textAlignment w:val="bottom"/>
              <w:rPr>
                <w:rFonts w:hAnsi="宋体" w:cstheme="minorBidi"/>
                <w:kern w:val="2"/>
                <w:szCs w:val="24"/>
              </w:rPr>
            </w:pPr>
          </w:p>
        </w:tc>
      </w:tr>
      <w:tr w:rsidR="00A335A3" w:rsidRPr="00233959" w:rsidTr="00AB1F1B">
        <w:tc>
          <w:tcPr>
            <w:tcW w:w="433" w:type="pct"/>
            <w:vAlign w:val="center"/>
          </w:tcPr>
          <w:p w:rsidR="00A335A3" w:rsidRPr="00233959" w:rsidRDefault="00A335A3" w:rsidP="001E0266">
            <w:pPr>
              <w:pStyle w:val="10"/>
              <w:widowControl/>
              <w:tabs>
                <w:tab w:val="left" w:pos="567"/>
              </w:tabs>
              <w:autoSpaceDE w:val="0"/>
              <w:autoSpaceDN w:val="0"/>
              <w:spacing w:line="360" w:lineRule="auto"/>
              <w:textAlignment w:val="bottom"/>
              <w:rPr>
                <w:rFonts w:hAnsi="宋体" w:cstheme="minorBidi"/>
                <w:kern w:val="2"/>
                <w:szCs w:val="24"/>
              </w:rPr>
            </w:pPr>
            <w:r w:rsidRPr="00233959">
              <w:rPr>
                <w:rFonts w:hAnsi="宋体" w:cstheme="minorBidi" w:hint="eastAsia"/>
                <w:kern w:val="2"/>
                <w:szCs w:val="24"/>
              </w:rPr>
              <w:t>06</w:t>
            </w:r>
          </w:p>
        </w:tc>
        <w:tc>
          <w:tcPr>
            <w:tcW w:w="2391" w:type="pct"/>
            <w:vAlign w:val="center"/>
          </w:tcPr>
          <w:p w:rsidR="00A335A3" w:rsidRPr="00233959" w:rsidRDefault="00A335A3" w:rsidP="001E0266">
            <w:pPr>
              <w:widowControl/>
              <w:tabs>
                <w:tab w:val="left" w:pos="1134"/>
              </w:tabs>
              <w:autoSpaceDE w:val="0"/>
              <w:autoSpaceDN w:val="0"/>
              <w:spacing w:line="360" w:lineRule="auto"/>
              <w:textAlignment w:val="bottom"/>
              <w:rPr>
                <w:rFonts w:ascii="宋体" w:eastAsia="宋体" w:hAnsi="宋体"/>
                <w:sz w:val="24"/>
                <w:szCs w:val="24"/>
              </w:rPr>
            </w:pPr>
            <w:r w:rsidRPr="00233959">
              <w:rPr>
                <w:rFonts w:ascii="宋体" w:eastAsia="宋体" w:hAnsi="宋体" w:hint="eastAsia"/>
                <w:sz w:val="24"/>
                <w:szCs w:val="24"/>
              </w:rPr>
              <w:t>逻辑条件</w:t>
            </w:r>
            <w:r w:rsidRPr="00233959">
              <w:rPr>
                <w:rFonts w:ascii="宋体" w:eastAsia="宋体" w:hAnsi="宋体"/>
                <w:sz w:val="24"/>
                <w:szCs w:val="24"/>
              </w:rPr>
              <w:t>表</w:t>
            </w:r>
          </w:p>
        </w:tc>
        <w:tc>
          <w:tcPr>
            <w:tcW w:w="1070" w:type="pct"/>
            <w:vAlign w:val="center"/>
          </w:tcPr>
          <w:p w:rsidR="00A335A3" w:rsidRPr="00233959" w:rsidRDefault="00A335A3" w:rsidP="001E0266">
            <w:pPr>
              <w:widowControl/>
              <w:tabs>
                <w:tab w:val="left" w:pos="1134"/>
              </w:tabs>
              <w:autoSpaceDE w:val="0"/>
              <w:autoSpaceDN w:val="0"/>
              <w:spacing w:line="360" w:lineRule="auto"/>
              <w:jc w:val="center"/>
              <w:textAlignment w:val="bottom"/>
              <w:rPr>
                <w:rFonts w:ascii="宋体" w:eastAsia="宋体" w:hAnsi="宋体"/>
                <w:sz w:val="24"/>
                <w:szCs w:val="24"/>
              </w:rPr>
            </w:pPr>
            <w:r w:rsidRPr="00233959">
              <w:rPr>
                <w:rFonts w:ascii="宋体" w:eastAsia="宋体" w:hAnsi="宋体" w:hint="eastAsia"/>
                <w:sz w:val="24"/>
                <w:szCs w:val="24"/>
              </w:rPr>
              <w:t>合同</w:t>
            </w:r>
            <w:r w:rsidRPr="00233959">
              <w:rPr>
                <w:rFonts w:ascii="宋体" w:eastAsia="宋体" w:hAnsi="宋体"/>
                <w:sz w:val="24"/>
                <w:szCs w:val="24"/>
              </w:rPr>
              <w:t>签订后</w:t>
            </w:r>
            <w:r w:rsidRPr="00233959">
              <w:rPr>
                <w:rFonts w:ascii="宋体" w:eastAsia="宋体" w:hAnsi="宋体" w:hint="eastAsia"/>
                <w:sz w:val="24"/>
                <w:szCs w:val="24"/>
              </w:rPr>
              <w:t>9</w:t>
            </w:r>
            <w:r w:rsidRPr="00233959">
              <w:rPr>
                <w:rFonts w:ascii="宋体" w:eastAsia="宋体" w:hAnsi="宋体"/>
                <w:sz w:val="24"/>
                <w:szCs w:val="24"/>
              </w:rPr>
              <w:t>0天</w:t>
            </w:r>
          </w:p>
        </w:tc>
        <w:tc>
          <w:tcPr>
            <w:tcW w:w="1106" w:type="pct"/>
            <w:vAlign w:val="center"/>
          </w:tcPr>
          <w:p w:rsidR="00A335A3" w:rsidRPr="00233959" w:rsidRDefault="00A335A3" w:rsidP="001E0266">
            <w:pPr>
              <w:pStyle w:val="10"/>
              <w:widowControl/>
              <w:tabs>
                <w:tab w:val="left" w:pos="567"/>
              </w:tabs>
              <w:autoSpaceDE w:val="0"/>
              <w:autoSpaceDN w:val="0"/>
              <w:spacing w:line="360" w:lineRule="auto"/>
              <w:ind w:firstLine="567"/>
              <w:jc w:val="center"/>
              <w:textAlignment w:val="bottom"/>
              <w:rPr>
                <w:rFonts w:hAnsi="宋体" w:cstheme="minorBidi"/>
                <w:kern w:val="2"/>
                <w:szCs w:val="24"/>
              </w:rPr>
            </w:pPr>
          </w:p>
        </w:tc>
      </w:tr>
      <w:tr w:rsidR="00A335A3" w:rsidRPr="00233959" w:rsidTr="00AB1F1B">
        <w:tc>
          <w:tcPr>
            <w:tcW w:w="433" w:type="pct"/>
            <w:vAlign w:val="center"/>
          </w:tcPr>
          <w:p w:rsidR="00A335A3" w:rsidRPr="00233959" w:rsidRDefault="00A335A3" w:rsidP="001E0266">
            <w:pPr>
              <w:pStyle w:val="10"/>
              <w:widowControl/>
              <w:tabs>
                <w:tab w:val="left" w:pos="567"/>
              </w:tabs>
              <w:autoSpaceDE w:val="0"/>
              <w:autoSpaceDN w:val="0"/>
              <w:spacing w:line="360" w:lineRule="auto"/>
              <w:textAlignment w:val="bottom"/>
              <w:rPr>
                <w:rFonts w:hAnsi="宋体" w:cstheme="minorBidi"/>
                <w:kern w:val="2"/>
                <w:szCs w:val="24"/>
              </w:rPr>
            </w:pPr>
            <w:r w:rsidRPr="00233959">
              <w:rPr>
                <w:rFonts w:hAnsi="宋体" w:cstheme="minorBidi" w:hint="eastAsia"/>
                <w:kern w:val="2"/>
                <w:szCs w:val="24"/>
              </w:rPr>
              <w:t>07</w:t>
            </w:r>
          </w:p>
        </w:tc>
        <w:tc>
          <w:tcPr>
            <w:tcW w:w="2391" w:type="pct"/>
          </w:tcPr>
          <w:p w:rsidR="00A335A3" w:rsidRPr="00233959" w:rsidRDefault="00A335A3" w:rsidP="001E0266">
            <w:pPr>
              <w:widowControl/>
              <w:tabs>
                <w:tab w:val="left" w:pos="1134"/>
              </w:tabs>
              <w:autoSpaceDE w:val="0"/>
              <w:autoSpaceDN w:val="0"/>
              <w:spacing w:line="360" w:lineRule="auto"/>
              <w:jc w:val="left"/>
              <w:textAlignment w:val="bottom"/>
              <w:rPr>
                <w:rFonts w:ascii="宋体" w:eastAsia="宋体" w:hAnsi="宋体"/>
                <w:sz w:val="24"/>
                <w:szCs w:val="24"/>
              </w:rPr>
            </w:pPr>
            <w:r w:rsidRPr="00233959">
              <w:rPr>
                <w:rFonts w:ascii="宋体" w:eastAsia="宋体" w:hAnsi="宋体"/>
                <w:sz w:val="24"/>
                <w:szCs w:val="24"/>
              </w:rPr>
              <w:t>维护整个系统所必需的全套硬件及软件的标准维护、安装、调试、运行图纸及手册、说明书。各类设备的产品合格证、原产地证明书等。）</w:t>
            </w:r>
          </w:p>
        </w:tc>
        <w:tc>
          <w:tcPr>
            <w:tcW w:w="1070" w:type="pct"/>
            <w:vAlign w:val="center"/>
          </w:tcPr>
          <w:p w:rsidR="00A335A3" w:rsidRPr="00233959" w:rsidRDefault="00A335A3" w:rsidP="001E0266">
            <w:pPr>
              <w:widowControl/>
              <w:tabs>
                <w:tab w:val="left" w:pos="1134"/>
              </w:tabs>
              <w:autoSpaceDE w:val="0"/>
              <w:autoSpaceDN w:val="0"/>
              <w:spacing w:line="360" w:lineRule="auto"/>
              <w:jc w:val="center"/>
              <w:textAlignment w:val="bottom"/>
              <w:rPr>
                <w:rFonts w:ascii="宋体" w:eastAsia="宋体" w:hAnsi="宋体"/>
                <w:sz w:val="24"/>
                <w:szCs w:val="24"/>
              </w:rPr>
            </w:pPr>
            <w:r w:rsidRPr="00233959">
              <w:rPr>
                <w:rFonts w:ascii="宋体" w:eastAsia="宋体" w:hAnsi="宋体" w:hint="eastAsia"/>
                <w:sz w:val="24"/>
                <w:szCs w:val="24"/>
              </w:rPr>
              <w:t>合同</w:t>
            </w:r>
            <w:r w:rsidRPr="00233959">
              <w:rPr>
                <w:rFonts w:ascii="宋体" w:eastAsia="宋体" w:hAnsi="宋体"/>
                <w:sz w:val="24"/>
                <w:szCs w:val="24"/>
              </w:rPr>
              <w:t>签订后</w:t>
            </w:r>
            <w:r w:rsidRPr="00233959">
              <w:rPr>
                <w:rFonts w:ascii="宋体" w:eastAsia="宋体" w:hAnsi="宋体" w:hint="eastAsia"/>
                <w:sz w:val="24"/>
                <w:szCs w:val="24"/>
              </w:rPr>
              <w:t>80-180</w:t>
            </w:r>
            <w:r w:rsidRPr="00233959">
              <w:rPr>
                <w:rFonts w:ascii="宋体" w:eastAsia="宋体" w:hAnsi="宋体"/>
                <w:sz w:val="24"/>
                <w:szCs w:val="24"/>
              </w:rPr>
              <w:t>天</w:t>
            </w:r>
          </w:p>
        </w:tc>
        <w:tc>
          <w:tcPr>
            <w:tcW w:w="1106" w:type="pct"/>
            <w:vAlign w:val="center"/>
          </w:tcPr>
          <w:p w:rsidR="00A335A3" w:rsidRPr="00233959" w:rsidRDefault="00A335A3" w:rsidP="001E0266">
            <w:pPr>
              <w:pStyle w:val="10"/>
              <w:widowControl/>
              <w:tabs>
                <w:tab w:val="left" w:pos="567"/>
              </w:tabs>
              <w:autoSpaceDE w:val="0"/>
              <w:autoSpaceDN w:val="0"/>
              <w:spacing w:line="360" w:lineRule="auto"/>
              <w:ind w:firstLine="567"/>
              <w:jc w:val="center"/>
              <w:textAlignment w:val="bottom"/>
              <w:rPr>
                <w:rFonts w:hAnsi="宋体" w:cstheme="minorBidi"/>
                <w:kern w:val="2"/>
                <w:szCs w:val="24"/>
              </w:rPr>
            </w:pPr>
          </w:p>
        </w:tc>
      </w:tr>
    </w:tbl>
    <w:p w:rsidR="00A335A3" w:rsidRPr="00233959" w:rsidRDefault="00A335A3" w:rsidP="001E0266">
      <w:pPr>
        <w:widowControl/>
        <w:tabs>
          <w:tab w:val="left" w:pos="1134"/>
        </w:tabs>
        <w:autoSpaceDE w:val="0"/>
        <w:autoSpaceDN w:val="0"/>
        <w:spacing w:line="360" w:lineRule="auto"/>
        <w:jc w:val="left"/>
        <w:textAlignment w:val="bottom"/>
        <w:rPr>
          <w:rFonts w:ascii="宋体" w:eastAsia="宋体" w:hAnsi="宋体"/>
          <w:sz w:val="24"/>
          <w:szCs w:val="24"/>
        </w:rPr>
      </w:pPr>
      <w:r w:rsidRPr="00233959">
        <w:rPr>
          <w:rFonts w:ascii="宋体" w:eastAsia="宋体" w:hAnsi="宋体" w:hint="eastAsia"/>
          <w:sz w:val="24"/>
          <w:szCs w:val="24"/>
        </w:rPr>
        <w:t>注：凡是影响土建设计的资料均在合同签订后四十天内提供最终版。</w:t>
      </w:r>
    </w:p>
    <w:p w:rsidR="008916DE" w:rsidRPr="00233959" w:rsidRDefault="008916DE" w:rsidP="001E0266">
      <w:pPr>
        <w:spacing w:line="360" w:lineRule="auto"/>
        <w:ind w:firstLineChars="200" w:firstLine="480"/>
        <w:rPr>
          <w:rFonts w:ascii="宋体" w:eastAsia="宋体" w:hAnsi="宋体" w:cs="Times New Roman"/>
          <w:sz w:val="24"/>
          <w:szCs w:val="24"/>
        </w:rPr>
      </w:pPr>
    </w:p>
    <w:p w:rsidR="008916DE" w:rsidRPr="00233959" w:rsidRDefault="007549FA" w:rsidP="001E0266">
      <w:pPr>
        <w:pStyle w:val="2"/>
        <w:spacing w:line="360" w:lineRule="auto"/>
        <w:ind w:firstLineChars="62" w:firstLine="149"/>
        <w:rPr>
          <w:rFonts w:ascii="宋体" w:eastAsia="宋体" w:hAnsi="宋体"/>
          <w:bCs w:val="0"/>
          <w:sz w:val="24"/>
          <w:szCs w:val="24"/>
        </w:rPr>
      </w:pPr>
      <w:bookmarkStart w:id="30" w:name="_Toc535575276"/>
      <w:r w:rsidRPr="00233959">
        <w:rPr>
          <w:rFonts w:ascii="宋体" w:eastAsia="宋体" w:hAnsi="宋体" w:hint="eastAsia"/>
          <w:bCs w:val="0"/>
          <w:sz w:val="24"/>
          <w:szCs w:val="24"/>
        </w:rPr>
        <w:t>9</w:t>
      </w:r>
      <w:r w:rsidR="008916DE" w:rsidRPr="00233959">
        <w:rPr>
          <w:rFonts w:ascii="宋体" w:eastAsia="宋体" w:hAnsi="宋体"/>
          <w:bCs w:val="0"/>
          <w:sz w:val="24"/>
          <w:szCs w:val="24"/>
        </w:rPr>
        <w:t>设备验收</w:t>
      </w:r>
      <w:bookmarkEnd w:id="30"/>
    </w:p>
    <w:p w:rsidR="00AB1F1B" w:rsidRPr="00233959" w:rsidRDefault="00AB1F1B" w:rsidP="001E0266">
      <w:pPr>
        <w:pStyle w:val="3"/>
        <w:spacing w:line="360" w:lineRule="auto"/>
        <w:ind w:left="0" w:firstLineChars="225" w:firstLine="540"/>
        <w:rPr>
          <w:sz w:val="24"/>
        </w:rPr>
      </w:pPr>
      <w:r w:rsidRPr="00233959">
        <w:rPr>
          <w:sz w:val="24"/>
        </w:rPr>
        <w:t>设备的验收包括出厂验收和设备到货后的开箱验收。这些验收并不免除投标方对本技术规格书所应负的责任和义务。</w:t>
      </w:r>
    </w:p>
    <w:p w:rsidR="00AB1F1B" w:rsidRPr="00233959" w:rsidRDefault="00AB1F1B" w:rsidP="001E0266">
      <w:pPr>
        <w:spacing w:line="360" w:lineRule="auto"/>
        <w:ind w:firstLineChars="200" w:firstLine="480"/>
        <w:rPr>
          <w:rFonts w:ascii="宋体" w:eastAsia="宋体" w:hAnsi="宋体"/>
          <w:sz w:val="24"/>
          <w:szCs w:val="24"/>
        </w:rPr>
      </w:pPr>
      <w:r w:rsidRPr="00233959">
        <w:rPr>
          <w:rFonts w:ascii="宋体" w:eastAsia="宋体" w:hAnsi="宋体" w:hint="eastAsia"/>
          <w:sz w:val="24"/>
          <w:szCs w:val="24"/>
        </w:rPr>
        <w:t>9</w:t>
      </w:r>
      <w:r w:rsidRPr="00233959">
        <w:rPr>
          <w:rFonts w:ascii="宋体" w:eastAsia="宋体" w:hAnsi="宋体"/>
          <w:sz w:val="24"/>
          <w:szCs w:val="24"/>
        </w:rPr>
        <w:t>.1 设备到货开箱验收</w:t>
      </w:r>
    </w:p>
    <w:p w:rsidR="00AB1F1B" w:rsidRPr="00233959" w:rsidRDefault="00AB1F1B" w:rsidP="001E0266">
      <w:pPr>
        <w:spacing w:line="360" w:lineRule="auto"/>
        <w:ind w:firstLineChars="200" w:firstLine="480"/>
        <w:rPr>
          <w:rFonts w:ascii="宋体" w:eastAsia="宋体" w:hAnsi="宋体"/>
          <w:sz w:val="24"/>
          <w:szCs w:val="24"/>
        </w:rPr>
      </w:pPr>
      <w:r w:rsidRPr="00233959">
        <w:rPr>
          <w:rFonts w:ascii="宋体" w:eastAsia="宋体" w:hAnsi="宋体" w:hint="eastAsia"/>
          <w:sz w:val="24"/>
          <w:szCs w:val="24"/>
        </w:rPr>
        <w:t>9</w:t>
      </w:r>
      <w:r w:rsidRPr="00233959">
        <w:rPr>
          <w:rFonts w:ascii="宋体" w:eastAsia="宋体" w:hAnsi="宋体"/>
          <w:sz w:val="24"/>
          <w:szCs w:val="24"/>
        </w:rPr>
        <w:t>.1.</w:t>
      </w:r>
      <w:r w:rsidRPr="00233959">
        <w:rPr>
          <w:rFonts w:ascii="宋体" w:eastAsia="宋体" w:hAnsi="宋体" w:hint="eastAsia"/>
          <w:sz w:val="24"/>
          <w:szCs w:val="24"/>
        </w:rPr>
        <w:t>1</w:t>
      </w:r>
      <w:r w:rsidRPr="00233959">
        <w:rPr>
          <w:rFonts w:ascii="宋体" w:eastAsia="宋体" w:hAnsi="宋体"/>
          <w:sz w:val="24"/>
          <w:szCs w:val="24"/>
        </w:rPr>
        <w:t>设备到货开箱验收主要包括：数量清点、外观检查</w:t>
      </w:r>
      <w:r w:rsidRPr="00233959">
        <w:rPr>
          <w:rFonts w:ascii="宋体" w:eastAsia="宋体" w:hAnsi="宋体" w:hint="eastAsia"/>
          <w:sz w:val="24"/>
          <w:szCs w:val="24"/>
        </w:rPr>
        <w:t>及其他</w:t>
      </w:r>
      <w:r w:rsidRPr="00233959">
        <w:rPr>
          <w:rFonts w:ascii="宋体" w:eastAsia="宋体" w:hAnsi="宋体"/>
          <w:sz w:val="24"/>
          <w:szCs w:val="24"/>
        </w:rPr>
        <w:t>资料的审核以及招标方认为必要的抽检等。</w:t>
      </w:r>
    </w:p>
    <w:p w:rsidR="00AB1F1B" w:rsidRPr="00233959" w:rsidRDefault="00AB1F1B" w:rsidP="001E0266">
      <w:pPr>
        <w:spacing w:line="360" w:lineRule="auto"/>
        <w:ind w:firstLineChars="200" w:firstLine="480"/>
        <w:rPr>
          <w:rFonts w:ascii="宋体" w:eastAsia="宋体" w:hAnsi="宋体"/>
          <w:sz w:val="24"/>
          <w:szCs w:val="24"/>
        </w:rPr>
      </w:pPr>
      <w:r w:rsidRPr="00233959">
        <w:rPr>
          <w:rFonts w:ascii="宋体" w:eastAsia="宋体" w:hAnsi="宋体" w:hint="eastAsia"/>
          <w:sz w:val="24"/>
          <w:szCs w:val="24"/>
        </w:rPr>
        <w:t>9</w:t>
      </w:r>
      <w:r w:rsidRPr="00233959">
        <w:rPr>
          <w:rFonts w:ascii="宋体" w:eastAsia="宋体" w:hAnsi="宋体"/>
          <w:sz w:val="24"/>
          <w:szCs w:val="24"/>
        </w:rPr>
        <w:t>.1.</w:t>
      </w:r>
      <w:r w:rsidRPr="00233959">
        <w:rPr>
          <w:rFonts w:ascii="宋体" w:eastAsia="宋体" w:hAnsi="宋体" w:hint="eastAsia"/>
          <w:sz w:val="24"/>
          <w:szCs w:val="24"/>
        </w:rPr>
        <w:t>2</w:t>
      </w:r>
      <w:r w:rsidRPr="00233959">
        <w:rPr>
          <w:rFonts w:ascii="宋体" w:eastAsia="宋体" w:hAnsi="宋体"/>
          <w:sz w:val="24"/>
          <w:szCs w:val="24"/>
        </w:rPr>
        <w:t>招标</w:t>
      </w:r>
      <w:proofErr w:type="gramStart"/>
      <w:r w:rsidRPr="00233959">
        <w:rPr>
          <w:rFonts w:ascii="宋体" w:eastAsia="宋体" w:hAnsi="宋体"/>
          <w:sz w:val="24"/>
          <w:szCs w:val="24"/>
        </w:rPr>
        <w:t>方收到</w:t>
      </w:r>
      <w:proofErr w:type="gramEnd"/>
      <w:r w:rsidRPr="00233959">
        <w:rPr>
          <w:rFonts w:ascii="宋体" w:eastAsia="宋体" w:hAnsi="宋体"/>
          <w:sz w:val="24"/>
          <w:szCs w:val="24"/>
        </w:rPr>
        <w:t>投标方发运的设备后，投标方派员到设备保管存放地共同</w:t>
      </w:r>
      <w:r w:rsidRPr="00233959">
        <w:rPr>
          <w:rFonts w:ascii="宋体" w:eastAsia="宋体" w:hAnsi="宋体"/>
          <w:sz w:val="24"/>
          <w:szCs w:val="24"/>
        </w:rPr>
        <w:lastRenderedPageBreak/>
        <w:t>开箱验收。投标方接到招标方通知后，必须在3天内到设备存放地，共同参加开箱检验，如投标方逾期未到则招标方有权单独开箱，并视为投标</w:t>
      </w:r>
      <w:proofErr w:type="gramStart"/>
      <w:r w:rsidRPr="00233959">
        <w:rPr>
          <w:rFonts w:ascii="宋体" w:eastAsia="宋体" w:hAnsi="宋体"/>
          <w:sz w:val="24"/>
          <w:szCs w:val="24"/>
        </w:rPr>
        <w:t>方承认</w:t>
      </w:r>
      <w:proofErr w:type="gramEnd"/>
      <w:r w:rsidRPr="00233959">
        <w:rPr>
          <w:rFonts w:ascii="宋体" w:eastAsia="宋体" w:hAnsi="宋体"/>
          <w:sz w:val="24"/>
          <w:szCs w:val="24"/>
        </w:rPr>
        <w:t>并接受招标方的开箱结果。如出现质量问题，投标方应保证12小时内提出处理意见。</w:t>
      </w:r>
    </w:p>
    <w:p w:rsidR="00AB1F1B" w:rsidRPr="00233959" w:rsidRDefault="00AB1F1B" w:rsidP="001E0266">
      <w:pPr>
        <w:spacing w:line="360" w:lineRule="auto"/>
        <w:ind w:firstLineChars="200" w:firstLine="480"/>
        <w:rPr>
          <w:rFonts w:ascii="宋体" w:eastAsia="宋体" w:hAnsi="宋体"/>
          <w:sz w:val="24"/>
          <w:szCs w:val="24"/>
        </w:rPr>
      </w:pPr>
      <w:r w:rsidRPr="00233959">
        <w:rPr>
          <w:rFonts w:ascii="宋体" w:eastAsia="宋体" w:hAnsi="宋体" w:hint="eastAsia"/>
          <w:sz w:val="24"/>
          <w:szCs w:val="24"/>
        </w:rPr>
        <w:t>9</w:t>
      </w:r>
      <w:r w:rsidRPr="00233959">
        <w:rPr>
          <w:rFonts w:ascii="宋体" w:eastAsia="宋体" w:hAnsi="宋体"/>
          <w:sz w:val="24"/>
          <w:szCs w:val="24"/>
        </w:rPr>
        <w:t>.1.</w:t>
      </w:r>
      <w:r w:rsidRPr="00233959">
        <w:rPr>
          <w:rFonts w:ascii="宋体" w:eastAsia="宋体" w:hAnsi="宋体" w:hint="eastAsia"/>
          <w:sz w:val="24"/>
          <w:szCs w:val="24"/>
        </w:rPr>
        <w:t>3</w:t>
      </w:r>
      <w:r w:rsidRPr="00233959">
        <w:rPr>
          <w:rFonts w:ascii="宋体" w:eastAsia="宋体" w:hAnsi="宋体"/>
          <w:sz w:val="24"/>
          <w:szCs w:val="24"/>
        </w:rPr>
        <w:t>设备开箱检验完毕后，招标方、投标方共同在检验记录上签字认可。</w:t>
      </w:r>
    </w:p>
    <w:p w:rsidR="00AB1F1B" w:rsidRPr="00233959" w:rsidRDefault="00AB1F1B" w:rsidP="001E0266">
      <w:pPr>
        <w:spacing w:line="360" w:lineRule="auto"/>
        <w:ind w:firstLineChars="200" w:firstLine="480"/>
        <w:rPr>
          <w:rFonts w:ascii="宋体" w:eastAsia="宋体" w:hAnsi="宋体"/>
          <w:sz w:val="24"/>
          <w:szCs w:val="24"/>
        </w:rPr>
      </w:pPr>
      <w:r w:rsidRPr="00233959">
        <w:rPr>
          <w:rFonts w:ascii="宋体" w:eastAsia="宋体" w:hAnsi="宋体" w:hint="eastAsia"/>
          <w:sz w:val="24"/>
          <w:szCs w:val="24"/>
        </w:rPr>
        <w:t>9</w:t>
      </w:r>
      <w:r w:rsidRPr="00233959">
        <w:rPr>
          <w:rFonts w:ascii="宋体" w:eastAsia="宋体" w:hAnsi="宋体"/>
          <w:sz w:val="24"/>
          <w:szCs w:val="24"/>
        </w:rPr>
        <w:t>.1.</w:t>
      </w:r>
      <w:r w:rsidRPr="00233959">
        <w:rPr>
          <w:rFonts w:ascii="宋体" w:eastAsia="宋体" w:hAnsi="宋体" w:hint="eastAsia"/>
          <w:sz w:val="24"/>
          <w:szCs w:val="24"/>
        </w:rPr>
        <w:t>4</w:t>
      </w:r>
      <w:r w:rsidRPr="00233959">
        <w:rPr>
          <w:rFonts w:ascii="宋体" w:eastAsia="宋体" w:hAnsi="宋体"/>
          <w:sz w:val="24"/>
          <w:szCs w:val="24"/>
        </w:rPr>
        <w:t>在检验过程中发现的属投标方的缺损件及质量问题，投标方须及时处理；如系招标方原因造成设备损坏，其责任由招标方承担；如需投标方协助，投标方应积极配合。</w:t>
      </w:r>
    </w:p>
    <w:p w:rsidR="00AB1F1B" w:rsidRPr="00233959" w:rsidRDefault="00AB1F1B" w:rsidP="001E0266">
      <w:pPr>
        <w:spacing w:line="360" w:lineRule="auto"/>
        <w:ind w:firstLineChars="200" w:firstLine="480"/>
        <w:rPr>
          <w:rFonts w:ascii="宋体" w:eastAsia="宋体" w:hAnsi="宋体"/>
          <w:bCs/>
          <w:color w:val="000000"/>
          <w:sz w:val="24"/>
          <w:szCs w:val="24"/>
        </w:rPr>
      </w:pPr>
      <w:r w:rsidRPr="00233959">
        <w:rPr>
          <w:rFonts w:ascii="宋体" w:eastAsia="宋体" w:hAnsi="宋体" w:hint="eastAsia"/>
          <w:bCs/>
          <w:color w:val="000000"/>
          <w:sz w:val="24"/>
          <w:szCs w:val="24"/>
        </w:rPr>
        <w:t>9</w:t>
      </w:r>
      <w:r w:rsidRPr="00233959">
        <w:rPr>
          <w:rFonts w:ascii="宋体" w:eastAsia="宋体" w:hAnsi="宋体"/>
          <w:bCs/>
          <w:color w:val="000000"/>
          <w:sz w:val="24"/>
          <w:szCs w:val="24"/>
        </w:rPr>
        <w:t>.</w:t>
      </w:r>
      <w:r w:rsidR="00CC51AF" w:rsidRPr="00233959">
        <w:rPr>
          <w:rFonts w:ascii="宋体" w:eastAsia="宋体" w:hAnsi="宋体" w:hint="eastAsia"/>
          <w:bCs/>
          <w:color w:val="000000"/>
          <w:sz w:val="24"/>
          <w:szCs w:val="24"/>
        </w:rPr>
        <w:t>2</w:t>
      </w:r>
      <w:r w:rsidRPr="00233959">
        <w:rPr>
          <w:rFonts w:ascii="宋体" w:eastAsia="宋体" w:hAnsi="宋体"/>
          <w:bCs/>
          <w:color w:val="000000"/>
          <w:sz w:val="24"/>
          <w:szCs w:val="24"/>
        </w:rPr>
        <w:t>最终验收</w:t>
      </w:r>
    </w:p>
    <w:p w:rsidR="00AB1F1B" w:rsidRPr="00233959" w:rsidRDefault="00AB1F1B" w:rsidP="001E0266">
      <w:pPr>
        <w:spacing w:line="360" w:lineRule="auto"/>
        <w:ind w:firstLineChars="225" w:firstLine="540"/>
        <w:rPr>
          <w:rFonts w:ascii="宋体" w:eastAsia="宋体" w:hAnsi="宋体"/>
          <w:sz w:val="24"/>
          <w:szCs w:val="24"/>
        </w:rPr>
      </w:pPr>
      <w:r w:rsidRPr="00233959">
        <w:rPr>
          <w:rFonts w:ascii="宋体" w:eastAsia="宋体" w:hAnsi="宋体"/>
          <w:color w:val="000000"/>
          <w:sz w:val="24"/>
          <w:szCs w:val="24"/>
        </w:rPr>
        <w:t>设备的最终验收在最终用户的现场进行。设备在操作条件下试运行</w:t>
      </w:r>
      <w:r w:rsidRPr="00233959">
        <w:rPr>
          <w:rFonts w:ascii="宋体" w:eastAsia="宋体" w:hAnsi="宋体" w:hint="eastAsia"/>
          <w:color w:val="000000"/>
          <w:sz w:val="24"/>
          <w:szCs w:val="24"/>
        </w:rPr>
        <w:t>3</w:t>
      </w:r>
      <w:r w:rsidRPr="00233959">
        <w:rPr>
          <w:rFonts w:ascii="宋体" w:eastAsia="宋体" w:hAnsi="宋体"/>
          <w:color w:val="000000"/>
          <w:sz w:val="24"/>
          <w:szCs w:val="24"/>
        </w:rPr>
        <w:t>0天，如果没有任何问题，能够满足设计和生产要求，即表明设备最终验收合格，</w:t>
      </w:r>
      <w:r w:rsidR="00CC51AF" w:rsidRPr="00233959">
        <w:rPr>
          <w:rFonts w:ascii="宋体" w:eastAsia="宋体" w:hAnsi="宋体" w:hint="eastAsia"/>
          <w:color w:val="000000"/>
          <w:sz w:val="24"/>
          <w:szCs w:val="24"/>
        </w:rPr>
        <w:t>将</w:t>
      </w:r>
      <w:r w:rsidR="00CC51AF" w:rsidRPr="00233959">
        <w:rPr>
          <w:rFonts w:ascii="宋体" w:eastAsia="宋体" w:hAnsi="宋体"/>
          <w:sz w:val="24"/>
          <w:szCs w:val="24"/>
        </w:rPr>
        <w:t>竣工资料整理成册</w:t>
      </w:r>
      <w:r w:rsidRPr="00233959">
        <w:rPr>
          <w:rFonts w:ascii="宋体" w:eastAsia="宋体" w:hAnsi="宋体"/>
          <w:color w:val="000000"/>
          <w:sz w:val="24"/>
          <w:szCs w:val="24"/>
        </w:rPr>
        <w:t>。</w:t>
      </w:r>
    </w:p>
    <w:p w:rsidR="008916DE" w:rsidRPr="00233959" w:rsidRDefault="007549FA" w:rsidP="001E0266">
      <w:pPr>
        <w:pStyle w:val="2"/>
        <w:spacing w:line="360" w:lineRule="auto"/>
        <w:ind w:firstLineChars="62" w:firstLine="149"/>
        <w:rPr>
          <w:rFonts w:ascii="宋体" w:eastAsia="宋体" w:hAnsi="宋体"/>
          <w:bCs w:val="0"/>
          <w:sz w:val="24"/>
          <w:szCs w:val="24"/>
        </w:rPr>
      </w:pPr>
      <w:bookmarkStart w:id="31" w:name="_Toc535575277"/>
      <w:r w:rsidRPr="00233959">
        <w:rPr>
          <w:rFonts w:ascii="宋体" w:eastAsia="宋体" w:hAnsi="宋体" w:hint="eastAsia"/>
          <w:bCs w:val="0"/>
          <w:sz w:val="24"/>
          <w:szCs w:val="24"/>
        </w:rPr>
        <w:t>10</w:t>
      </w:r>
      <w:r w:rsidR="008916DE" w:rsidRPr="00233959">
        <w:rPr>
          <w:rFonts w:ascii="宋体" w:eastAsia="宋体" w:hAnsi="宋体"/>
          <w:bCs w:val="0"/>
          <w:sz w:val="24"/>
          <w:szCs w:val="24"/>
        </w:rPr>
        <w:t>技术服务</w:t>
      </w:r>
      <w:bookmarkEnd w:id="31"/>
    </w:p>
    <w:p w:rsidR="00CC51AF" w:rsidRPr="00233959" w:rsidRDefault="00CC51AF" w:rsidP="001E0266">
      <w:pPr>
        <w:widowControl/>
        <w:tabs>
          <w:tab w:val="left" w:pos="1050"/>
        </w:tabs>
        <w:spacing w:line="360" w:lineRule="auto"/>
        <w:rPr>
          <w:rFonts w:ascii="宋体" w:eastAsia="宋体" w:hAnsi="宋体"/>
          <w:sz w:val="24"/>
          <w:szCs w:val="24"/>
        </w:rPr>
      </w:pPr>
      <w:r w:rsidRPr="00233959">
        <w:rPr>
          <w:rFonts w:ascii="宋体" w:eastAsia="宋体" w:hAnsi="宋体" w:hint="eastAsia"/>
          <w:sz w:val="24"/>
          <w:szCs w:val="24"/>
        </w:rPr>
        <w:t>10</w:t>
      </w:r>
      <w:r w:rsidRPr="00233959">
        <w:rPr>
          <w:rFonts w:ascii="宋体" w:eastAsia="宋体" w:hAnsi="宋体"/>
          <w:sz w:val="24"/>
          <w:szCs w:val="24"/>
        </w:rPr>
        <w:t>.1投标</w:t>
      </w:r>
      <w:proofErr w:type="gramStart"/>
      <w:r w:rsidRPr="00233959">
        <w:rPr>
          <w:rFonts w:ascii="宋体" w:eastAsia="宋体" w:hAnsi="宋体"/>
          <w:sz w:val="24"/>
          <w:szCs w:val="24"/>
        </w:rPr>
        <w:t>方现场</w:t>
      </w:r>
      <w:proofErr w:type="gramEnd"/>
      <w:r w:rsidRPr="00233959">
        <w:rPr>
          <w:rFonts w:ascii="宋体" w:eastAsia="宋体" w:hAnsi="宋体"/>
          <w:sz w:val="24"/>
          <w:szCs w:val="24"/>
        </w:rPr>
        <w:t>技术服务人员的目的是保证所提供的设备安全、正常投运。投标方派出合格的、能独立解决问题的现场服务人员。投标方提供的包括服务人天数的现场服务表能满足工程需要。如果不能满足工程需要</w:t>
      </w:r>
      <w:r w:rsidRPr="00233959">
        <w:rPr>
          <w:rFonts w:ascii="宋体" w:eastAsia="宋体" w:hAnsi="宋体" w:hint="eastAsia"/>
          <w:sz w:val="24"/>
          <w:szCs w:val="24"/>
        </w:rPr>
        <w:t>，</w:t>
      </w:r>
      <w:r w:rsidRPr="00233959">
        <w:rPr>
          <w:rFonts w:ascii="宋体" w:eastAsia="宋体" w:hAnsi="宋体"/>
          <w:sz w:val="24"/>
          <w:szCs w:val="24"/>
        </w:rPr>
        <w:t>招标方有权</w:t>
      </w:r>
      <w:r w:rsidRPr="00233959">
        <w:rPr>
          <w:rFonts w:ascii="宋体" w:eastAsia="宋体" w:hAnsi="宋体" w:hint="eastAsia"/>
          <w:sz w:val="24"/>
          <w:szCs w:val="24"/>
        </w:rPr>
        <w:t>要求投标方</w:t>
      </w:r>
      <w:r w:rsidRPr="00233959">
        <w:rPr>
          <w:rFonts w:ascii="宋体" w:eastAsia="宋体" w:hAnsi="宋体"/>
          <w:sz w:val="24"/>
          <w:szCs w:val="24"/>
        </w:rPr>
        <w:t>追加人</w:t>
      </w:r>
      <w:r w:rsidRPr="00233959">
        <w:rPr>
          <w:rFonts w:ascii="宋体" w:eastAsia="宋体" w:hAnsi="宋体" w:hint="eastAsia"/>
          <w:sz w:val="24"/>
          <w:szCs w:val="24"/>
        </w:rPr>
        <w:t>/</w:t>
      </w:r>
      <w:r w:rsidRPr="00233959">
        <w:rPr>
          <w:rFonts w:ascii="宋体" w:eastAsia="宋体" w:hAnsi="宋体"/>
          <w:sz w:val="24"/>
          <w:szCs w:val="24"/>
        </w:rPr>
        <w:t>天数，且发生的费用由投标方承担</w:t>
      </w:r>
      <w:r w:rsidRPr="00233959">
        <w:rPr>
          <w:rFonts w:ascii="宋体" w:eastAsia="宋体" w:hAnsi="宋体" w:hint="eastAsia"/>
          <w:sz w:val="24"/>
          <w:szCs w:val="24"/>
        </w:rPr>
        <w:t>。</w:t>
      </w:r>
      <w:r w:rsidRPr="00233959">
        <w:rPr>
          <w:rFonts w:ascii="宋体" w:eastAsia="宋体" w:hAnsi="宋体"/>
          <w:sz w:val="24"/>
          <w:szCs w:val="24"/>
        </w:rPr>
        <w:t>投标</w:t>
      </w:r>
      <w:proofErr w:type="gramStart"/>
      <w:r w:rsidRPr="00233959">
        <w:rPr>
          <w:rFonts w:ascii="宋体" w:eastAsia="宋体" w:hAnsi="宋体"/>
          <w:sz w:val="24"/>
          <w:szCs w:val="24"/>
        </w:rPr>
        <w:t>方服务</w:t>
      </w:r>
      <w:proofErr w:type="gramEnd"/>
      <w:r w:rsidRPr="00233959">
        <w:rPr>
          <w:rFonts w:ascii="宋体" w:eastAsia="宋体" w:hAnsi="宋体"/>
          <w:sz w:val="24"/>
          <w:szCs w:val="24"/>
        </w:rPr>
        <w:t>人员的一切费用己包含在合同总价中，它包括诸如服务人员的工资及各种补助、交通费、通讯费、食宿费、医疗费、各种保险费、各种税费等等。</w:t>
      </w:r>
    </w:p>
    <w:p w:rsidR="00CC51AF" w:rsidRPr="00233959" w:rsidRDefault="00C423D8" w:rsidP="001E0266">
      <w:pPr>
        <w:widowControl/>
        <w:tabs>
          <w:tab w:val="left" w:pos="1050"/>
        </w:tabs>
        <w:spacing w:line="360" w:lineRule="auto"/>
        <w:rPr>
          <w:rFonts w:ascii="宋体" w:eastAsia="宋体" w:hAnsi="宋体"/>
          <w:sz w:val="24"/>
          <w:szCs w:val="24"/>
        </w:rPr>
      </w:pPr>
      <w:r w:rsidRPr="00233959">
        <w:rPr>
          <w:rFonts w:ascii="宋体" w:eastAsia="宋体" w:hAnsi="宋体" w:hint="eastAsia"/>
          <w:sz w:val="24"/>
          <w:szCs w:val="24"/>
        </w:rPr>
        <w:t>10.2</w:t>
      </w:r>
      <w:r w:rsidR="00CC51AF" w:rsidRPr="00233959">
        <w:rPr>
          <w:rFonts w:ascii="宋体" w:eastAsia="宋体" w:hAnsi="宋体"/>
          <w:sz w:val="24"/>
          <w:szCs w:val="24"/>
        </w:rPr>
        <w:t xml:space="preserve"> 现场服务人员的工作时间应与现场要求相一致，以满足现场安装、调试、和运行的要求。招标方不再因投标</w:t>
      </w:r>
      <w:proofErr w:type="gramStart"/>
      <w:r w:rsidR="00CC51AF" w:rsidRPr="00233959">
        <w:rPr>
          <w:rFonts w:ascii="宋体" w:eastAsia="宋体" w:hAnsi="宋体"/>
          <w:sz w:val="24"/>
          <w:szCs w:val="24"/>
        </w:rPr>
        <w:t>方现场</w:t>
      </w:r>
      <w:proofErr w:type="gramEnd"/>
      <w:r w:rsidR="00CC51AF" w:rsidRPr="00233959">
        <w:rPr>
          <w:rFonts w:ascii="宋体" w:eastAsia="宋体" w:hAnsi="宋体"/>
          <w:sz w:val="24"/>
          <w:szCs w:val="24"/>
        </w:rPr>
        <w:t>服务人员的加班和节假日而另付费用。</w:t>
      </w:r>
    </w:p>
    <w:p w:rsidR="00CC51AF" w:rsidRPr="00233959" w:rsidRDefault="00CC51AF" w:rsidP="001E0266">
      <w:pPr>
        <w:widowControl/>
        <w:tabs>
          <w:tab w:val="left" w:pos="1050"/>
        </w:tabs>
        <w:spacing w:line="360" w:lineRule="auto"/>
        <w:rPr>
          <w:rFonts w:ascii="宋体" w:eastAsia="宋体" w:hAnsi="宋体"/>
          <w:sz w:val="24"/>
          <w:szCs w:val="24"/>
        </w:rPr>
      </w:pPr>
      <w:r w:rsidRPr="00233959">
        <w:rPr>
          <w:rFonts w:ascii="宋体" w:eastAsia="宋体" w:hAnsi="宋体"/>
          <w:sz w:val="24"/>
          <w:szCs w:val="24"/>
        </w:rPr>
        <w:t>未经招标方同意，投标方不随意更换现场服务人员。</w:t>
      </w:r>
      <w:r w:rsidRPr="00233959">
        <w:rPr>
          <w:rFonts w:ascii="宋体" w:eastAsia="宋体" w:hAnsi="宋体" w:hint="eastAsia"/>
          <w:sz w:val="24"/>
          <w:szCs w:val="24"/>
        </w:rPr>
        <w:t>招标方有权要求投标方更换不合格的</w:t>
      </w:r>
      <w:r w:rsidRPr="00233959">
        <w:rPr>
          <w:rFonts w:ascii="宋体" w:eastAsia="宋体" w:hAnsi="宋体"/>
          <w:sz w:val="24"/>
          <w:szCs w:val="24"/>
        </w:rPr>
        <w:t>现场服务人员。</w:t>
      </w:r>
    </w:p>
    <w:p w:rsidR="00CC51AF" w:rsidRPr="00233959" w:rsidRDefault="00C423D8" w:rsidP="001E0266">
      <w:pPr>
        <w:widowControl/>
        <w:tabs>
          <w:tab w:val="left" w:pos="1050"/>
        </w:tabs>
        <w:spacing w:line="360" w:lineRule="auto"/>
        <w:rPr>
          <w:rFonts w:ascii="宋体" w:eastAsia="宋体" w:hAnsi="宋体"/>
          <w:sz w:val="24"/>
          <w:szCs w:val="24"/>
        </w:rPr>
      </w:pPr>
      <w:r w:rsidRPr="00233959">
        <w:rPr>
          <w:rFonts w:ascii="宋体" w:eastAsia="宋体" w:hAnsi="宋体" w:hint="eastAsia"/>
          <w:sz w:val="24"/>
          <w:szCs w:val="24"/>
        </w:rPr>
        <w:t>10.3</w:t>
      </w:r>
      <w:r w:rsidR="00CC51AF" w:rsidRPr="00233959">
        <w:rPr>
          <w:rFonts w:ascii="宋体" w:eastAsia="宋体" w:hAnsi="宋体"/>
          <w:sz w:val="24"/>
          <w:szCs w:val="24"/>
        </w:rPr>
        <w:t>投标</w:t>
      </w:r>
      <w:proofErr w:type="gramStart"/>
      <w:r w:rsidR="00CC51AF" w:rsidRPr="00233959">
        <w:rPr>
          <w:rFonts w:ascii="宋体" w:eastAsia="宋体" w:hAnsi="宋体"/>
          <w:sz w:val="24"/>
          <w:szCs w:val="24"/>
        </w:rPr>
        <w:t>方现场</w:t>
      </w:r>
      <w:proofErr w:type="gramEnd"/>
      <w:r w:rsidR="00CC51AF" w:rsidRPr="00233959">
        <w:rPr>
          <w:rFonts w:ascii="宋体" w:eastAsia="宋体" w:hAnsi="宋体"/>
          <w:sz w:val="24"/>
          <w:szCs w:val="24"/>
        </w:rPr>
        <w:t>服务人员具有下列资质:</w:t>
      </w:r>
    </w:p>
    <w:p w:rsidR="00CC51AF" w:rsidRPr="00233959" w:rsidRDefault="00C423D8" w:rsidP="001E0266">
      <w:pPr>
        <w:widowControl/>
        <w:tabs>
          <w:tab w:val="left" w:pos="1050"/>
        </w:tabs>
        <w:spacing w:line="360" w:lineRule="auto"/>
        <w:rPr>
          <w:rFonts w:ascii="宋体" w:eastAsia="宋体" w:hAnsi="宋体"/>
          <w:sz w:val="24"/>
          <w:szCs w:val="24"/>
        </w:rPr>
      </w:pPr>
      <w:r w:rsidRPr="00233959">
        <w:rPr>
          <w:rFonts w:ascii="宋体" w:eastAsia="宋体" w:hAnsi="宋体" w:hint="eastAsia"/>
          <w:sz w:val="24"/>
          <w:szCs w:val="24"/>
        </w:rPr>
        <w:t>10.3.1</w:t>
      </w:r>
      <w:r w:rsidR="00CC51AF" w:rsidRPr="00233959">
        <w:rPr>
          <w:rFonts w:ascii="宋体" w:eastAsia="宋体" w:hAnsi="宋体"/>
          <w:sz w:val="24"/>
          <w:szCs w:val="24"/>
        </w:rPr>
        <w:t>遵守中华人民共和国法律,遵守</w:t>
      </w:r>
      <w:r w:rsidR="00CC51AF" w:rsidRPr="00233959">
        <w:rPr>
          <w:rFonts w:ascii="宋体" w:eastAsia="宋体" w:hAnsi="宋体" w:hint="eastAsia"/>
          <w:sz w:val="24"/>
          <w:szCs w:val="24"/>
        </w:rPr>
        <w:t>招标</w:t>
      </w:r>
      <w:proofErr w:type="gramStart"/>
      <w:r w:rsidR="00CC51AF" w:rsidRPr="00233959">
        <w:rPr>
          <w:rFonts w:ascii="宋体" w:eastAsia="宋体" w:hAnsi="宋体" w:hint="eastAsia"/>
          <w:sz w:val="24"/>
          <w:szCs w:val="24"/>
        </w:rPr>
        <w:t>方</w:t>
      </w:r>
      <w:r w:rsidR="00CC51AF" w:rsidRPr="00233959">
        <w:rPr>
          <w:rFonts w:ascii="宋体" w:eastAsia="宋体" w:hAnsi="宋体"/>
          <w:sz w:val="24"/>
          <w:szCs w:val="24"/>
        </w:rPr>
        <w:t>现场</w:t>
      </w:r>
      <w:proofErr w:type="gramEnd"/>
      <w:r w:rsidR="00CC51AF" w:rsidRPr="00233959">
        <w:rPr>
          <w:rFonts w:ascii="宋体" w:eastAsia="宋体" w:hAnsi="宋体"/>
          <w:sz w:val="24"/>
          <w:szCs w:val="24"/>
        </w:rPr>
        <w:t>的各项规章和制度；</w:t>
      </w:r>
    </w:p>
    <w:p w:rsidR="00CC51AF" w:rsidRPr="00233959" w:rsidRDefault="00C423D8" w:rsidP="001E0266">
      <w:pPr>
        <w:widowControl/>
        <w:tabs>
          <w:tab w:val="left" w:pos="1050"/>
        </w:tabs>
        <w:spacing w:line="360" w:lineRule="auto"/>
        <w:rPr>
          <w:rFonts w:ascii="宋体" w:eastAsia="宋体" w:hAnsi="宋体"/>
          <w:sz w:val="24"/>
          <w:szCs w:val="24"/>
        </w:rPr>
      </w:pPr>
      <w:r w:rsidRPr="00233959">
        <w:rPr>
          <w:rFonts w:ascii="宋体" w:eastAsia="宋体" w:hAnsi="宋体" w:hint="eastAsia"/>
          <w:sz w:val="24"/>
          <w:szCs w:val="24"/>
        </w:rPr>
        <w:t>10.3.2</w:t>
      </w:r>
      <w:r w:rsidR="00CC51AF" w:rsidRPr="00233959">
        <w:rPr>
          <w:rFonts w:ascii="宋体" w:eastAsia="宋体" w:hAnsi="宋体"/>
          <w:sz w:val="24"/>
          <w:szCs w:val="24"/>
        </w:rPr>
        <w:t>有较强的责任感和事业心,按时到位</w:t>
      </w:r>
      <w:r w:rsidR="00CC51AF" w:rsidRPr="00233959">
        <w:rPr>
          <w:rFonts w:ascii="宋体" w:eastAsia="宋体" w:hAnsi="宋体" w:hint="eastAsia"/>
          <w:sz w:val="24"/>
          <w:szCs w:val="24"/>
        </w:rPr>
        <w:t>；</w:t>
      </w:r>
      <w:r w:rsidR="00CC51AF" w:rsidRPr="00233959">
        <w:rPr>
          <w:rFonts w:ascii="宋体" w:eastAsia="宋体" w:hAnsi="宋体"/>
          <w:sz w:val="24"/>
          <w:szCs w:val="24"/>
        </w:rPr>
        <w:t>了解合同设备的设计,熟悉其结构,有相同或相近机组的现场工作经验,能够正确地进行现场指导；</w:t>
      </w:r>
    </w:p>
    <w:p w:rsidR="00CC51AF" w:rsidRPr="00233959" w:rsidRDefault="00C423D8" w:rsidP="001E0266">
      <w:pPr>
        <w:widowControl/>
        <w:tabs>
          <w:tab w:val="left" w:pos="1050"/>
        </w:tabs>
        <w:spacing w:line="360" w:lineRule="auto"/>
        <w:rPr>
          <w:rFonts w:ascii="宋体" w:eastAsia="宋体" w:hAnsi="宋体"/>
          <w:sz w:val="24"/>
          <w:szCs w:val="24"/>
        </w:rPr>
      </w:pPr>
      <w:r w:rsidRPr="00233959">
        <w:rPr>
          <w:rFonts w:ascii="宋体" w:eastAsia="宋体" w:hAnsi="宋体" w:hint="eastAsia"/>
          <w:sz w:val="24"/>
          <w:szCs w:val="24"/>
        </w:rPr>
        <w:t>10.3.3</w:t>
      </w:r>
      <w:r w:rsidR="00CC51AF" w:rsidRPr="00233959">
        <w:rPr>
          <w:rFonts w:ascii="宋体" w:eastAsia="宋体" w:hAnsi="宋体"/>
          <w:sz w:val="24"/>
          <w:szCs w:val="24"/>
        </w:rPr>
        <w:t>身体健康,适应现场工作的条件</w:t>
      </w:r>
      <w:r w:rsidR="00CC51AF" w:rsidRPr="00233959">
        <w:rPr>
          <w:rFonts w:ascii="宋体" w:eastAsia="宋体" w:hAnsi="宋体" w:hint="eastAsia"/>
          <w:sz w:val="24"/>
          <w:szCs w:val="24"/>
        </w:rPr>
        <w:t>；现场服务人员必须持证上岗，其中特殊工种人员需招标方安全管理部门备案。</w:t>
      </w:r>
    </w:p>
    <w:p w:rsidR="008916DE" w:rsidRPr="00233959" w:rsidRDefault="008916DE" w:rsidP="001E0266">
      <w:pPr>
        <w:widowControl/>
        <w:spacing w:line="360" w:lineRule="auto"/>
        <w:ind w:firstLineChars="200" w:firstLine="480"/>
        <w:rPr>
          <w:rFonts w:ascii="宋体" w:eastAsia="宋体" w:hAnsi="宋体"/>
          <w:sz w:val="24"/>
          <w:szCs w:val="24"/>
        </w:rPr>
      </w:pPr>
    </w:p>
    <w:p w:rsidR="008916DE" w:rsidRPr="00233959" w:rsidRDefault="007549FA" w:rsidP="001E0266">
      <w:pPr>
        <w:pStyle w:val="2"/>
        <w:spacing w:line="360" w:lineRule="auto"/>
        <w:ind w:firstLineChars="62" w:firstLine="149"/>
        <w:rPr>
          <w:rFonts w:ascii="宋体" w:eastAsia="宋体" w:hAnsi="宋体"/>
          <w:bCs w:val="0"/>
          <w:sz w:val="24"/>
          <w:szCs w:val="24"/>
        </w:rPr>
      </w:pPr>
      <w:bookmarkStart w:id="32" w:name="_Toc535575278"/>
      <w:r w:rsidRPr="00233959">
        <w:rPr>
          <w:rFonts w:ascii="宋体" w:eastAsia="宋体" w:hAnsi="宋体" w:hint="eastAsia"/>
          <w:bCs w:val="0"/>
          <w:sz w:val="24"/>
          <w:szCs w:val="24"/>
        </w:rPr>
        <w:lastRenderedPageBreak/>
        <w:t>11</w:t>
      </w:r>
      <w:r w:rsidR="008916DE" w:rsidRPr="00233959">
        <w:rPr>
          <w:rFonts w:ascii="宋体" w:eastAsia="宋体" w:hAnsi="宋体"/>
          <w:bCs w:val="0"/>
          <w:sz w:val="24"/>
          <w:szCs w:val="24"/>
        </w:rPr>
        <w:t>油漆、标志、包装、运输</w:t>
      </w:r>
      <w:bookmarkEnd w:id="32"/>
    </w:p>
    <w:p w:rsidR="00871F87" w:rsidRPr="00233959" w:rsidRDefault="00871F87" w:rsidP="001E0266">
      <w:pPr>
        <w:spacing w:line="360" w:lineRule="auto"/>
        <w:ind w:firstLineChars="196" w:firstLine="470"/>
        <w:rPr>
          <w:rFonts w:ascii="宋体" w:eastAsia="宋体" w:hAnsi="宋体"/>
          <w:sz w:val="24"/>
          <w:szCs w:val="24"/>
        </w:rPr>
      </w:pPr>
      <w:r w:rsidRPr="00233959">
        <w:rPr>
          <w:rFonts w:ascii="宋体" w:eastAsia="宋体" w:hAnsi="宋体"/>
          <w:sz w:val="24"/>
          <w:szCs w:val="24"/>
        </w:rPr>
        <w:t>1</w:t>
      </w:r>
      <w:r w:rsidRPr="00233959">
        <w:rPr>
          <w:rFonts w:ascii="宋体" w:eastAsia="宋体" w:hAnsi="宋体" w:hint="eastAsia"/>
          <w:sz w:val="24"/>
          <w:szCs w:val="24"/>
        </w:rPr>
        <w:t>1</w:t>
      </w:r>
      <w:r w:rsidRPr="00233959">
        <w:rPr>
          <w:rFonts w:ascii="宋体" w:eastAsia="宋体" w:hAnsi="宋体"/>
          <w:sz w:val="24"/>
          <w:szCs w:val="24"/>
        </w:rPr>
        <w:t>.1包装</w:t>
      </w:r>
    </w:p>
    <w:p w:rsidR="00871F87" w:rsidRPr="00233959" w:rsidRDefault="00871F87" w:rsidP="001E0266">
      <w:pPr>
        <w:spacing w:line="360" w:lineRule="auto"/>
        <w:ind w:firstLineChars="200" w:firstLine="480"/>
        <w:rPr>
          <w:rFonts w:ascii="宋体" w:eastAsia="宋体" w:hAns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233959">
          <w:rPr>
            <w:rFonts w:ascii="宋体" w:eastAsia="宋体" w:hAnsi="宋体" w:hint="eastAsia"/>
            <w:sz w:val="24"/>
            <w:szCs w:val="24"/>
          </w:rPr>
          <w:t>11.1.1</w:t>
        </w:r>
      </w:smartTag>
      <w:r w:rsidRPr="00233959">
        <w:rPr>
          <w:rFonts w:ascii="宋体" w:eastAsia="宋体" w:hAnsi="宋体" w:hint="eastAsia"/>
          <w:sz w:val="24"/>
          <w:szCs w:val="24"/>
        </w:rPr>
        <w:t xml:space="preserve"> </w:t>
      </w:r>
      <w:r w:rsidRPr="00233959">
        <w:rPr>
          <w:rFonts w:ascii="宋体" w:eastAsia="宋体" w:hAnsi="宋体"/>
          <w:sz w:val="24"/>
          <w:szCs w:val="24"/>
        </w:rPr>
        <w:t>产品包装前的检查</w:t>
      </w:r>
    </w:p>
    <w:p w:rsidR="00871F87" w:rsidRPr="00233959" w:rsidRDefault="00871F87" w:rsidP="001E0266">
      <w:pPr>
        <w:spacing w:line="360" w:lineRule="auto"/>
        <w:ind w:firstLineChars="200" w:firstLine="480"/>
        <w:rPr>
          <w:rFonts w:ascii="宋体" w:eastAsia="宋体" w:hAns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233959">
          <w:rPr>
            <w:rFonts w:ascii="宋体" w:eastAsia="宋体" w:hAnsi="宋体" w:hint="eastAsia"/>
            <w:sz w:val="24"/>
            <w:szCs w:val="24"/>
          </w:rPr>
          <w:t>11.1.2</w:t>
        </w:r>
      </w:smartTag>
      <w:r w:rsidRPr="00233959">
        <w:rPr>
          <w:rFonts w:ascii="宋体" w:eastAsia="宋体" w:hAnsi="宋体" w:hint="eastAsia"/>
          <w:sz w:val="24"/>
          <w:szCs w:val="24"/>
        </w:rPr>
        <w:t xml:space="preserve"> </w:t>
      </w:r>
      <w:r w:rsidRPr="00233959">
        <w:rPr>
          <w:rFonts w:ascii="宋体" w:eastAsia="宋体" w:hAnsi="宋体"/>
          <w:sz w:val="24"/>
          <w:szCs w:val="24"/>
        </w:rPr>
        <w:t>产品合格证书和技术文件、附件、备品、备件齐全；</w:t>
      </w:r>
    </w:p>
    <w:p w:rsidR="00871F87" w:rsidRPr="00233959" w:rsidRDefault="00871F87" w:rsidP="001E0266">
      <w:pPr>
        <w:spacing w:line="360" w:lineRule="auto"/>
        <w:ind w:firstLineChars="200" w:firstLine="480"/>
        <w:rPr>
          <w:rFonts w:ascii="宋体" w:eastAsia="宋体" w:hAns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233959">
          <w:rPr>
            <w:rFonts w:ascii="宋体" w:eastAsia="宋体" w:hAnsi="宋体" w:hint="eastAsia"/>
            <w:sz w:val="24"/>
            <w:szCs w:val="24"/>
          </w:rPr>
          <w:t>11.1.3</w:t>
        </w:r>
      </w:smartTag>
      <w:r w:rsidRPr="00233959">
        <w:rPr>
          <w:rFonts w:ascii="宋体" w:eastAsia="宋体" w:hAnsi="宋体"/>
          <w:sz w:val="24"/>
          <w:szCs w:val="24"/>
        </w:rPr>
        <w:t>产品外观无损伤；</w:t>
      </w:r>
    </w:p>
    <w:p w:rsidR="00871F87" w:rsidRPr="00233959" w:rsidRDefault="00871F87" w:rsidP="001E0266">
      <w:pPr>
        <w:spacing w:line="360" w:lineRule="auto"/>
        <w:ind w:firstLineChars="200" w:firstLine="480"/>
        <w:rPr>
          <w:rFonts w:ascii="宋体" w:eastAsia="宋体" w:hAns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233959">
          <w:rPr>
            <w:rFonts w:ascii="宋体" w:eastAsia="宋体" w:hAnsi="宋体" w:hint="eastAsia"/>
            <w:sz w:val="24"/>
            <w:szCs w:val="24"/>
          </w:rPr>
          <w:t>11.1.4</w:t>
        </w:r>
      </w:smartTag>
      <w:r w:rsidRPr="00233959">
        <w:rPr>
          <w:rFonts w:ascii="宋体" w:eastAsia="宋体" w:hAnsi="宋体" w:hint="eastAsia"/>
          <w:sz w:val="24"/>
          <w:szCs w:val="24"/>
        </w:rPr>
        <w:t xml:space="preserve"> </w:t>
      </w:r>
      <w:r w:rsidRPr="00233959">
        <w:rPr>
          <w:rFonts w:ascii="宋体" w:eastAsia="宋体" w:hAnsi="宋体"/>
          <w:sz w:val="24"/>
          <w:szCs w:val="24"/>
        </w:rPr>
        <w:t>产品表面无灰尘。</w:t>
      </w:r>
    </w:p>
    <w:p w:rsidR="00871F87" w:rsidRPr="00233959" w:rsidRDefault="00871F87" w:rsidP="001E0266">
      <w:pPr>
        <w:spacing w:line="360" w:lineRule="auto"/>
        <w:ind w:firstLineChars="200" w:firstLine="480"/>
        <w:rPr>
          <w:rFonts w:ascii="宋体" w:eastAsia="宋体" w:hAns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233959">
          <w:rPr>
            <w:rFonts w:ascii="宋体" w:eastAsia="宋体" w:hAnsi="宋体" w:hint="eastAsia"/>
            <w:sz w:val="24"/>
            <w:szCs w:val="24"/>
          </w:rPr>
          <w:t>11.1.5</w:t>
        </w:r>
      </w:smartTag>
      <w:r w:rsidRPr="00233959">
        <w:rPr>
          <w:rFonts w:ascii="宋体" w:eastAsia="宋体" w:hAnsi="宋体"/>
          <w:sz w:val="24"/>
          <w:szCs w:val="24"/>
        </w:rPr>
        <w:t>产品应有内包装和外包装，设备/装置的可动部分应锁紧扎牢，包装应有防尘、防雨、防水、防潮、防震等措施。</w:t>
      </w:r>
    </w:p>
    <w:p w:rsidR="00871F87" w:rsidRPr="00233959" w:rsidRDefault="00871F87" w:rsidP="001E0266">
      <w:pPr>
        <w:spacing w:line="360" w:lineRule="auto"/>
        <w:ind w:firstLineChars="200" w:firstLine="480"/>
        <w:rPr>
          <w:rFonts w:ascii="宋体" w:eastAsia="宋体" w:hAns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233959">
          <w:rPr>
            <w:rFonts w:ascii="宋体" w:eastAsia="宋体" w:hAnsi="宋体" w:hint="eastAsia"/>
            <w:sz w:val="24"/>
            <w:szCs w:val="24"/>
          </w:rPr>
          <w:t>11.1.6</w:t>
        </w:r>
      </w:smartTag>
      <w:r w:rsidRPr="00233959">
        <w:rPr>
          <w:rFonts w:ascii="宋体" w:eastAsia="宋体" w:hAnsi="宋体"/>
          <w:sz w:val="24"/>
          <w:szCs w:val="24"/>
        </w:rPr>
        <w:t>包装箱应符合GB/T13384的规定，按照装箱文件及资料清单、装箱清单如数装箱；随同装置出厂的附件及文件、资料应装人防潮文件袋中，再放人包装箱内。</w:t>
      </w:r>
    </w:p>
    <w:p w:rsidR="00871F87" w:rsidRPr="00233959" w:rsidRDefault="00871F87" w:rsidP="001E0266">
      <w:pPr>
        <w:spacing w:line="360" w:lineRule="auto"/>
        <w:ind w:firstLineChars="200" w:firstLine="480"/>
        <w:rPr>
          <w:rFonts w:ascii="宋体" w:eastAsia="宋体" w:hAns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233959">
          <w:rPr>
            <w:rFonts w:ascii="宋体" w:eastAsia="宋体" w:hAnsi="宋体" w:hint="eastAsia"/>
            <w:sz w:val="24"/>
            <w:szCs w:val="24"/>
          </w:rPr>
          <w:t>11.1.7</w:t>
        </w:r>
      </w:smartTag>
      <w:r w:rsidRPr="00233959">
        <w:rPr>
          <w:rFonts w:ascii="宋体" w:eastAsia="宋体" w:hAnsi="宋体" w:hint="eastAsia"/>
          <w:sz w:val="24"/>
          <w:szCs w:val="24"/>
        </w:rPr>
        <w:t xml:space="preserve"> </w:t>
      </w:r>
      <w:r w:rsidRPr="00233959">
        <w:rPr>
          <w:rFonts w:ascii="宋体" w:eastAsia="宋体" w:hAnsi="宋体"/>
          <w:sz w:val="24"/>
          <w:szCs w:val="24"/>
        </w:rPr>
        <w:t>装置的包装应能</w:t>
      </w:r>
      <w:proofErr w:type="gramStart"/>
      <w:r w:rsidRPr="00233959">
        <w:rPr>
          <w:rFonts w:ascii="宋体" w:eastAsia="宋体" w:hAnsi="宋体"/>
          <w:sz w:val="24"/>
          <w:szCs w:val="24"/>
        </w:rPr>
        <w:t>满足按</w:t>
      </w:r>
      <w:proofErr w:type="gramEnd"/>
      <w:r w:rsidRPr="00233959">
        <w:rPr>
          <w:rFonts w:ascii="宋体" w:eastAsia="宋体" w:hAnsi="宋体"/>
          <w:sz w:val="24"/>
          <w:szCs w:val="24"/>
        </w:rPr>
        <w:t>GB/T4798.2规定的运输要求。</w:t>
      </w:r>
    </w:p>
    <w:p w:rsidR="00871F87" w:rsidRPr="00233959" w:rsidRDefault="00871F87" w:rsidP="001E0266">
      <w:pPr>
        <w:spacing w:line="360" w:lineRule="auto"/>
        <w:ind w:firstLineChars="200" w:firstLine="480"/>
        <w:outlineLvl w:val="2"/>
        <w:rPr>
          <w:rFonts w:ascii="宋体" w:eastAsia="宋体" w:hAnsi="宋体"/>
          <w:sz w:val="24"/>
          <w:szCs w:val="24"/>
        </w:rPr>
      </w:pPr>
      <w:bookmarkStart w:id="33" w:name="_Toc276385350"/>
      <w:bookmarkStart w:id="34" w:name="_Toc320342901"/>
      <w:bookmarkStart w:id="35" w:name="_Toc320785576"/>
      <w:bookmarkStart w:id="36" w:name="_Toc534789703"/>
      <w:bookmarkStart w:id="37" w:name="_Toc535575279"/>
      <w:r w:rsidRPr="00233959">
        <w:rPr>
          <w:rFonts w:ascii="宋体" w:eastAsia="宋体" w:hAnsi="宋体" w:hint="eastAsia"/>
          <w:sz w:val="24"/>
          <w:szCs w:val="24"/>
        </w:rPr>
        <w:t xml:space="preserve">11.2 </w:t>
      </w:r>
      <w:r w:rsidRPr="00233959">
        <w:rPr>
          <w:rFonts w:ascii="宋体" w:eastAsia="宋体" w:hAnsi="宋体"/>
          <w:sz w:val="24"/>
          <w:szCs w:val="24"/>
        </w:rPr>
        <w:t>标志</w:t>
      </w:r>
      <w:bookmarkEnd w:id="33"/>
      <w:bookmarkEnd w:id="34"/>
      <w:bookmarkEnd w:id="35"/>
      <w:bookmarkEnd w:id="36"/>
      <w:bookmarkEnd w:id="37"/>
    </w:p>
    <w:p w:rsidR="00871F87" w:rsidRPr="00233959" w:rsidRDefault="00871F87" w:rsidP="001E0266">
      <w:pPr>
        <w:spacing w:line="360" w:lineRule="auto"/>
        <w:ind w:firstLineChars="200" w:firstLine="480"/>
        <w:rPr>
          <w:rFonts w:ascii="宋体" w:eastAsia="宋体" w:hAnsi="宋体"/>
          <w:sz w:val="24"/>
          <w:szCs w:val="24"/>
        </w:rPr>
      </w:pPr>
      <w:r w:rsidRPr="00233959">
        <w:rPr>
          <w:rFonts w:ascii="宋体" w:eastAsia="宋体" w:hAnsi="宋体" w:hint="eastAsia"/>
          <w:sz w:val="24"/>
          <w:szCs w:val="24"/>
        </w:rPr>
        <w:t>11.2.1</w:t>
      </w:r>
      <w:r w:rsidRPr="00233959">
        <w:rPr>
          <w:rFonts w:ascii="宋体" w:eastAsia="宋体" w:hAnsi="宋体"/>
          <w:sz w:val="24"/>
          <w:szCs w:val="24"/>
        </w:rPr>
        <w:t>每台设备/装置必须在机箱的显著位置设置持久明晰的标志或铭牌，标志下列内容</w:t>
      </w:r>
      <w:r w:rsidRPr="00233959">
        <w:rPr>
          <w:rFonts w:ascii="宋体" w:eastAsia="宋体" w:hAnsi="宋体" w:hint="eastAsia"/>
          <w:sz w:val="24"/>
          <w:szCs w:val="24"/>
        </w:rPr>
        <w:t>：</w:t>
      </w:r>
    </w:p>
    <w:p w:rsidR="00871F87" w:rsidRPr="00233959" w:rsidRDefault="00871F87" w:rsidP="001E0266">
      <w:pPr>
        <w:spacing w:line="360" w:lineRule="auto"/>
        <w:ind w:firstLineChars="200" w:firstLine="480"/>
        <w:rPr>
          <w:rFonts w:ascii="宋体" w:eastAsia="宋体" w:hAnsi="宋体"/>
          <w:sz w:val="24"/>
          <w:szCs w:val="24"/>
        </w:rPr>
      </w:pPr>
      <w:r w:rsidRPr="00233959">
        <w:rPr>
          <w:rFonts w:ascii="宋体" w:eastAsia="宋体" w:hAnsi="宋体" w:hint="eastAsia"/>
          <w:sz w:val="24"/>
          <w:szCs w:val="24"/>
        </w:rPr>
        <w:t xml:space="preserve">11.2.1.1 </w:t>
      </w:r>
      <w:r w:rsidRPr="00233959">
        <w:rPr>
          <w:rFonts w:ascii="宋体" w:eastAsia="宋体" w:hAnsi="宋体"/>
          <w:sz w:val="24"/>
          <w:szCs w:val="24"/>
        </w:rPr>
        <w:t>设备/装置型号及代号；</w:t>
      </w:r>
    </w:p>
    <w:p w:rsidR="00871F87" w:rsidRPr="00233959" w:rsidRDefault="00871F87" w:rsidP="001E0266">
      <w:pPr>
        <w:spacing w:line="360" w:lineRule="auto"/>
        <w:ind w:firstLineChars="200" w:firstLine="480"/>
        <w:rPr>
          <w:rFonts w:ascii="宋体" w:eastAsia="宋体" w:hAnsi="宋体"/>
          <w:sz w:val="24"/>
          <w:szCs w:val="24"/>
        </w:rPr>
      </w:pPr>
      <w:r w:rsidRPr="00233959">
        <w:rPr>
          <w:rFonts w:ascii="宋体" w:eastAsia="宋体" w:hAnsi="宋体" w:hint="eastAsia"/>
          <w:sz w:val="24"/>
          <w:szCs w:val="24"/>
        </w:rPr>
        <w:t xml:space="preserve">11.2.1.2 </w:t>
      </w:r>
      <w:r w:rsidRPr="00233959">
        <w:rPr>
          <w:rFonts w:ascii="宋体" w:eastAsia="宋体" w:hAnsi="宋体"/>
          <w:sz w:val="24"/>
          <w:szCs w:val="24"/>
        </w:rPr>
        <w:t>产品名称的全称；</w:t>
      </w:r>
    </w:p>
    <w:p w:rsidR="00871F87" w:rsidRPr="00233959" w:rsidRDefault="00871F87" w:rsidP="001E0266">
      <w:pPr>
        <w:spacing w:line="360" w:lineRule="auto"/>
        <w:ind w:firstLineChars="200" w:firstLine="480"/>
        <w:rPr>
          <w:rFonts w:ascii="宋体" w:eastAsia="宋体" w:hAnsi="宋体"/>
          <w:sz w:val="24"/>
          <w:szCs w:val="24"/>
        </w:rPr>
      </w:pPr>
      <w:r w:rsidRPr="00233959">
        <w:rPr>
          <w:rFonts w:ascii="宋体" w:eastAsia="宋体" w:hAnsi="宋体" w:hint="eastAsia"/>
          <w:sz w:val="24"/>
          <w:szCs w:val="24"/>
        </w:rPr>
        <w:t xml:space="preserve">11.2.1.3 </w:t>
      </w:r>
      <w:r w:rsidRPr="00233959">
        <w:rPr>
          <w:rFonts w:ascii="宋体" w:eastAsia="宋体" w:hAnsi="宋体"/>
          <w:sz w:val="24"/>
          <w:szCs w:val="24"/>
        </w:rPr>
        <w:t>制造厂名全称及商标；</w:t>
      </w:r>
    </w:p>
    <w:p w:rsidR="00871F87" w:rsidRPr="00233959" w:rsidRDefault="00871F87" w:rsidP="001E0266">
      <w:pPr>
        <w:spacing w:line="360" w:lineRule="auto"/>
        <w:ind w:firstLineChars="200" w:firstLine="480"/>
        <w:rPr>
          <w:rFonts w:ascii="宋体" w:eastAsia="宋体" w:hAnsi="宋体"/>
          <w:sz w:val="24"/>
          <w:szCs w:val="24"/>
        </w:rPr>
      </w:pPr>
      <w:r w:rsidRPr="00233959">
        <w:rPr>
          <w:rFonts w:ascii="宋体" w:eastAsia="宋体" w:hAnsi="宋体" w:hint="eastAsia"/>
          <w:sz w:val="24"/>
          <w:szCs w:val="24"/>
        </w:rPr>
        <w:t xml:space="preserve">11.2.1.4 </w:t>
      </w:r>
      <w:r w:rsidRPr="00233959">
        <w:rPr>
          <w:rFonts w:ascii="宋体" w:eastAsia="宋体" w:hAnsi="宋体"/>
          <w:sz w:val="24"/>
          <w:szCs w:val="24"/>
        </w:rPr>
        <w:t>额定参数；</w:t>
      </w:r>
    </w:p>
    <w:p w:rsidR="00871F87" w:rsidRPr="00233959" w:rsidRDefault="00871F87" w:rsidP="001E0266">
      <w:pPr>
        <w:spacing w:line="360" w:lineRule="auto"/>
        <w:ind w:firstLineChars="200" w:firstLine="480"/>
        <w:rPr>
          <w:rFonts w:ascii="宋体" w:eastAsia="宋体" w:hAnsi="宋体"/>
          <w:sz w:val="24"/>
          <w:szCs w:val="24"/>
        </w:rPr>
      </w:pPr>
      <w:r w:rsidRPr="00233959">
        <w:rPr>
          <w:rFonts w:ascii="宋体" w:eastAsia="宋体" w:hAnsi="宋体" w:hint="eastAsia"/>
          <w:sz w:val="24"/>
          <w:szCs w:val="24"/>
        </w:rPr>
        <w:t xml:space="preserve">11.2.1.5 </w:t>
      </w:r>
      <w:r w:rsidRPr="00233959">
        <w:rPr>
          <w:rFonts w:ascii="宋体" w:eastAsia="宋体" w:hAnsi="宋体"/>
          <w:sz w:val="24"/>
          <w:szCs w:val="24"/>
        </w:rPr>
        <w:t>出厂年月及编号。</w:t>
      </w:r>
    </w:p>
    <w:p w:rsidR="00871F87" w:rsidRPr="00233959" w:rsidRDefault="00871F87" w:rsidP="001E0266">
      <w:pPr>
        <w:spacing w:line="360" w:lineRule="auto"/>
        <w:ind w:firstLineChars="200" w:firstLine="480"/>
        <w:rPr>
          <w:rFonts w:ascii="宋体" w:eastAsia="宋体" w:hAnsi="宋体"/>
          <w:sz w:val="24"/>
          <w:szCs w:val="24"/>
        </w:rPr>
      </w:pPr>
      <w:r w:rsidRPr="00233959">
        <w:rPr>
          <w:rFonts w:ascii="宋体" w:eastAsia="宋体" w:hAnsi="宋体" w:hint="eastAsia"/>
          <w:sz w:val="24"/>
          <w:szCs w:val="24"/>
        </w:rPr>
        <w:t xml:space="preserve">11.2.1.6 </w:t>
      </w:r>
      <w:r w:rsidRPr="00233959">
        <w:rPr>
          <w:rFonts w:ascii="宋体" w:eastAsia="宋体" w:hAnsi="宋体"/>
          <w:sz w:val="24"/>
          <w:szCs w:val="24"/>
        </w:rPr>
        <w:t>安全标志。</w:t>
      </w:r>
    </w:p>
    <w:p w:rsidR="00871F87" w:rsidRPr="00233959" w:rsidRDefault="00871F87" w:rsidP="001E0266">
      <w:pPr>
        <w:spacing w:line="360" w:lineRule="auto"/>
        <w:ind w:firstLineChars="200" w:firstLine="480"/>
        <w:rPr>
          <w:rFonts w:ascii="宋体" w:eastAsia="宋体" w:hAnsi="宋体"/>
          <w:sz w:val="24"/>
          <w:szCs w:val="24"/>
        </w:rPr>
      </w:pPr>
      <w:r w:rsidRPr="00233959">
        <w:rPr>
          <w:rFonts w:ascii="宋体" w:eastAsia="宋体" w:hAnsi="宋体" w:hint="eastAsia"/>
          <w:sz w:val="24"/>
          <w:szCs w:val="24"/>
        </w:rPr>
        <w:t xml:space="preserve">11.2.2 </w:t>
      </w:r>
      <w:r w:rsidRPr="00233959">
        <w:rPr>
          <w:rFonts w:ascii="宋体" w:eastAsia="宋体" w:hAnsi="宋体"/>
          <w:sz w:val="24"/>
          <w:szCs w:val="24"/>
        </w:rPr>
        <w:t>包装箱上应以不易洗刷或脱落的涂料作如下标记</w:t>
      </w:r>
    </w:p>
    <w:p w:rsidR="00871F87" w:rsidRPr="00233959" w:rsidRDefault="00871F87" w:rsidP="001E0266">
      <w:pPr>
        <w:spacing w:line="360" w:lineRule="auto"/>
        <w:ind w:firstLineChars="200" w:firstLine="480"/>
        <w:rPr>
          <w:rFonts w:ascii="宋体" w:eastAsia="宋体" w:hAnsi="宋体"/>
          <w:sz w:val="24"/>
          <w:szCs w:val="24"/>
        </w:rPr>
      </w:pPr>
      <w:r w:rsidRPr="00233959">
        <w:rPr>
          <w:rFonts w:ascii="宋体" w:eastAsia="宋体" w:hAnsi="宋体" w:hint="eastAsia"/>
          <w:sz w:val="24"/>
          <w:szCs w:val="24"/>
        </w:rPr>
        <w:t xml:space="preserve">11.2.2.1 </w:t>
      </w:r>
      <w:r w:rsidRPr="00233959">
        <w:rPr>
          <w:rFonts w:ascii="宋体" w:eastAsia="宋体" w:hAnsi="宋体"/>
          <w:sz w:val="24"/>
          <w:szCs w:val="24"/>
        </w:rPr>
        <w:t>发货厂名、产品名称、型号；</w:t>
      </w:r>
    </w:p>
    <w:p w:rsidR="00871F87" w:rsidRPr="00233959" w:rsidRDefault="00871F87" w:rsidP="001E0266">
      <w:pPr>
        <w:spacing w:line="360" w:lineRule="auto"/>
        <w:ind w:firstLineChars="200" w:firstLine="480"/>
        <w:rPr>
          <w:rFonts w:ascii="宋体" w:eastAsia="宋体" w:hAnsi="宋体"/>
          <w:sz w:val="24"/>
          <w:szCs w:val="24"/>
        </w:rPr>
      </w:pPr>
      <w:r w:rsidRPr="00233959">
        <w:rPr>
          <w:rFonts w:ascii="宋体" w:eastAsia="宋体" w:hAnsi="宋体" w:hint="eastAsia"/>
          <w:sz w:val="24"/>
          <w:szCs w:val="24"/>
        </w:rPr>
        <w:t xml:space="preserve">11.2.2.2 </w:t>
      </w:r>
      <w:r w:rsidRPr="00233959">
        <w:rPr>
          <w:rFonts w:ascii="宋体" w:eastAsia="宋体" w:hAnsi="宋体"/>
          <w:sz w:val="24"/>
          <w:szCs w:val="24"/>
        </w:rPr>
        <w:t>收货单位名称、地址、到站；</w:t>
      </w:r>
    </w:p>
    <w:p w:rsidR="00871F87" w:rsidRPr="00233959" w:rsidRDefault="00871F87" w:rsidP="001E0266">
      <w:pPr>
        <w:spacing w:line="360" w:lineRule="auto"/>
        <w:ind w:firstLineChars="200" w:firstLine="480"/>
        <w:rPr>
          <w:rFonts w:ascii="宋体" w:eastAsia="宋体" w:hAnsi="宋体"/>
          <w:sz w:val="24"/>
          <w:szCs w:val="24"/>
        </w:rPr>
      </w:pPr>
      <w:r w:rsidRPr="00233959">
        <w:rPr>
          <w:rFonts w:ascii="宋体" w:eastAsia="宋体" w:hAnsi="宋体" w:hint="eastAsia"/>
          <w:sz w:val="24"/>
          <w:szCs w:val="24"/>
        </w:rPr>
        <w:t xml:space="preserve">11.2.2.3 </w:t>
      </w:r>
      <w:r w:rsidRPr="00233959">
        <w:rPr>
          <w:rFonts w:ascii="宋体" w:eastAsia="宋体" w:hAnsi="宋体"/>
          <w:sz w:val="24"/>
          <w:szCs w:val="24"/>
        </w:rPr>
        <w:t>包装箱外形尺寸</w:t>
      </w:r>
      <w:r w:rsidRPr="00233959">
        <w:rPr>
          <w:rFonts w:ascii="宋体" w:eastAsia="宋体" w:hAnsi="宋体" w:hint="eastAsia"/>
          <w:sz w:val="24"/>
          <w:szCs w:val="24"/>
        </w:rPr>
        <w:t>（</w:t>
      </w:r>
      <w:r w:rsidRPr="00233959">
        <w:rPr>
          <w:rFonts w:ascii="宋体" w:eastAsia="宋体" w:hAnsi="宋体"/>
          <w:sz w:val="24"/>
          <w:szCs w:val="24"/>
        </w:rPr>
        <w:t>长×宽×高</w:t>
      </w:r>
      <w:r w:rsidRPr="00233959">
        <w:rPr>
          <w:rFonts w:ascii="宋体" w:eastAsia="宋体" w:hAnsi="宋体" w:hint="eastAsia"/>
          <w:sz w:val="24"/>
          <w:szCs w:val="24"/>
        </w:rPr>
        <w:t>）</w:t>
      </w:r>
      <w:r w:rsidRPr="00233959">
        <w:rPr>
          <w:rFonts w:ascii="宋体" w:eastAsia="宋体" w:hAnsi="宋体"/>
          <w:sz w:val="24"/>
          <w:szCs w:val="24"/>
        </w:rPr>
        <w:t>及毛重；</w:t>
      </w:r>
    </w:p>
    <w:p w:rsidR="008916DE" w:rsidRPr="00233959" w:rsidRDefault="00871F87" w:rsidP="001E0266">
      <w:pPr>
        <w:spacing w:line="360" w:lineRule="auto"/>
        <w:ind w:firstLineChars="200" w:firstLine="480"/>
        <w:rPr>
          <w:rFonts w:ascii="宋体" w:eastAsia="宋体" w:hAnsi="宋体"/>
          <w:sz w:val="24"/>
          <w:szCs w:val="24"/>
        </w:rPr>
      </w:pPr>
      <w:r w:rsidRPr="00233959">
        <w:rPr>
          <w:rFonts w:ascii="宋体" w:eastAsia="宋体" w:hAnsi="宋体" w:hint="eastAsia"/>
          <w:sz w:val="24"/>
          <w:szCs w:val="24"/>
        </w:rPr>
        <w:t>11.2.2.4</w:t>
      </w:r>
      <w:r w:rsidRPr="00233959">
        <w:rPr>
          <w:rFonts w:ascii="宋体" w:eastAsia="宋体" w:hAnsi="宋体"/>
          <w:sz w:val="24"/>
          <w:szCs w:val="24"/>
        </w:rPr>
        <w:t>运输作业标志（包括防潮、防震、放置位置方向、重心位置、绳索固定部件等）；</w:t>
      </w:r>
    </w:p>
    <w:p w:rsidR="008916DE" w:rsidRPr="00233959" w:rsidRDefault="007549FA" w:rsidP="001E0266">
      <w:pPr>
        <w:pStyle w:val="2"/>
        <w:spacing w:line="360" w:lineRule="auto"/>
        <w:ind w:firstLineChars="62" w:firstLine="149"/>
        <w:rPr>
          <w:rFonts w:ascii="宋体" w:eastAsia="宋体" w:hAnsi="宋体"/>
          <w:bCs w:val="0"/>
          <w:sz w:val="24"/>
          <w:szCs w:val="24"/>
        </w:rPr>
      </w:pPr>
      <w:bookmarkStart w:id="38" w:name="_Toc535575280"/>
      <w:r w:rsidRPr="00233959">
        <w:rPr>
          <w:rFonts w:ascii="宋体" w:eastAsia="宋体" w:hAnsi="宋体" w:hint="eastAsia"/>
          <w:bCs w:val="0"/>
          <w:sz w:val="24"/>
          <w:szCs w:val="24"/>
        </w:rPr>
        <w:t>12</w:t>
      </w:r>
      <w:r w:rsidR="008916DE" w:rsidRPr="00233959">
        <w:rPr>
          <w:rFonts w:ascii="宋体" w:eastAsia="宋体" w:hAnsi="宋体"/>
          <w:bCs w:val="0"/>
          <w:sz w:val="24"/>
          <w:szCs w:val="24"/>
        </w:rPr>
        <w:t>交货</w:t>
      </w:r>
      <w:bookmarkEnd w:id="38"/>
    </w:p>
    <w:p w:rsidR="00871F87" w:rsidRPr="00233959" w:rsidRDefault="00871F87" w:rsidP="001E0266">
      <w:pPr>
        <w:spacing w:line="360" w:lineRule="auto"/>
        <w:ind w:right="-17"/>
        <w:rPr>
          <w:rFonts w:ascii="宋体" w:eastAsia="宋体" w:hAnsi="宋体"/>
          <w:color w:val="FF0000"/>
          <w:sz w:val="24"/>
          <w:szCs w:val="24"/>
        </w:rPr>
      </w:pPr>
      <w:r w:rsidRPr="00233959">
        <w:rPr>
          <w:rFonts w:ascii="宋体" w:eastAsia="宋体" w:hAnsi="宋体"/>
          <w:color w:val="000000"/>
          <w:sz w:val="24"/>
          <w:szCs w:val="24"/>
        </w:rPr>
        <w:t>1</w:t>
      </w:r>
      <w:r w:rsidRPr="00233959">
        <w:rPr>
          <w:rFonts w:ascii="宋体" w:eastAsia="宋体" w:hAnsi="宋体" w:hint="eastAsia"/>
          <w:color w:val="000000"/>
          <w:sz w:val="24"/>
          <w:szCs w:val="24"/>
        </w:rPr>
        <w:t>2</w:t>
      </w:r>
      <w:r w:rsidRPr="00233959">
        <w:rPr>
          <w:rFonts w:ascii="宋体" w:eastAsia="宋体" w:hAnsi="宋体"/>
          <w:color w:val="000000"/>
          <w:sz w:val="24"/>
          <w:szCs w:val="24"/>
        </w:rPr>
        <w:t>.1到货时间：合同签订后</w:t>
      </w:r>
      <w:r w:rsidRPr="00233959">
        <w:rPr>
          <w:rFonts w:ascii="宋体" w:eastAsia="宋体" w:hAnsi="宋体" w:hint="eastAsia"/>
          <w:color w:val="000000"/>
          <w:sz w:val="24"/>
          <w:szCs w:val="24"/>
        </w:rPr>
        <w:t>3个月</w:t>
      </w:r>
      <w:r w:rsidRPr="00233959">
        <w:rPr>
          <w:rFonts w:ascii="宋体" w:eastAsia="宋体" w:hAnsi="宋体"/>
          <w:color w:val="000000"/>
          <w:sz w:val="24"/>
          <w:szCs w:val="24"/>
        </w:rPr>
        <w:t>。</w:t>
      </w:r>
    </w:p>
    <w:p w:rsidR="00871F87" w:rsidRPr="00233959" w:rsidRDefault="00871F87" w:rsidP="001E0266">
      <w:pPr>
        <w:spacing w:line="360" w:lineRule="auto"/>
        <w:rPr>
          <w:rFonts w:ascii="宋体" w:eastAsia="宋体" w:hAnsi="宋体"/>
          <w:color w:val="000000"/>
          <w:sz w:val="24"/>
          <w:szCs w:val="24"/>
        </w:rPr>
      </w:pPr>
      <w:r w:rsidRPr="00233959">
        <w:rPr>
          <w:rFonts w:ascii="宋体" w:eastAsia="宋体" w:hAnsi="宋体"/>
          <w:color w:val="000000"/>
          <w:sz w:val="24"/>
          <w:szCs w:val="24"/>
        </w:rPr>
        <w:lastRenderedPageBreak/>
        <w:t>1</w:t>
      </w:r>
      <w:r w:rsidRPr="00233959">
        <w:rPr>
          <w:rFonts w:ascii="宋体" w:eastAsia="宋体" w:hAnsi="宋体" w:hint="eastAsia"/>
          <w:color w:val="000000"/>
          <w:sz w:val="24"/>
          <w:szCs w:val="24"/>
        </w:rPr>
        <w:t>2</w:t>
      </w:r>
      <w:r w:rsidRPr="00233959">
        <w:rPr>
          <w:rFonts w:ascii="宋体" w:eastAsia="宋体" w:hAnsi="宋体"/>
          <w:color w:val="000000"/>
          <w:sz w:val="24"/>
          <w:szCs w:val="24"/>
        </w:rPr>
        <w:t>.2到货地点：</w:t>
      </w:r>
      <w:r w:rsidRPr="00233959">
        <w:rPr>
          <w:rFonts w:ascii="宋体" w:eastAsia="宋体" w:hAnsi="宋体"/>
          <w:sz w:val="24"/>
          <w:szCs w:val="24"/>
        </w:rPr>
        <w:t>陕西未来能源化工有限公司施工现场</w:t>
      </w:r>
      <w:r w:rsidRPr="00233959">
        <w:rPr>
          <w:rFonts w:ascii="宋体" w:eastAsia="宋体" w:hAnsi="宋体"/>
          <w:color w:val="000000"/>
          <w:sz w:val="24"/>
          <w:szCs w:val="24"/>
        </w:rPr>
        <w:t>。</w:t>
      </w:r>
    </w:p>
    <w:p w:rsidR="00871F87" w:rsidRPr="00233959" w:rsidRDefault="00871F87" w:rsidP="009A2DF7">
      <w:pPr>
        <w:spacing w:line="360" w:lineRule="auto"/>
        <w:rPr>
          <w:rFonts w:ascii="宋体" w:eastAsia="宋体" w:hAnsi="宋体"/>
          <w:color w:val="000000"/>
          <w:sz w:val="24"/>
          <w:szCs w:val="24"/>
        </w:rPr>
      </w:pPr>
      <w:r w:rsidRPr="00233959">
        <w:rPr>
          <w:rFonts w:ascii="宋体" w:eastAsia="宋体" w:hAnsi="宋体"/>
          <w:color w:val="000000"/>
          <w:sz w:val="24"/>
          <w:szCs w:val="24"/>
        </w:rPr>
        <w:t>1</w:t>
      </w:r>
      <w:r w:rsidRPr="00233959">
        <w:rPr>
          <w:rFonts w:ascii="宋体" w:eastAsia="宋体" w:hAnsi="宋体" w:hint="eastAsia"/>
          <w:color w:val="000000"/>
          <w:sz w:val="24"/>
          <w:szCs w:val="24"/>
        </w:rPr>
        <w:t>2</w:t>
      </w:r>
      <w:r w:rsidRPr="00233959">
        <w:rPr>
          <w:rFonts w:ascii="宋体" w:eastAsia="宋体" w:hAnsi="宋体"/>
          <w:color w:val="000000"/>
          <w:sz w:val="24"/>
          <w:szCs w:val="24"/>
        </w:rPr>
        <w:t>.3 交货方式：</w:t>
      </w:r>
      <w:bookmarkStart w:id="39" w:name="_Toc319140535"/>
      <w:r w:rsidR="00873CC1">
        <w:rPr>
          <w:rFonts w:ascii="宋体" w:eastAsia="宋体" w:hAnsi="宋体" w:hint="eastAsia"/>
          <w:color w:val="000000"/>
          <w:sz w:val="24"/>
          <w:szCs w:val="24"/>
        </w:rPr>
        <w:t>车板</w:t>
      </w:r>
      <w:r w:rsidRPr="00233959">
        <w:rPr>
          <w:rFonts w:ascii="宋体" w:eastAsia="宋体" w:hAnsi="宋体" w:hint="eastAsia"/>
          <w:color w:val="000000"/>
          <w:sz w:val="24"/>
          <w:szCs w:val="24"/>
        </w:rPr>
        <w:t>交货</w:t>
      </w:r>
      <w:bookmarkEnd w:id="39"/>
    </w:p>
    <w:sectPr w:rsidR="00871F87" w:rsidRPr="00233959" w:rsidSect="00EC0A5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5BF" w:rsidRDefault="004765BF" w:rsidP="008916DE">
      <w:pPr>
        <w:spacing w:line="240" w:lineRule="auto"/>
      </w:pPr>
      <w:r>
        <w:separator/>
      </w:r>
    </w:p>
  </w:endnote>
  <w:endnote w:type="continuationSeparator" w:id="0">
    <w:p w:rsidR="004765BF" w:rsidRDefault="004765BF" w:rsidP="008916D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黑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ËÎÌå">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766" w:rsidRDefault="007D6766">
    <w:pPr>
      <w:pStyle w:val="a4"/>
    </w:pPr>
    <w:r>
      <w:rPr>
        <w:rFonts w:hint="eastAsi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5BF" w:rsidRDefault="004765BF" w:rsidP="008916DE">
      <w:pPr>
        <w:spacing w:line="240" w:lineRule="auto"/>
      </w:pPr>
      <w:r>
        <w:separator/>
      </w:r>
    </w:p>
  </w:footnote>
  <w:footnote w:type="continuationSeparator" w:id="0">
    <w:p w:rsidR="004765BF" w:rsidRDefault="004765BF" w:rsidP="008916D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336461"/>
    <w:multiLevelType w:val="multilevel"/>
    <w:tmpl w:val="3954DEC4"/>
    <w:lvl w:ilvl="0">
      <w:start w:val="1"/>
      <w:numFmt w:val="decimal"/>
      <w:lvlText w:val="%1"/>
      <w:lvlJc w:val="left"/>
      <w:pPr>
        <w:ind w:left="435" w:hanging="435"/>
      </w:pPr>
      <w:rPr>
        <w:rFonts w:ascii="Calibri" w:eastAsia="宋体" w:hAnsi="Calibri" w:cs="Times New Roman" w:hint="default"/>
      </w:rPr>
    </w:lvl>
    <w:lvl w:ilvl="1">
      <w:start w:val="1"/>
      <w:numFmt w:val="decimal"/>
      <w:lvlText w:val="%1.%2"/>
      <w:lvlJc w:val="left"/>
      <w:pPr>
        <w:ind w:left="720" w:hanging="720"/>
      </w:pPr>
      <w:rPr>
        <w:rFonts w:ascii="Calibri" w:eastAsia="宋体" w:hAnsi="Calibri" w:cs="Times New Roman" w:hint="default"/>
      </w:rPr>
    </w:lvl>
    <w:lvl w:ilvl="2">
      <w:start w:val="1"/>
      <w:numFmt w:val="decimal"/>
      <w:lvlText w:val="%1.%2.%3"/>
      <w:lvlJc w:val="left"/>
      <w:pPr>
        <w:ind w:left="720" w:hanging="720"/>
      </w:pPr>
      <w:rPr>
        <w:rFonts w:ascii="Calibri" w:eastAsia="宋体" w:hAnsi="Calibri" w:cs="Times New Roman" w:hint="default"/>
      </w:rPr>
    </w:lvl>
    <w:lvl w:ilvl="3">
      <w:start w:val="1"/>
      <w:numFmt w:val="decimal"/>
      <w:lvlText w:val="%1.%2.%3.%4"/>
      <w:lvlJc w:val="left"/>
      <w:pPr>
        <w:ind w:left="1080" w:hanging="1080"/>
      </w:pPr>
      <w:rPr>
        <w:rFonts w:ascii="Calibri" w:eastAsia="宋体" w:hAnsi="Calibri" w:cs="Times New Roman" w:hint="default"/>
      </w:rPr>
    </w:lvl>
    <w:lvl w:ilvl="4">
      <w:start w:val="1"/>
      <w:numFmt w:val="decimal"/>
      <w:lvlText w:val="%1.%2.%3.%4.%5"/>
      <w:lvlJc w:val="left"/>
      <w:pPr>
        <w:ind w:left="1440" w:hanging="1440"/>
      </w:pPr>
      <w:rPr>
        <w:rFonts w:ascii="Calibri" w:eastAsia="宋体" w:hAnsi="Calibri" w:cs="Times New Roman" w:hint="default"/>
      </w:rPr>
    </w:lvl>
    <w:lvl w:ilvl="5">
      <w:start w:val="1"/>
      <w:numFmt w:val="decimal"/>
      <w:lvlText w:val="%1.%2.%3.%4.%5.%6"/>
      <w:lvlJc w:val="left"/>
      <w:pPr>
        <w:ind w:left="1440" w:hanging="1440"/>
      </w:pPr>
      <w:rPr>
        <w:rFonts w:ascii="Calibri" w:eastAsia="宋体" w:hAnsi="Calibri" w:cs="Times New Roman" w:hint="default"/>
      </w:rPr>
    </w:lvl>
    <w:lvl w:ilvl="6">
      <w:start w:val="1"/>
      <w:numFmt w:val="decimal"/>
      <w:lvlText w:val="%1.%2.%3.%4.%5.%6.%7"/>
      <w:lvlJc w:val="left"/>
      <w:pPr>
        <w:ind w:left="1800" w:hanging="1800"/>
      </w:pPr>
      <w:rPr>
        <w:rFonts w:ascii="Calibri" w:eastAsia="宋体" w:hAnsi="Calibri" w:cs="Times New Roman" w:hint="default"/>
      </w:rPr>
    </w:lvl>
    <w:lvl w:ilvl="7">
      <w:start w:val="1"/>
      <w:numFmt w:val="decimal"/>
      <w:lvlText w:val="%1.%2.%3.%4.%5.%6.%7.%8"/>
      <w:lvlJc w:val="left"/>
      <w:pPr>
        <w:ind w:left="2160" w:hanging="2160"/>
      </w:pPr>
      <w:rPr>
        <w:rFonts w:ascii="Calibri" w:eastAsia="宋体" w:hAnsi="Calibri" w:cs="Times New Roman" w:hint="default"/>
      </w:rPr>
    </w:lvl>
    <w:lvl w:ilvl="8">
      <w:start w:val="1"/>
      <w:numFmt w:val="decimal"/>
      <w:lvlText w:val="%1.%2.%3.%4.%5.%6.%7.%8.%9"/>
      <w:lvlJc w:val="left"/>
      <w:pPr>
        <w:ind w:left="2160" w:hanging="2160"/>
      </w:pPr>
      <w:rPr>
        <w:rFonts w:ascii="Calibri" w:eastAsia="宋体" w:hAnsi="Calibri"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916DE"/>
    <w:rsid w:val="00031D31"/>
    <w:rsid w:val="0008364E"/>
    <w:rsid w:val="000B2616"/>
    <w:rsid w:val="000F6D38"/>
    <w:rsid w:val="00174B41"/>
    <w:rsid w:val="001B6739"/>
    <w:rsid w:val="001D559C"/>
    <w:rsid w:val="001D5D6E"/>
    <w:rsid w:val="001E0266"/>
    <w:rsid w:val="001F3385"/>
    <w:rsid w:val="001F5498"/>
    <w:rsid w:val="00233959"/>
    <w:rsid w:val="0024172A"/>
    <w:rsid w:val="00286462"/>
    <w:rsid w:val="002B3995"/>
    <w:rsid w:val="002B3B4E"/>
    <w:rsid w:val="002C0E37"/>
    <w:rsid w:val="002D1625"/>
    <w:rsid w:val="002D6F52"/>
    <w:rsid w:val="002E7ADD"/>
    <w:rsid w:val="00300E5D"/>
    <w:rsid w:val="00304DC9"/>
    <w:rsid w:val="003125C8"/>
    <w:rsid w:val="0039789F"/>
    <w:rsid w:val="003C454C"/>
    <w:rsid w:val="00425302"/>
    <w:rsid w:val="0047290C"/>
    <w:rsid w:val="00473486"/>
    <w:rsid w:val="004765BF"/>
    <w:rsid w:val="004B586D"/>
    <w:rsid w:val="004B6D5C"/>
    <w:rsid w:val="004E0380"/>
    <w:rsid w:val="00512F23"/>
    <w:rsid w:val="00517F52"/>
    <w:rsid w:val="005318DE"/>
    <w:rsid w:val="00593C9C"/>
    <w:rsid w:val="005D1832"/>
    <w:rsid w:val="005D52E3"/>
    <w:rsid w:val="006B7B8E"/>
    <w:rsid w:val="006E79C1"/>
    <w:rsid w:val="006F1B25"/>
    <w:rsid w:val="006F6B17"/>
    <w:rsid w:val="00710A49"/>
    <w:rsid w:val="00713EF5"/>
    <w:rsid w:val="00716661"/>
    <w:rsid w:val="007549FA"/>
    <w:rsid w:val="007757A0"/>
    <w:rsid w:val="007B795E"/>
    <w:rsid w:val="007D6766"/>
    <w:rsid w:val="008013F1"/>
    <w:rsid w:val="00805D49"/>
    <w:rsid w:val="00871F87"/>
    <w:rsid w:val="00873CC1"/>
    <w:rsid w:val="008916DE"/>
    <w:rsid w:val="008E03F9"/>
    <w:rsid w:val="008E5116"/>
    <w:rsid w:val="00921BD1"/>
    <w:rsid w:val="00930203"/>
    <w:rsid w:val="00940631"/>
    <w:rsid w:val="0094160F"/>
    <w:rsid w:val="009A2DF7"/>
    <w:rsid w:val="009B0CDB"/>
    <w:rsid w:val="009B63F9"/>
    <w:rsid w:val="009D032F"/>
    <w:rsid w:val="00A079EF"/>
    <w:rsid w:val="00A335A3"/>
    <w:rsid w:val="00A905FF"/>
    <w:rsid w:val="00A9279D"/>
    <w:rsid w:val="00AB1F1B"/>
    <w:rsid w:val="00AF2B84"/>
    <w:rsid w:val="00B11F48"/>
    <w:rsid w:val="00B35769"/>
    <w:rsid w:val="00B567E1"/>
    <w:rsid w:val="00B579FD"/>
    <w:rsid w:val="00B67B09"/>
    <w:rsid w:val="00BC6512"/>
    <w:rsid w:val="00BE18A7"/>
    <w:rsid w:val="00BE5001"/>
    <w:rsid w:val="00BF1A9E"/>
    <w:rsid w:val="00C0252D"/>
    <w:rsid w:val="00C423D8"/>
    <w:rsid w:val="00C74434"/>
    <w:rsid w:val="00CA2B7E"/>
    <w:rsid w:val="00CC51AF"/>
    <w:rsid w:val="00D22344"/>
    <w:rsid w:val="00D57607"/>
    <w:rsid w:val="00DB7614"/>
    <w:rsid w:val="00E347EE"/>
    <w:rsid w:val="00E3659E"/>
    <w:rsid w:val="00E366F2"/>
    <w:rsid w:val="00EA03A6"/>
    <w:rsid w:val="00EA140A"/>
    <w:rsid w:val="00EA3A0C"/>
    <w:rsid w:val="00EC0A5E"/>
    <w:rsid w:val="00EE2A60"/>
    <w:rsid w:val="00F05B09"/>
    <w:rsid w:val="00F17F9D"/>
    <w:rsid w:val="00F20B60"/>
    <w:rsid w:val="00F736BB"/>
    <w:rsid w:val="00F76D07"/>
    <w:rsid w:val="00F90F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6DE"/>
    <w:pPr>
      <w:widowControl w:val="0"/>
      <w:adjustRightInd w:val="0"/>
      <w:snapToGrid w:val="0"/>
      <w:spacing w:line="560" w:lineRule="exact"/>
      <w:jc w:val="both"/>
    </w:pPr>
    <w:rPr>
      <w:rFonts w:eastAsia="仿宋_GB2312"/>
      <w:sz w:val="32"/>
    </w:rPr>
  </w:style>
  <w:style w:type="paragraph" w:styleId="1">
    <w:name w:val="heading 1"/>
    <w:aliases w:val="MB1,章节标题,b1"/>
    <w:basedOn w:val="a"/>
    <w:next w:val="a"/>
    <w:link w:val="1Char"/>
    <w:uiPriority w:val="9"/>
    <w:qFormat/>
    <w:rsid w:val="00593C9C"/>
    <w:pPr>
      <w:keepNext/>
      <w:keepLines/>
      <w:adjustRightInd/>
      <w:snapToGrid/>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uiPriority w:val="9"/>
    <w:unhideWhenUsed/>
    <w:qFormat/>
    <w:rsid w:val="008916DE"/>
    <w:pPr>
      <w:keepNext/>
      <w:keepLines/>
      <w:ind w:firstLineChars="200" w:firstLine="200"/>
      <w:jc w:val="left"/>
      <w:outlineLvl w:val="1"/>
    </w:pPr>
    <w:rPr>
      <w:rFonts w:ascii="Cambria" w:eastAsia="楷体_GB2312" w:hAnsi="Cambria" w:cs="Times New Roman"/>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916DE"/>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8916DE"/>
    <w:rPr>
      <w:sz w:val="18"/>
      <w:szCs w:val="18"/>
    </w:rPr>
  </w:style>
  <w:style w:type="paragraph" w:styleId="a4">
    <w:name w:val="footer"/>
    <w:basedOn w:val="a"/>
    <w:link w:val="Char0"/>
    <w:uiPriority w:val="99"/>
    <w:unhideWhenUsed/>
    <w:rsid w:val="008916DE"/>
    <w:pPr>
      <w:tabs>
        <w:tab w:val="center" w:pos="4153"/>
        <w:tab w:val="right" w:pos="8306"/>
      </w:tabs>
      <w:jc w:val="left"/>
    </w:pPr>
    <w:rPr>
      <w:sz w:val="18"/>
      <w:szCs w:val="18"/>
    </w:rPr>
  </w:style>
  <w:style w:type="character" w:customStyle="1" w:styleId="Char0">
    <w:name w:val="页脚 Char"/>
    <w:basedOn w:val="a0"/>
    <w:link w:val="a4"/>
    <w:uiPriority w:val="99"/>
    <w:rsid w:val="008916DE"/>
    <w:rPr>
      <w:sz w:val="18"/>
      <w:szCs w:val="18"/>
    </w:rPr>
  </w:style>
  <w:style w:type="character" w:customStyle="1" w:styleId="2Char">
    <w:name w:val="标题 2 Char"/>
    <w:basedOn w:val="a0"/>
    <w:link w:val="2"/>
    <w:uiPriority w:val="9"/>
    <w:rsid w:val="008916DE"/>
    <w:rPr>
      <w:rFonts w:ascii="Cambria" w:eastAsia="楷体_GB2312" w:hAnsi="Cambria" w:cs="Times New Roman"/>
      <w:bCs/>
      <w:sz w:val="32"/>
      <w:szCs w:val="32"/>
    </w:rPr>
  </w:style>
  <w:style w:type="paragraph" w:styleId="a5">
    <w:name w:val="List Paragraph"/>
    <w:basedOn w:val="a"/>
    <w:uiPriority w:val="34"/>
    <w:qFormat/>
    <w:rsid w:val="008916DE"/>
    <w:pPr>
      <w:adjustRightInd/>
      <w:snapToGrid/>
      <w:spacing w:line="240" w:lineRule="auto"/>
      <w:ind w:firstLineChars="200" w:firstLine="420"/>
    </w:pPr>
    <w:rPr>
      <w:rFonts w:ascii="Calibri" w:eastAsia="宋体" w:hAnsi="Calibri" w:cs="Times New Roman"/>
      <w:sz w:val="21"/>
    </w:rPr>
  </w:style>
  <w:style w:type="character" w:customStyle="1" w:styleId="apple-style-span">
    <w:name w:val="apple-style-span"/>
    <w:basedOn w:val="a0"/>
    <w:rsid w:val="008916DE"/>
  </w:style>
  <w:style w:type="character" w:customStyle="1" w:styleId="1Char">
    <w:name w:val="标题 1 Char"/>
    <w:aliases w:val="MB1 Char,章节标题 Char,b1 Char"/>
    <w:basedOn w:val="a0"/>
    <w:link w:val="1"/>
    <w:uiPriority w:val="9"/>
    <w:rsid w:val="00593C9C"/>
    <w:rPr>
      <w:rFonts w:ascii="Calibri" w:eastAsia="宋体" w:hAnsi="Calibri" w:cs="Times New Roman"/>
      <w:b/>
      <w:bCs/>
      <w:kern w:val="44"/>
      <w:sz w:val="44"/>
      <w:szCs w:val="44"/>
    </w:rPr>
  </w:style>
  <w:style w:type="table" w:styleId="a6">
    <w:name w:val="Table Grid"/>
    <w:basedOn w:val="a1"/>
    <w:uiPriority w:val="59"/>
    <w:rsid w:val="006E79C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Date"/>
    <w:basedOn w:val="a"/>
    <w:next w:val="a"/>
    <w:link w:val="Char1"/>
    <w:uiPriority w:val="99"/>
    <w:semiHidden/>
    <w:unhideWhenUsed/>
    <w:rsid w:val="00EE2A60"/>
    <w:pPr>
      <w:ind w:leftChars="2500" w:left="100"/>
    </w:pPr>
  </w:style>
  <w:style w:type="character" w:customStyle="1" w:styleId="Char1">
    <w:name w:val="日期 Char"/>
    <w:basedOn w:val="a0"/>
    <w:link w:val="a7"/>
    <w:uiPriority w:val="99"/>
    <w:semiHidden/>
    <w:rsid w:val="00EE2A60"/>
    <w:rPr>
      <w:rFonts w:eastAsia="仿宋_GB2312"/>
      <w:sz w:val="32"/>
    </w:rPr>
  </w:style>
  <w:style w:type="paragraph" w:customStyle="1" w:styleId="10">
    <w:name w:val="正文1"/>
    <w:basedOn w:val="a"/>
    <w:rsid w:val="00EA3A0C"/>
    <w:pPr>
      <w:snapToGrid/>
      <w:spacing w:line="360" w:lineRule="atLeast"/>
      <w:jc w:val="left"/>
      <w:textAlignment w:val="baseline"/>
    </w:pPr>
    <w:rPr>
      <w:rFonts w:ascii="宋体" w:eastAsia="宋体" w:hAnsi="Times New Roman" w:cs="Times New Roman"/>
      <w:kern w:val="0"/>
      <w:sz w:val="24"/>
      <w:szCs w:val="20"/>
    </w:rPr>
  </w:style>
  <w:style w:type="paragraph" w:styleId="3">
    <w:name w:val="Body Text Indent 3"/>
    <w:basedOn w:val="a"/>
    <w:link w:val="3Char"/>
    <w:rsid w:val="00AB1F1B"/>
    <w:pPr>
      <w:adjustRightInd/>
      <w:snapToGrid/>
      <w:spacing w:line="480" w:lineRule="exact"/>
      <w:ind w:left="720"/>
    </w:pPr>
    <w:rPr>
      <w:rFonts w:ascii="宋体" w:eastAsia="宋体" w:hAnsi="宋体" w:cs="Times New Roman"/>
      <w:szCs w:val="24"/>
    </w:rPr>
  </w:style>
  <w:style w:type="character" w:customStyle="1" w:styleId="3Char">
    <w:name w:val="正文文本缩进 3 Char"/>
    <w:basedOn w:val="a0"/>
    <w:link w:val="3"/>
    <w:rsid w:val="00AB1F1B"/>
    <w:rPr>
      <w:rFonts w:ascii="宋体" w:eastAsia="宋体" w:hAnsi="宋体" w:cs="Times New Roman"/>
      <w:sz w:val="32"/>
      <w:szCs w:val="24"/>
    </w:rPr>
  </w:style>
  <w:style w:type="paragraph" w:styleId="a8">
    <w:name w:val="No Spacing"/>
    <w:link w:val="Char2"/>
    <w:uiPriority w:val="1"/>
    <w:qFormat/>
    <w:rsid w:val="007549FA"/>
    <w:rPr>
      <w:rFonts w:ascii="Calibri" w:eastAsia="宋体" w:hAnsi="Calibri" w:cs="Times New Roman"/>
      <w:kern w:val="0"/>
      <w:sz w:val="22"/>
    </w:rPr>
  </w:style>
  <w:style w:type="character" w:customStyle="1" w:styleId="Char2">
    <w:name w:val="无间隔 Char"/>
    <w:basedOn w:val="a0"/>
    <w:link w:val="a8"/>
    <w:uiPriority w:val="1"/>
    <w:rsid w:val="007549FA"/>
    <w:rPr>
      <w:rFonts w:ascii="Calibri" w:eastAsia="宋体" w:hAnsi="Calibri" w:cs="Times New Roman"/>
      <w:kern w:val="0"/>
      <w:sz w:val="22"/>
    </w:rPr>
  </w:style>
  <w:style w:type="paragraph" w:styleId="a9">
    <w:name w:val="Title"/>
    <w:basedOn w:val="a"/>
    <w:next w:val="a"/>
    <w:link w:val="Char3"/>
    <w:qFormat/>
    <w:rsid w:val="007549FA"/>
    <w:pPr>
      <w:adjustRightInd/>
      <w:snapToGrid/>
      <w:spacing w:before="240" w:after="60" w:line="240" w:lineRule="auto"/>
      <w:jc w:val="center"/>
      <w:outlineLvl w:val="0"/>
    </w:pPr>
    <w:rPr>
      <w:rFonts w:ascii="Cambria" w:eastAsia="宋体" w:hAnsi="Cambria" w:cs="Times New Roman"/>
      <w:b/>
      <w:bCs/>
      <w:szCs w:val="32"/>
    </w:rPr>
  </w:style>
  <w:style w:type="character" w:customStyle="1" w:styleId="Char3">
    <w:name w:val="标题 Char"/>
    <w:basedOn w:val="a0"/>
    <w:link w:val="a9"/>
    <w:rsid w:val="007549FA"/>
    <w:rPr>
      <w:rFonts w:ascii="Cambria" w:eastAsia="宋体" w:hAnsi="Cambria" w:cs="Times New Roman"/>
      <w:b/>
      <w:bCs/>
      <w:sz w:val="32"/>
      <w:szCs w:val="32"/>
    </w:rPr>
  </w:style>
  <w:style w:type="paragraph" w:styleId="TOC">
    <w:name w:val="TOC Heading"/>
    <w:basedOn w:val="1"/>
    <w:next w:val="a"/>
    <w:uiPriority w:val="39"/>
    <w:semiHidden/>
    <w:unhideWhenUsed/>
    <w:qFormat/>
    <w:rsid w:val="007549F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rsid w:val="007549FA"/>
  </w:style>
  <w:style w:type="paragraph" w:styleId="20">
    <w:name w:val="toc 2"/>
    <w:basedOn w:val="a"/>
    <w:next w:val="a"/>
    <w:autoRedefine/>
    <w:uiPriority w:val="39"/>
    <w:unhideWhenUsed/>
    <w:rsid w:val="007549FA"/>
    <w:pPr>
      <w:ind w:leftChars="200" w:left="420"/>
    </w:pPr>
  </w:style>
  <w:style w:type="paragraph" w:styleId="30">
    <w:name w:val="toc 3"/>
    <w:basedOn w:val="a"/>
    <w:next w:val="a"/>
    <w:autoRedefine/>
    <w:uiPriority w:val="39"/>
    <w:unhideWhenUsed/>
    <w:rsid w:val="007549FA"/>
    <w:pPr>
      <w:ind w:leftChars="400" w:left="840"/>
    </w:pPr>
  </w:style>
  <w:style w:type="character" w:styleId="aa">
    <w:name w:val="Hyperlink"/>
    <w:basedOn w:val="a0"/>
    <w:uiPriority w:val="99"/>
    <w:unhideWhenUsed/>
    <w:rsid w:val="007549FA"/>
    <w:rPr>
      <w:color w:val="0000FF" w:themeColor="hyperlink"/>
      <w:u w:val="single"/>
    </w:rPr>
  </w:style>
  <w:style w:type="paragraph" w:styleId="ab">
    <w:name w:val="Balloon Text"/>
    <w:basedOn w:val="a"/>
    <w:link w:val="Char4"/>
    <w:uiPriority w:val="99"/>
    <w:semiHidden/>
    <w:unhideWhenUsed/>
    <w:rsid w:val="007549FA"/>
    <w:pPr>
      <w:spacing w:line="240" w:lineRule="auto"/>
    </w:pPr>
    <w:rPr>
      <w:sz w:val="18"/>
      <w:szCs w:val="18"/>
    </w:rPr>
  </w:style>
  <w:style w:type="character" w:customStyle="1" w:styleId="Char4">
    <w:name w:val="批注框文本 Char"/>
    <w:basedOn w:val="a0"/>
    <w:link w:val="ab"/>
    <w:uiPriority w:val="99"/>
    <w:semiHidden/>
    <w:rsid w:val="007549FA"/>
    <w:rPr>
      <w:rFonts w:eastAsia="仿宋_GB2312"/>
      <w:sz w:val="18"/>
      <w:szCs w:val="18"/>
    </w:rPr>
  </w:style>
  <w:style w:type="paragraph" w:styleId="21">
    <w:name w:val="Body Text Indent 2"/>
    <w:basedOn w:val="a"/>
    <w:link w:val="2Char0"/>
    <w:uiPriority w:val="99"/>
    <w:semiHidden/>
    <w:unhideWhenUsed/>
    <w:rsid w:val="003C454C"/>
    <w:pPr>
      <w:spacing w:after="120" w:line="480" w:lineRule="auto"/>
      <w:ind w:leftChars="200" w:left="420"/>
    </w:pPr>
  </w:style>
  <w:style w:type="character" w:customStyle="1" w:styleId="2Char0">
    <w:name w:val="正文文本缩进 2 Char"/>
    <w:basedOn w:val="a0"/>
    <w:link w:val="21"/>
    <w:uiPriority w:val="99"/>
    <w:semiHidden/>
    <w:rsid w:val="003C454C"/>
    <w:rPr>
      <w:rFonts w:eastAsia="仿宋_GB2312"/>
      <w:sz w:val="32"/>
    </w:rPr>
  </w:style>
  <w:style w:type="paragraph" w:customStyle="1" w:styleId="Style2">
    <w:name w:val="_Style 2"/>
    <w:basedOn w:val="a"/>
    <w:uiPriority w:val="34"/>
    <w:qFormat/>
    <w:rsid w:val="004B6D5C"/>
    <w:pPr>
      <w:adjustRightInd/>
      <w:snapToGrid/>
      <w:spacing w:line="240" w:lineRule="auto"/>
      <w:ind w:firstLineChars="200" w:firstLine="420"/>
    </w:pPr>
    <w:rPr>
      <w:rFonts w:ascii="Times New Roman" w:eastAsia="宋体" w:hAnsi="Times New Roman" w:cs="Times New Roman"/>
      <w:sz w:val="21"/>
      <w:szCs w:val="24"/>
    </w:rPr>
  </w:style>
</w:styles>
</file>

<file path=word/webSettings.xml><?xml version="1.0" encoding="utf-8"?>
<w:webSettings xmlns:r="http://schemas.openxmlformats.org/officeDocument/2006/relationships" xmlns:w="http://schemas.openxmlformats.org/wordprocessingml/2006/main">
  <w:divs>
    <w:div w:id="25108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7E88A-BB76-4FA1-8324-0C5AA96C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3725</TotalTime>
  <Pages>27</Pages>
  <Words>3102</Words>
  <Characters>17687</Characters>
  <Application>Microsoft Office Word</Application>
  <DocSecurity>0</DocSecurity>
  <Lines>147</Lines>
  <Paragraphs>41</Paragraphs>
  <ScaleCrop>false</ScaleCrop>
  <Company/>
  <LinksUpToDate>false</LinksUpToDate>
  <CharactersWithSpaces>20748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dc:description/>
  <cp:lastModifiedBy>FtpDown</cp:lastModifiedBy>
  <cp:revision>45</cp:revision>
  <dcterms:created xsi:type="dcterms:W3CDTF">2019-01-12T02:21:00Z</dcterms:created>
  <dcterms:modified xsi:type="dcterms:W3CDTF">2019-01-25T03:15:00Z</dcterms:modified>
</cp:coreProperties>
</file>