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C5C" w:rsidRDefault="00955C5C" w:rsidP="00955C5C">
      <w:pPr>
        <w:pStyle w:val="a4"/>
        <w:spacing w:line="800" w:lineRule="exact"/>
        <w:ind w:firstLineChars="0" w:firstLine="0"/>
        <w:rPr>
          <w:sz w:val="40"/>
        </w:rPr>
      </w:pPr>
      <w:bookmarkStart w:id="0" w:name="_Toc21506"/>
      <w:bookmarkStart w:id="1" w:name="_Toc333697625"/>
      <w:bookmarkStart w:id="2" w:name="_Toc331583426"/>
    </w:p>
    <w:p w:rsidR="00955C5C" w:rsidRPr="00211B39" w:rsidRDefault="00955C5C" w:rsidP="00955C5C"/>
    <w:p w:rsidR="00955C5C" w:rsidRDefault="00955C5C" w:rsidP="00955C5C">
      <w:pPr>
        <w:pStyle w:val="a4"/>
        <w:spacing w:line="800" w:lineRule="exact"/>
        <w:ind w:firstLineChars="0" w:firstLine="0"/>
        <w:rPr>
          <w:sz w:val="40"/>
        </w:rPr>
      </w:pPr>
      <w:r>
        <w:rPr>
          <w:rFonts w:hint="eastAsia"/>
          <w:sz w:val="40"/>
        </w:rPr>
        <w:t>陕西未来能源化工有限公司</w:t>
      </w:r>
    </w:p>
    <w:p w:rsidR="00955C5C" w:rsidRDefault="00955C5C" w:rsidP="00955C5C">
      <w:pPr>
        <w:pStyle w:val="a4"/>
        <w:spacing w:line="800" w:lineRule="exact"/>
        <w:ind w:firstLineChars="0" w:firstLine="0"/>
        <w:rPr>
          <w:sz w:val="40"/>
        </w:rPr>
      </w:pPr>
      <w:bookmarkStart w:id="3" w:name="_Toc435609310"/>
      <w:bookmarkStart w:id="4" w:name="_Toc434676122"/>
      <w:r>
        <w:rPr>
          <w:rFonts w:hint="eastAsia"/>
          <w:sz w:val="40"/>
        </w:rPr>
        <w:t>质检中心</w:t>
      </w:r>
      <w:r w:rsidR="001C4DB4">
        <w:rPr>
          <w:rFonts w:hint="eastAsia"/>
          <w:sz w:val="40"/>
        </w:rPr>
        <w:t>颗粒形貌分析仪</w:t>
      </w:r>
      <w:r>
        <w:rPr>
          <w:rFonts w:hint="eastAsia"/>
          <w:sz w:val="40"/>
        </w:rPr>
        <w:t>技术规格书</w:t>
      </w:r>
      <w:bookmarkEnd w:id="3"/>
      <w:bookmarkEnd w:id="4"/>
    </w:p>
    <w:p w:rsidR="00955C5C" w:rsidRDefault="00955C5C" w:rsidP="00955C5C">
      <w:pPr>
        <w:ind w:firstLine="600"/>
        <w:rPr>
          <w:rFonts w:ascii="仿宋_GB2312" w:eastAsia="仿宋_GB2312" w:hAnsi="Calibri" w:cs="宋体"/>
          <w:sz w:val="30"/>
          <w:szCs w:val="30"/>
        </w:rPr>
      </w:pPr>
    </w:p>
    <w:p w:rsidR="00955C5C" w:rsidRDefault="00955C5C" w:rsidP="00955C5C">
      <w:pPr>
        <w:ind w:firstLine="600"/>
        <w:rPr>
          <w:rFonts w:ascii="仿宋_GB2312" w:eastAsia="仿宋_GB2312" w:hAnsi="Calibri" w:cs="宋体"/>
          <w:sz w:val="30"/>
          <w:szCs w:val="30"/>
        </w:rPr>
      </w:pPr>
      <w:r>
        <w:rPr>
          <w:rFonts w:ascii="仿宋_GB2312" w:eastAsia="仿宋_GB2312" w:hAnsi="Calibri" w:cs="宋体" w:hint="eastAsia"/>
          <w:sz w:val="30"/>
          <w:szCs w:val="30"/>
        </w:rPr>
        <w:t xml:space="preserve"> </w:t>
      </w:r>
    </w:p>
    <w:p w:rsidR="00955C5C" w:rsidRDefault="00955C5C" w:rsidP="00955C5C">
      <w:pPr>
        <w:ind w:firstLine="600"/>
        <w:rPr>
          <w:rFonts w:ascii="仿宋_GB2312" w:eastAsia="仿宋_GB2312" w:hAnsi="Calibri" w:cs="宋体"/>
          <w:sz w:val="30"/>
          <w:szCs w:val="30"/>
        </w:rPr>
      </w:pPr>
      <w:r>
        <w:rPr>
          <w:rFonts w:ascii="仿宋_GB2312" w:eastAsia="仿宋_GB2312" w:hAnsi="Calibri" w:cs="宋体" w:hint="eastAsia"/>
          <w:sz w:val="30"/>
          <w:szCs w:val="30"/>
        </w:rPr>
        <w:t xml:space="preserve"> </w:t>
      </w:r>
    </w:p>
    <w:p w:rsidR="00955C5C" w:rsidRPr="006E1682" w:rsidRDefault="00955C5C" w:rsidP="00955C5C">
      <w:pPr>
        <w:rPr>
          <w:rFonts w:ascii="仿宋_GB2312" w:eastAsia="仿宋_GB2312" w:hAnsi="Calibri" w:cs="宋体"/>
          <w:sz w:val="30"/>
          <w:szCs w:val="30"/>
        </w:rPr>
      </w:pPr>
    </w:p>
    <w:p w:rsidR="00955C5C" w:rsidRDefault="00955C5C" w:rsidP="00955C5C">
      <w:pPr>
        <w:ind w:firstLine="600"/>
        <w:rPr>
          <w:rFonts w:ascii="仿宋_GB2312" w:eastAsia="仿宋_GB2312" w:hAnsi="Calibri" w:cs="宋体"/>
          <w:sz w:val="30"/>
          <w:szCs w:val="30"/>
        </w:rPr>
      </w:pPr>
    </w:p>
    <w:p w:rsidR="00955C5C" w:rsidRDefault="00955C5C" w:rsidP="00955C5C">
      <w:pPr>
        <w:spacing w:line="1000" w:lineRule="exact"/>
        <w:ind w:leftChars="150" w:left="300" w:firstLine="600"/>
        <w:rPr>
          <w:rFonts w:ascii="仿宋_GB2312" w:eastAsia="仿宋_GB2312" w:hAnsi="Calibri" w:cs="宋体"/>
          <w:sz w:val="30"/>
          <w:szCs w:val="30"/>
          <w:u w:val="single"/>
        </w:rPr>
      </w:pPr>
      <w:r>
        <w:rPr>
          <w:rFonts w:ascii="仿宋_GB2312" w:eastAsia="仿宋_GB2312" w:hAnsi="Calibri" w:cs="宋体" w:hint="eastAsia"/>
          <w:sz w:val="30"/>
          <w:szCs w:val="30"/>
        </w:rPr>
        <w:t xml:space="preserve">  编    </w:t>
      </w:r>
      <w:r w:rsidR="002A2249">
        <w:rPr>
          <w:rFonts w:ascii="仿宋_GB2312" w:eastAsia="仿宋_GB2312" w:hAnsi="Calibri" w:cs="宋体" w:hint="eastAsia"/>
          <w:sz w:val="30"/>
          <w:szCs w:val="30"/>
        </w:rPr>
        <w:t>制</w:t>
      </w:r>
      <w:r>
        <w:rPr>
          <w:rFonts w:ascii="仿宋_GB2312" w:eastAsia="仿宋_GB2312" w:hAnsi="Calibri" w:cs="宋体" w:hint="eastAsia"/>
          <w:sz w:val="30"/>
          <w:szCs w:val="30"/>
        </w:rPr>
        <w:t>：</w:t>
      </w:r>
      <w:r>
        <w:rPr>
          <w:rFonts w:ascii="仿宋_GB2312" w:eastAsia="仿宋_GB2312" w:hAnsi="Calibri" w:cs="宋体" w:hint="eastAsia"/>
          <w:sz w:val="30"/>
          <w:szCs w:val="30"/>
          <w:u w:val="single"/>
        </w:rPr>
        <w:t xml:space="preserve">                         </w:t>
      </w:r>
    </w:p>
    <w:p w:rsidR="00955C5C" w:rsidRDefault="00955C5C" w:rsidP="00955C5C">
      <w:pPr>
        <w:spacing w:line="1000" w:lineRule="exact"/>
        <w:ind w:leftChars="150" w:left="300" w:firstLine="600"/>
        <w:rPr>
          <w:rFonts w:ascii="仿宋_GB2312" w:eastAsia="仿宋_GB2312" w:hAnsi="Calibri" w:cs="宋体"/>
          <w:sz w:val="30"/>
          <w:szCs w:val="30"/>
        </w:rPr>
      </w:pPr>
      <w:r>
        <w:rPr>
          <w:rFonts w:ascii="仿宋_GB2312" w:eastAsia="仿宋_GB2312" w:hAnsi="Calibri" w:cs="宋体" w:hint="eastAsia"/>
          <w:sz w:val="30"/>
          <w:szCs w:val="30"/>
        </w:rPr>
        <w:t xml:space="preserve">  校    核：</w:t>
      </w:r>
      <w:r>
        <w:rPr>
          <w:rFonts w:ascii="仿宋_GB2312" w:eastAsia="仿宋_GB2312" w:hAnsi="Calibri" w:cs="宋体" w:hint="eastAsia"/>
          <w:sz w:val="30"/>
          <w:szCs w:val="30"/>
          <w:u w:val="single"/>
        </w:rPr>
        <w:t xml:space="preserve">                         </w:t>
      </w:r>
    </w:p>
    <w:p w:rsidR="00955C5C" w:rsidRDefault="00955C5C" w:rsidP="00955C5C">
      <w:pPr>
        <w:spacing w:line="1000" w:lineRule="exact"/>
        <w:ind w:leftChars="150" w:left="300" w:firstLine="600"/>
        <w:rPr>
          <w:rFonts w:ascii="仿宋_GB2312" w:eastAsia="仿宋_GB2312" w:hAnsi="Calibri" w:cs="宋体"/>
          <w:sz w:val="30"/>
          <w:szCs w:val="30"/>
          <w:u w:val="single"/>
        </w:rPr>
      </w:pPr>
      <w:r>
        <w:rPr>
          <w:rFonts w:ascii="仿宋_GB2312" w:eastAsia="仿宋_GB2312" w:hAnsi="Calibri" w:cs="宋体" w:hint="eastAsia"/>
          <w:sz w:val="30"/>
          <w:szCs w:val="30"/>
        </w:rPr>
        <w:t xml:space="preserve">  审    核：</w:t>
      </w:r>
      <w:r>
        <w:rPr>
          <w:rFonts w:ascii="仿宋_GB2312" w:eastAsia="仿宋_GB2312" w:hAnsi="Calibri" w:cs="宋体" w:hint="eastAsia"/>
          <w:sz w:val="30"/>
          <w:szCs w:val="30"/>
          <w:u w:val="single"/>
        </w:rPr>
        <w:t xml:space="preserve">                         </w:t>
      </w:r>
    </w:p>
    <w:p w:rsidR="00955C5C" w:rsidRDefault="00955C5C" w:rsidP="00955C5C">
      <w:pPr>
        <w:spacing w:line="1000" w:lineRule="exact"/>
        <w:ind w:leftChars="150" w:left="300" w:firstLine="600"/>
        <w:rPr>
          <w:rFonts w:ascii="仿宋_GB2312" w:eastAsia="仿宋_GB2312" w:hAnsi="Calibri" w:cs="宋体"/>
          <w:sz w:val="30"/>
          <w:szCs w:val="30"/>
          <w:u w:val="single"/>
        </w:rPr>
      </w:pPr>
      <w:r>
        <w:rPr>
          <w:rFonts w:ascii="仿宋_GB2312" w:eastAsia="仿宋_GB2312" w:hAnsi="Calibri" w:cs="宋体" w:hint="eastAsia"/>
          <w:sz w:val="30"/>
          <w:szCs w:val="30"/>
        </w:rPr>
        <w:t xml:space="preserve">  </w:t>
      </w:r>
      <w:r w:rsidR="002A2249">
        <w:rPr>
          <w:rFonts w:ascii="仿宋_GB2312" w:eastAsia="仿宋_GB2312" w:hAnsi="Calibri" w:cs="宋体" w:hint="eastAsia"/>
          <w:sz w:val="30"/>
          <w:szCs w:val="30"/>
        </w:rPr>
        <w:t>审    批</w:t>
      </w:r>
      <w:r>
        <w:rPr>
          <w:rFonts w:ascii="仿宋_GB2312" w:eastAsia="仿宋_GB2312" w:hAnsi="Calibri" w:cs="宋体" w:hint="eastAsia"/>
          <w:sz w:val="30"/>
          <w:szCs w:val="30"/>
        </w:rPr>
        <w:t>：</w:t>
      </w:r>
      <w:r>
        <w:rPr>
          <w:rFonts w:ascii="仿宋_GB2312" w:eastAsia="仿宋_GB2312" w:hAnsi="Calibri" w:cs="宋体" w:hint="eastAsia"/>
          <w:sz w:val="30"/>
          <w:szCs w:val="30"/>
          <w:u w:val="single"/>
        </w:rPr>
        <w:t xml:space="preserve">                         </w:t>
      </w:r>
    </w:p>
    <w:p w:rsidR="00955C5C" w:rsidRDefault="00955C5C" w:rsidP="00955C5C">
      <w:pPr>
        <w:ind w:firstLine="640"/>
        <w:jc w:val="center"/>
        <w:rPr>
          <w:rFonts w:ascii="仿宋_GB2312" w:eastAsia="仿宋_GB2312" w:hAnsi="Calibri" w:cs="宋体"/>
          <w:b/>
          <w:bCs/>
          <w:sz w:val="32"/>
          <w:szCs w:val="32"/>
        </w:rPr>
      </w:pPr>
    </w:p>
    <w:p w:rsidR="00955C5C" w:rsidRDefault="00955C5C" w:rsidP="00955C5C">
      <w:pPr>
        <w:ind w:firstLine="640"/>
        <w:jc w:val="center"/>
        <w:rPr>
          <w:rFonts w:ascii="仿宋_GB2312" w:eastAsia="仿宋_GB2312" w:hAnsi="Calibri" w:cs="宋体"/>
          <w:b/>
          <w:bCs/>
          <w:sz w:val="32"/>
          <w:szCs w:val="32"/>
        </w:rPr>
      </w:pPr>
    </w:p>
    <w:p w:rsidR="00955C5C" w:rsidRDefault="00955C5C" w:rsidP="00955C5C">
      <w:pPr>
        <w:ind w:firstLine="640"/>
        <w:jc w:val="center"/>
        <w:rPr>
          <w:rFonts w:ascii="仿宋_GB2312" w:eastAsia="仿宋_GB2312" w:hAnsi="Calibri" w:cs="宋体"/>
          <w:b/>
          <w:bCs/>
          <w:sz w:val="32"/>
          <w:szCs w:val="32"/>
        </w:rPr>
      </w:pPr>
    </w:p>
    <w:p w:rsidR="00001910" w:rsidRDefault="00001910" w:rsidP="00955C5C">
      <w:pPr>
        <w:ind w:firstLine="640"/>
        <w:jc w:val="center"/>
        <w:rPr>
          <w:rFonts w:ascii="仿宋_GB2312" w:eastAsia="仿宋_GB2312" w:hAnsi="Calibri" w:cs="宋体"/>
          <w:b/>
          <w:bCs/>
          <w:sz w:val="32"/>
          <w:szCs w:val="32"/>
        </w:rPr>
      </w:pPr>
    </w:p>
    <w:p w:rsidR="00001910" w:rsidRPr="005408DB" w:rsidRDefault="00001910" w:rsidP="00001910">
      <w:pPr>
        <w:jc w:val="center"/>
        <w:rPr>
          <w:rFonts w:ascii="仿宋_GB2312" w:eastAsia="仿宋_GB2312" w:hAnsi="仿宋_GB2312" w:cs="仿宋_GB2312"/>
          <w:sz w:val="28"/>
          <w:szCs w:val="28"/>
        </w:rPr>
      </w:pPr>
      <w:r w:rsidRPr="005408DB">
        <w:rPr>
          <w:rFonts w:ascii="仿宋_GB2312" w:eastAsia="仿宋_GB2312" w:hAnsi="仿宋_GB2312" w:cs="仿宋_GB2312"/>
          <w:sz w:val="28"/>
          <w:szCs w:val="28"/>
        </w:rPr>
        <w:t>二〇一</w:t>
      </w:r>
      <w:r>
        <w:rPr>
          <w:rFonts w:ascii="仿宋_GB2312" w:eastAsia="仿宋_GB2312" w:hAnsi="仿宋_GB2312" w:cs="仿宋_GB2312" w:hint="eastAsia"/>
          <w:sz w:val="28"/>
          <w:szCs w:val="28"/>
        </w:rPr>
        <w:t>八</w:t>
      </w:r>
      <w:r w:rsidRPr="005408DB">
        <w:rPr>
          <w:rFonts w:ascii="仿宋_GB2312" w:eastAsia="仿宋_GB2312" w:hAnsi="仿宋_GB2312" w:cs="仿宋_GB2312"/>
          <w:sz w:val="28"/>
          <w:szCs w:val="28"/>
        </w:rPr>
        <w:t>年</w:t>
      </w:r>
      <w:r>
        <w:rPr>
          <w:rFonts w:ascii="仿宋_GB2312" w:eastAsia="仿宋_GB2312" w:hAnsi="仿宋_GB2312" w:cs="仿宋_GB2312" w:hint="eastAsia"/>
          <w:sz w:val="28"/>
          <w:szCs w:val="28"/>
        </w:rPr>
        <w:t>十二</w:t>
      </w:r>
      <w:r w:rsidRPr="005408DB">
        <w:rPr>
          <w:rFonts w:ascii="仿宋_GB2312" w:eastAsia="仿宋_GB2312" w:hAnsi="仿宋_GB2312" w:cs="仿宋_GB2312"/>
          <w:sz w:val="28"/>
          <w:szCs w:val="28"/>
        </w:rPr>
        <w:t>月</w:t>
      </w:r>
      <w:r>
        <w:rPr>
          <w:rFonts w:ascii="仿宋_GB2312" w:eastAsia="仿宋_GB2312" w:hAnsi="仿宋_GB2312" w:cs="仿宋_GB2312" w:hint="eastAsia"/>
          <w:sz w:val="28"/>
          <w:szCs w:val="28"/>
        </w:rPr>
        <w:t>三十</w:t>
      </w:r>
      <w:r w:rsidRPr="005408DB">
        <w:rPr>
          <w:rFonts w:ascii="仿宋_GB2312" w:eastAsia="仿宋_GB2312" w:hAnsi="仿宋_GB2312" w:cs="仿宋_GB2312"/>
          <w:sz w:val="28"/>
          <w:szCs w:val="28"/>
        </w:rPr>
        <w:t>日</w:t>
      </w:r>
    </w:p>
    <w:p w:rsidR="00E65817" w:rsidRDefault="00E65817" w:rsidP="00955C5C">
      <w:pPr>
        <w:spacing w:line="360" w:lineRule="auto"/>
        <w:rPr>
          <w:rFonts w:ascii="宋体" w:hAnsi="宋体"/>
          <w:sz w:val="32"/>
          <w:szCs w:val="32"/>
        </w:rPr>
      </w:pPr>
    </w:p>
    <w:p w:rsidR="00E65817" w:rsidRDefault="00E65817">
      <w:pPr>
        <w:spacing w:line="253" w:lineRule="atLeast"/>
        <w:rPr>
          <w:rFonts w:ascii="宋体" w:hAnsi="宋体"/>
          <w:sz w:val="32"/>
          <w:szCs w:val="32"/>
        </w:rPr>
      </w:pPr>
      <w:r>
        <w:rPr>
          <w:rFonts w:ascii="宋体" w:hAnsi="宋体"/>
          <w:sz w:val="32"/>
          <w:szCs w:val="32"/>
        </w:rPr>
        <w:lastRenderedPageBreak/>
        <w:br w:type="page"/>
      </w:r>
    </w:p>
    <w:p w:rsidR="00955C5C" w:rsidRPr="009F4A7C" w:rsidRDefault="00955C5C" w:rsidP="00955C5C">
      <w:pPr>
        <w:spacing w:line="360" w:lineRule="auto"/>
        <w:rPr>
          <w:rFonts w:ascii="宋体" w:hAnsi="宋体"/>
          <w:sz w:val="32"/>
          <w:szCs w:val="32"/>
        </w:rPr>
        <w:sectPr w:rsidR="00955C5C" w:rsidRPr="009F4A7C" w:rsidSect="00B04764">
          <w:pgSz w:w="11906" w:h="16838"/>
          <w:pgMar w:top="1440" w:right="1800" w:bottom="1440" w:left="1800" w:header="851" w:footer="992" w:gutter="0"/>
          <w:pgNumType w:start="1"/>
          <w:cols w:space="720"/>
          <w:docGrid w:type="lines" w:linePitch="312"/>
        </w:sectPr>
      </w:pPr>
    </w:p>
    <w:p w:rsidR="00955C5C" w:rsidRDefault="001D2053" w:rsidP="001D2053">
      <w:pPr>
        <w:widowControl w:val="0"/>
        <w:spacing w:line="360" w:lineRule="auto"/>
        <w:ind w:firstLineChars="148" w:firstLine="446"/>
        <w:jc w:val="center"/>
        <w:rPr>
          <w:rFonts w:asciiTheme="minorEastAsia" w:eastAsiaTheme="minorEastAsia" w:hAnsiTheme="minorEastAsia"/>
          <w:b/>
          <w:kern w:val="2"/>
          <w:sz w:val="30"/>
          <w:szCs w:val="30"/>
        </w:rPr>
      </w:pPr>
      <w:r>
        <w:rPr>
          <w:rFonts w:asciiTheme="minorEastAsia" w:eastAsiaTheme="minorEastAsia" w:hAnsiTheme="minorEastAsia" w:hint="eastAsia"/>
          <w:b/>
          <w:kern w:val="2"/>
          <w:sz w:val="30"/>
          <w:szCs w:val="30"/>
        </w:rPr>
        <w:lastRenderedPageBreak/>
        <w:t>目录</w:t>
      </w:r>
    </w:p>
    <w:p w:rsidR="001D2053" w:rsidRDefault="001D2053" w:rsidP="001D2053">
      <w:pPr>
        <w:widowControl w:val="0"/>
        <w:spacing w:line="360" w:lineRule="auto"/>
        <w:ind w:firstLineChars="148" w:firstLine="446"/>
        <w:jc w:val="center"/>
        <w:rPr>
          <w:rFonts w:asciiTheme="minorEastAsia" w:eastAsiaTheme="minorEastAsia" w:hAnsiTheme="minorEastAsia"/>
          <w:b/>
          <w:kern w:val="2"/>
          <w:sz w:val="30"/>
          <w:szCs w:val="30"/>
        </w:rPr>
      </w:pPr>
    </w:p>
    <w:p w:rsidR="00E65817" w:rsidRPr="00E65817" w:rsidRDefault="00A6285B" w:rsidP="00E65817">
      <w:pPr>
        <w:pStyle w:val="10"/>
        <w:rPr>
          <w:rFonts w:asciiTheme="minorHAnsi" w:eastAsiaTheme="minorEastAsia" w:hAnsiTheme="minorHAnsi" w:cstheme="minorBidi"/>
          <w:noProof/>
          <w:kern w:val="2"/>
          <w:sz w:val="24"/>
          <w:szCs w:val="24"/>
        </w:rPr>
      </w:pPr>
      <w:r w:rsidRPr="00201DAF">
        <w:rPr>
          <w:rFonts w:asciiTheme="minorEastAsia" w:eastAsiaTheme="minorEastAsia" w:hAnsiTheme="minorEastAsia"/>
          <w:b/>
          <w:kern w:val="2"/>
          <w:sz w:val="24"/>
          <w:szCs w:val="24"/>
        </w:rPr>
        <w:fldChar w:fldCharType="begin"/>
      </w:r>
      <w:r w:rsidR="00201DAF" w:rsidRPr="00201DAF">
        <w:rPr>
          <w:rFonts w:asciiTheme="minorEastAsia" w:eastAsiaTheme="minorEastAsia" w:hAnsiTheme="minorEastAsia"/>
          <w:b/>
          <w:kern w:val="2"/>
          <w:sz w:val="24"/>
          <w:szCs w:val="24"/>
        </w:rPr>
        <w:instrText xml:space="preserve"> TOC \h \z \t "标题 6,1" </w:instrText>
      </w:r>
      <w:r w:rsidRPr="00201DAF">
        <w:rPr>
          <w:rFonts w:asciiTheme="minorEastAsia" w:eastAsiaTheme="minorEastAsia" w:hAnsiTheme="minorEastAsia"/>
          <w:b/>
          <w:kern w:val="2"/>
          <w:sz w:val="24"/>
          <w:szCs w:val="24"/>
        </w:rPr>
        <w:fldChar w:fldCharType="separate"/>
      </w:r>
      <w:hyperlink w:anchor="_Toc533941920" w:history="1">
        <w:r w:rsidR="00E65817" w:rsidRPr="00E65817">
          <w:rPr>
            <w:rStyle w:val="aa"/>
            <w:noProof/>
            <w:sz w:val="24"/>
            <w:szCs w:val="24"/>
          </w:rPr>
          <w:t>1.</w:t>
        </w:r>
        <w:r w:rsidR="00E65817" w:rsidRPr="00E65817">
          <w:rPr>
            <w:rStyle w:val="aa"/>
            <w:rFonts w:hint="eastAsia"/>
            <w:noProof/>
            <w:sz w:val="24"/>
            <w:szCs w:val="24"/>
          </w:rPr>
          <w:t>概述</w:t>
        </w:r>
        <w:r w:rsidR="00E65817" w:rsidRPr="00E65817">
          <w:rPr>
            <w:noProof/>
            <w:webHidden/>
            <w:sz w:val="24"/>
            <w:szCs w:val="24"/>
          </w:rPr>
          <w:tab/>
        </w:r>
        <w:r w:rsidRPr="00E65817">
          <w:rPr>
            <w:noProof/>
            <w:webHidden/>
            <w:sz w:val="24"/>
            <w:szCs w:val="24"/>
          </w:rPr>
          <w:fldChar w:fldCharType="begin"/>
        </w:r>
        <w:r w:rsidR="00E65817" w:rsidRPr="00E65817">
          <w:rPr>
            <w:noProof/>
            <w:webHidden/>
            <w:sz w:val="24"/>
            <w:szCs w:val="24"/>
          </w:rPr>
          <w:instrText xml:space="preserve"> PAGEREF _Toc533941920 \h </w:instrText>
        </w:r>
        <w:r w:rsidRPr="00E65817">
          <w:rPr>
            <w:noProof/>
            <w:webHidden/>
            <w:sz w:val="24"/>
            <w:szCs w:val="24"/>
          </w:rPr>
        </w:r>
        <w:r w:rsidRPr="00E65817">
          <w:rPr>
            <w:noProof/>
            <w:webHidden/>
            <w:sz w:val="24"/>
            <w:szCs w:val="24"/>
          </w:rPr>
          <w:fldChar w:fldCharType="separate"/>
        </w:r>
        <w:r w:rsidR="008B16B6">
          <w:rPr>
            <w:noProof/>
            <w:webHidden/>
            <w:sz w:val="24"/>
            <w:szCs w:val="24"/>
          </w:rPr>
          <w:t>1</w:t>
        </w:r>
        <w:r w:rsidRPr="00E65817">
          <w:rPr>
            <w:noProof/>
            <w:webHidden/>
            <w:sz w:val="24"/>
            <w:szCs w:val="24"/>
          </w:rPr>
          <w:fldChar w:fldCharType="end"/>
        </w:r>
      </w:hyperlink>
    </w:p>
    <w:p w:rsidR="00E65817" w:rsidRPr="00E65817" w:rsidRDefault="00A6285B" w:rsidP="00E65817">
      <w:pPr>
        <w:pStyle w:val="10"/>
        <w:rPr>
          <w:rFonts w:asciiTheme="minorHAnsi" w:eastAsiaTheme="minorEastAsia" w:hAnsiTheme="minorHAnsi" w:cstheme="minorBidi"/>
          <w:noProof/>
          <w:kern w:val="2"/>
          <w:sz w:val="24"/>
          <w:szCs w:val="24"/>
        </w:rPr>
      </w:pPr>
      <w:hyperlink w:anchor="_Toc533941921" w:history="1">
        <w:r w:rsidR="00E65817" w:rsidRPr="00E65817">
          <w:rPr>
            <w:rStyle w:val="aa"/>
            <w:noProof/>
            <w:sz w:val="24"/>
            <w:szCs w:val="24"/>
          </w:rPr>
          <w:t xml:space="preserve">2. </w:t>
        </w:r>
        <w:r w:rsidR="00E65817" w:rsidRPr="00E65817">
          <w:rPr>
            <w:rStyle w:val="aa"/>
            <w:rFonts w:hint="eastAsia"/>
            <w:noProof/>
            <w:sz w:val="24"/>
            <w:szCs w:val="24"/>
          </w:rPr>
          <w:t>工程概况</w:t>
        </w:r>
        <w:r w:rsidR="00E65817" w:rsidRPr="00E65817">
          <w:rPr>
            <w:noProof/>
            <w:webHidden/>
            <w:sz w:val="24"/>
            <w:szCs w:val="24"/>
          </w:rPr>
          <w:tab/>
        </w:r>
        <w:r w:rsidRPr="00E65817">
          <w:rPr>
            <w:noProof/>
            <w:webHidden/>
            <w:sz w:val="24"/>
            <w:szCs w:val="24"/>
          </w:rPr>
          <w:fldChar w:fldCharType="begin"/>
        </w:r>
        <w:r w:rsidR="00E65817" w:rsidRPr="00E65817">
          <w:rPr>
            <w:noProof/>
            <w:webHidden/>
            <w:sz w:val="24"/>
            <w:szCs w:val="24"/>
          </w:rPr>
          <w:instrText xml:space="preserve"> PAGEREF _Toc533941921 \h </w:instrText>
        </w:r>
        <w:r w:rsidRPr="00E65817">
          <w:rPr>
            <w:noProof/>
            <w:webHidden/>
            <w:sz w:val="24"/>
            <w:szCs w:val="24"/>
          </w:rPr>
        </w:r>
        <w:r w:rsidRPr="00E65817">
          <w:rPr>
            <w:noProof/>
            <w:webHidden/>
            <w:sz w:val="24"/>
            <w:szCs w:val="24"/>
          </w:rPr>
          <w:fldChar w:fldCharType="separate"/>
        </w:r>
        <w:r w:rsidR="008B16B6">
          <w:rPr>
            <w:noProof/>
            <w:webHidden/>
            <w:sz w:val="24"/>
            <w:szCs w:val="24"/>
          </w:rPr>
          <w:t>2</w:t>
        </w:r>
        <w:r w:rsidRPr="00E65817">
          <w:rPr>
            <w:noProof/>
            <w:webHidden/>
            <w:sz w:val="24"/>
            <w:szCs w:val="24"/>
          </w:rPr>
          <w:fldChar w:fldCharType="end"/>
        </w:r>
      </w:hyperlink>
    </w:p>
    <w:p w:rsidR="00E65817" w:rsidRPr="00E65817" w:rsidRDefault="00A6285B" w:rsidP="00E65817">
      <w:pPr>
        <w:pStyle w:val="10"/>
        <w:rPr>
          <w:rFonts w:asciiTheme="minorHAnsi" w:eastAsiaTheme="minorEastAsia" w:hAnsiTheme="minorHAnsi" w:cstheme="minorBidi"/>
          <w:noProof/>
          <w:kern w:val="2"/>
          <w:sz w:val="24"/>
          <w:szCs w:val="24"/>
        </w:rPr>
      </w:pPr>
      <w:hyperlink w:anchor="_Toc533941922" w:history="1">
        <w:r w:rsidR="00E65817" w:rsidRPr="00E65817">
          <w:rPr>
            <w:rStyle w:val="aa"/>
            <w:noProof/>
            <w:sz w:val="24"/>
            <w:szCs w:val="24"/>
          </w:rPr>
          <w:t>3.</w:t>
        </w:r>
        <w:r w:rsidR="00E65817" w:rsidRPr="00E65817">
          <w:rPr>
            <w:rStyle w:val="aa"/>
            <w:rFonts w:hint="eastAsia"/>
            <w:noProof/>
            <w:sz w:val="24"/>
            <w:szCs w:val="24"/>
          </w:rPr>
          <w:t>供货范围</w:t>
        </w:r>
        <w:r w:rsidR="00E65817" w:rsidRPr="00E65817">
          <w:rPr>
            <w:noProof/>
            <w:webHidden/>
            <w:sz w:val="24"/>
            <w:szCs w:val="24"/>
          </w:rPr>
          <w:tab/>
        </w:r>
        <w:r w:rsidRPr="00E65817">
          <w:rPr>
            <w:noProof/>
            <w:webHidden/>
            <w:sz w:val="24"/>
            <w:szCs w:val="24"/>
          </w:rPr>
          <w:fldChar w:fldCharType="begin"/>
        </w:r>
        <w:r w:rsidR="00E65817" w:rsidRPr="00E65817">
          <w:rPr>
            <w:noProof/>
            <w:webHidden/>
            <w:sz w:val="24"/>
            <w:szCs w:val="24"/>
          </w:rPr>
          <w:instrText xml:space="preserve"> PAGEREF _Toc533941922 \h </w:instrText>
        </w:r>
        <w:r w:rsidRPr="00E65817">
          <w:rPr>
            <w:noProof/>
            <w:webHidden/>
            <w:sz w:val="24"/>
            <w:szCs w:val="24"/>
          </w:rPr>
        </w:r>
        <w:r w:rsidRPr="00E65817">
          <w:rPr>
            <w:noProof/>
            <w:webHidden/>
            <w:sz w:val="24"/>
            <w:szCs w:val="24"/>
          </w:rPr>
          <w:fldChar w:fldCharType="separate"/>
        </w:r>
        <w:r w:rsidR="008B16B6">
          <w:rPr>
            <w:noProof/>
            <w:webHidden/>
            <w:sz w:val="24"/>
            <w:szCs w:val="24"/>
          </w:rPr>
          <w:t>3</w:t>
        </w:r>
        <w:r w:rsidRPr="00E65817">
          <w:rPr>
            <w:noProof/>
            <w:webHidden/>
            <w:sz w:val="24"/>
            <w:szCs w:val="24"/>
          </w:rPr>
          <w:fldChar w:fldCharType="end"/>
        </w:r>
      </w:hyperlink>
    </w:p>
    <w:p w:rsidR="00E65817" w:rsidRPr="00E65817" w:rsidRDefault="00A6285B" w:rsidP="00E65817">
      <w:pPr>
        <w:pStyle w:val="10"/>
        <w:rPr>
          <w:rFonts w:asciiTheme="minorHAnsi" w:eastAsiaTheme="minorEastAsia" w:hAnsiTheme="minorHAnsi" w:cstheme="minorBidi"/>
          <w:noProof/>
          <w:kern w:val="2"/>
          <w:sz w:val="24"/>
          <w:szCs w:val="24"/>
        </w:rPr>
      </w:pPr>
      <w:hyperlink w:anchor="_Toc533941923" w:history="1">
        <w:r w:rsidR="00E65817" w:rsidRPr="00E65817">
          <w:rPr>
            <w:rStyle w:val="aa"/>
            <w:noProof/>
            <w:sz w:val="24"/>
            <w:szCs w:val="24"/>
          </w:rPr>
          <w:t xml:space="preserve">4. </w:t>
        </w:r>
        <w:r w:rsidR="00E65817" w:rsidRPr="00E65817">
          <w:rPr>
            <w:rStyle w:val="aa"/>
            <w:rFonts w:hint="eastAsia"/>
            <w:noProof/>
            <w:sz w:val="24"/>
            <w:szCs w:val="24"/>
          </w:rPr>
          <w:t>技术要求</w:t>
        </w:r>
        <w:r w:rsidR="00E65817" w:rsidRPr="00E65817">
          <w:rPr>
            <w:noProof/>
            <w:webHidden/>
            <w:sz w:val="24"/>
            <w:szCs w:val="24"/>
          </w:rPr>
          <w:tab/>
        </w:r>
        <w:r w:rsidRPr="00E65817">
          <w:rPr>
            <w:noProof/>
            <w:webHidden/>
            <w:sz w:val="24"/>
            <w:szCs w:val="24"/>
          </w:rPr>
          <w:fldChar w:fldCharType="begin"/>
        </w:r>
        <w:r w:rsidR="00E65817" w:rsidRPr="00E65817">
          <w:rPr>
            <w:noProof/>
            <w:webHidden/>
            <w:sz w:val="24"/>
            <w:szCs w:val="24"/>
          </w:rPr>
          <w:instrText xml:space="preserve"> PAGEREF _Toc533941923 \h </w:instrText>
        </w:r>
        <w:r w:rsidRPr="00E65817">
          <w:rPr>
            <w:noProof/>
            <w:webHidden/>
            <w:sz w:val="24"/>
            <w:szCs w:val="24"/>
          </w:rPr>
        </w:r>
        <w:r w:rsidRPr="00E65817">
          <w:rPr>
            <w:noProof/>
            <w:webHidden/>
            <w:sz w:val="24"/>
            <w:szCs w:val="24"/>
          </w:rPr>
          <w:fldChar w:fldCharType="separate"/>
        </w:r>
        <w:r w:rsidR="008B16B6">
          <w:rPr>
            <w:noProof/>
            <w:webHidden/>
            <w:sz w:val="24"/>
            <w:szCs w:val="24"/>
          </w:rPr>
          <w:t>4</w:t>
        </w:r>
        <w:r w:rsidRPr="00E65817">
          <w:rPr>
            <w:noProof/>
            <w:webHidden/>
            <w:sz w:val="24"/>
            <w:szCs w:val="24"/>
          </w:rPr>
          <w:fldChar w:fldCharType="end"/>
        </w:r>
      </w:hyperlink>
    </w:p>
    <w:p w:rsidR="00E65817" w:rsidRPr="00E65817" w:rsidRDefault="00A6285B" w:rsidP="00E65817">
      <w:pPr>
        <w:pStyle w:val="10"/>
        <w:rPr>
          <w:rFonts w:asciiTheme="minorHAnsi" w:eastAsiaTheme="minorEastAsia" w:hAnsiTheme="minorHAnsi" w:cstheme="minorBidi"/>
          <w:noProof/>
          <w:kern w:val="2"/>
          <w:sz w:val="24"/>
          <w:szCs w:val="24"/>
        </w:rPr>
      </w:pPr>
      <w:hyperlink w:anchor="_Toc533941924" w:history="1">
        <w:r w:rsidR="00E65817" w:rsidRPr="00E65817">
          <w:rPr>
            <w:rStyle w:val="aa"/>
            <w:noProof/>
            <w:sz w:val="24"/>
            <w:szCs w:val="24"/>
          </w:rPr>
          <w:t xml:space="preserve">5. </w:t>
        </w:r>
        <w:r w:rsidR="00E65817" w:rsidRPr="00E65817">
          <w:rPr>
            <w:rStyle w:val="aa"/>
            <w:rFonts w:hint="eastAsia"/>
            <w:noProof/>
            <w:sz w:val="24"/>
            <w:szCs w:val="24"/>
          </w:rPr>
          <w:t>检验和试验</w:t>
        </w:r>
        <w:r w:rsidR="00E65817" w:rsidRPr="00E65817">
          <w:rPr>
            <w:noProof/>
            <w:webHidden/>
            <w:sz w:val="24"/>
            <w:szCs w:val="24"/>
          </w:rPr>
          <w:tab/>
        </w:r>
        <w:r w:rsidRPr="00E65817">
          <w:rPr>
            <w:noProof/>
            <w:webHidden/>
            <w:sz w:val="24"/>
            <w:szCs w:val="24"/>
          </w:rPr>
          <w:fldChar w:fldCharType="begin"/>
        </w:r>
        <w:r w:rsidR="00E65817" w:rsidRPr="00E65817">
          <w:rPr>
            <w:noProof/>
            <w:webHidden/>
            <w:sz w:val="24"/>
            <w:szCs w:val="24"/>
          </w:rPr>
          <w:instrText xml:space="preserve"> PAGEREF _Toc533941924 \h </w:instrText>
        </w:r>
        <w:r w:rsidRPr="00E65817">
          <w:rPr>
            <w:noProof/>
            <w:webHidden/>
            <w:sz w:val="24"/>
            <w:szCs w:val="24"/>
          </w:rPr>
        </w:r>
        <w:r w:rsidRPr="00E65817">
          <w:rPr>
            <w:noProof/>
            <w:webHidden/>
            <w:sz w:val="24"/>
            <w:szCs w:val="24"/>
          </w:rPr>
          <w:fldChar w:fldCharType="separate"/>
        </w:r>
        <w:r w:rsidR="008B16B6">
          <w:rPr>
            <w:noProof/>
            <w:webHidden/>
            <w:sz w:val="24"/>
            <w:szCs w:val="24"/>
          </w:rPr>
          <w:t>4</w:t>
        </w:r>
        <w:r w:rsidRPr="00E65817">
          <w:rPr>
            <w:noProof/>
            <w:webHidden/>
            <w:sz w:val="24"/>
            <w:szCs w:val="24"/>
          </w:rPr>
          <w:fldChar w:fldCharType="end"/>
        </w:r>
      </w:hyperlink>
    </w:p>
    <w:p w:rsidR="00E65817" w:rsidRPr="00E65817" w:rsidRDefault="00A6285B" w:rsidP="00E65817">
      <w:pPr>
        <w:pStyle w:val="10"/>
        <w:rPr>
          <w:rFonts w:asciiTheme="minorHAnsi" w:eastAsiaTheme="minorEastAsia" w:hAnsiTheme="minorHAnsi" w:cstheme="minorBidi"/>
          <w:noProof/>
          <w:kern w:val="2"/>
          <w:sz w:val="24"/>
          <w:szCs w:val="24"/>
        </w:rPr>
      </w:pPr>
      <w:hyperlink w:anchor="_Toc533941925" w:history="1">
        <w:r w:rsidR="00E65817" w:rsidRPr="00E65817">
          <w:rPr>
            <w:rStyle w:val="aa"/>
            <w:noProof/>
            <w:sz w:val="24"/>
            <w:szCs w:val="24"/>
          </w:rPr>
          <w:t xml:space="preserve">6 </w:t>
        </w:r>
        <w:r w:rsidR="00E65817" w:rsidRPr="00E65817">
          <w:rPr>
            <w:rStyle w:val="aa"/>
            <w:rFonts w:hint="eastAsia"/>
            <w:noProof/>
            <w:sz w:val="24"/>
            <w:szCs w:val="24"/>
          </w:rPr>
          <w:t>投标方提供的技术文件</w:t>
        </w:r>
        <w:r w:rsidR="00E65817" w:rsidRPr="00E65817">
          <w:rPr>
            <w:noProof/>
            <w:webHidden/>
            <w:sz w:val="24"/>
            <w:szCs w:val="24"/>
          </w:rPr>
          <w:tab/>
        </w:r>
        <w:r w:rsidRPr="00E65817">
          <w:rPr>
            <w:noProof/>
            <w:webHidden/>
            <w:sz w:val="24"/>
            <w:szCs w:val="24"/>
          </w:rPr>
          <w:fldChar w:fldCharType="begin"/>
        </w:r>
        <w:r w:rsidR="00E65817" w:rsidRPr="00E65817">
          <w:rPr>
            <w:noProof/>
            <w:webHidden/>
            <w:sz w:val="24"/>
            <w:szCs w:val="24"/>
          </w:rPr>
          <w:instrText xml:space="preserve"> PAGEREF _Toc533941925 \h </w:instrText>
        </w:r>
        <w:r w:rsidRPr="00E65817">
          <w:rPr>
            <w:noProof/>
            <w:webHidden/>
            <w:sz w:val="24"/>
            <w:szCs w:val="24"/>
          </w:rPr>
        </w:r>
        <w:r w:rsidRPr="00E65817">
          <w:rPr>
            <w:noProof/>
            <w:webHidden/>
            <w:sz w:val="24"/>
            <w:szCs w:val="24"/>
          </w:rPr>
          <w:fldChar w:fldCharType="separate"/>
        </w:r>
        <w:r w:rsidR="008B16B6">
          <w:rPr>
            <w:noProof/>
            <w:webHidden/>
            <w:sz w:val="24"/>
            <w:szCs w:val="24"/>
          </w:rPr>
          <w:t>6</w:t>
        </w:r>
        <w:r w:rsidRPr="00E65817">
          <w:rPr>
            <w:noProof/>
            <w:webHidden/>
            <w:sz w:val="24"/>
            <w:szCs w:val="24"/>
          </w:rPr>
          <w:fldChar w:fldCharType="end"/>
        </w:r>
      </w:hyperlink>
    </w:p>
    <w:p w:rsidR="00E65817" w:rsidRPr="00E65817" w:rsidRDefault="00A6285B" w:rsidP="00E65817">
      <w:pPr>
        <w:pStyle w:val="10"/>
        <w:rPr>
          <w:rFonts w:asciiTheme="minorHAnsi" w:eastAsiaTheme="minorEastAsia" w:hAnsiTheme="minorHAnsi" w:cstheme="minorBidi"/>
          <w:noProof/>
          <w:kern w:val="2"/>
          <w:sz w:val="24"/>
          <w:szCs w:val="24"/>
        </w:rPr>
      </w:pPr>
      <w:hyperlink w:anchor="_Toc533941926" w:history="1">
        <w:r w:rsidR="00E65817" w:rsidRPr="00E65817">
          <w:rPr>
            <w:rStyle w:val="aa"/>
            <w:noProof/>
            <w:sz w:val="24"/>
            <w:szCs w:val="24"/>
          </w:rPr>
          <w:t xml:space="preserve">7. </w:t>
        </w:r>
        <w:r w:rsidR="00E65817" w:rsidRPr="00E65817">
          <w:rPr>
            <w:rStyle w:val="aa"/>
            <w:rFonts w:hint="eastAsia"/>
            <w:noProof/>
            <w:sz w:val="24"/>
            <w:szCs w:val="24"/>
          </w:rPr>
          <w:t>技术服务</w:t>
        </w:r>
        <w:r w:rsidR="00E65817" w:rsidRPr="00E65817">
          <w:rPr>
            <w:noProof/>
            <w:webHidden/>
            <w:sz w:val="24"/>
            <w:szCs w:val="24"/>
          </w:rPr>
          <w:tab/>
        </w:r>
        <w:r w:rsidRPr="00E65817">
          <w:rPr>
            <w:noProof/>
            <w:webHidden/>
            <w:sz w:val="24"/>
            <w:szCs w:val="24"/>
          </w:rPr>
          <w:fldChar w:fldCharType="begin"/>
        </w:r>
        <w:r w:rsidR="00E65817" w:rsidRPr="00E65817">
          <w:rPr>
            <w:noProof/>
            <w:webHidden/>
            <w:sz w:val="24"/>
            <w:szCs w:val="24"/>
          </w:rPr>
          <w:instrText xml:space="preserve"> PAGEREF _Toc533941926 \h </w:instrText>
        </w:r>
        <w:r w:rsidRPr="00E65817">
          <w:rPr>
            <w:noProof/>
            <w:webHidden/>
            <w:sz w:val="24"/>
            <w:szCs w:val="24"/>
          </w:rPr>
        </w:r>
        <w:r w:rsidRPr="00E65817">
          <w:rPr>
            <w:noProof/>
            <w:webHidden/>
            <w:sz w:val="24"/>
            <w:szCs w:val="24"/>
          </w:rPr>
          <w:fldChar w:fldCharType="separate"/>
        </w:r>
        <w:r w:rsidR="008B16B6">
          <w:rPr>
            <w:noProof/>
            <w:webHidden/>
            <w:sz w:val="24"/>
            <w:szCs w:val="24"/>
          </w:rPr>
          <w:t>6</w:t>
        </w:r>
        <w:r w:rsidRPr="00E65817">
          <w:rPr>
            <w:noProof/>
            <w:webHidden/>
            <w:sz w:val="24"/>
            <w:szCs w:val="24"/>
          </w:rPr>
          <w:fldChar w:fldCharType="end"/>
        </w:r>
      </w:hyperlink>
    </w:p>
    <w:p w:rsidR="00E65817" w:rsidRPr="00E65817" w:rsidRDefault="00A6285B" w:rsidP="00E65817">
      <w:pPr>
        <w:pStyle w:val="10"/>
        <w:rPr>
          <w:rFonts w:asciiTheme="minorHAnsi" w:eastAsiaTheme="minorEastAsia" w:hAnsiTheme="minorHAnsi" w:cstheme="minorBidi"/>
          <w:noProof/>
          <w:kern w:val="2"/>
          <w:sz w:val="24"/>
          <w:szCs w:val="24"/>
        </w:rPr>
      </w:pPr>
      <w:hyperlink w:anchor="_Toc533941927" w:history="1">
        <w:r w:rsidR="00E65817" w:rsidRPr="00E65817">
          <w:rPr>
            <w:rStyle w:val="aa"/>
            <w:noProof/>
            <w:sz w:val="24"/>
            <w:szCs w:val="24"/>
          </w:rPr>
          <w:t xml:space="preserve">8. </w:t>
        </w:r>
        <w:r w:rsidR="00E65817" w:rsidRPr="00E65817">
          <w:rPr>
            <w:rStyle w:val="aa"/>
            <w:rFonts w:hint="eastAsia"/>
            <w:noProof/>
            <w:sz w:val="24"/>
            <w:szCs w:val="24"/>
          </w:rPr>
          <w:t>包装运输</w:t>
        </w:r>
        <w:r w:rsidR="00E65817" w:rsidRPr="00E65817">
          <w:rPr>
            <w:noProof/>
            <w:webHidden/>
            <w:sz w:val="24"/>
            <w:szCs w:val="24"/>
          </w:rPr>
          <w:tab/>
        </w:r>
        <w:r w:rsidRPr="00E65817">
          <w:rPr>
            <w:noProof/>
            <w:webHidden/>
            <w:sz w:val="24"/>
            <w:szCs w:val="24"/>
          </w:rPr>
          <w:fldChar w:fldCharType="begin"/>
        </w:r>
        <w:r w:rsidR="00E65817" w:rsidRPr="00E65817">
          <w:rPr>
            <w:noProof/>
            <w:webHidden/>
            <w:sz w:val="24"/>
            <w:szCs w:val="24"/>
          </w:rPr>
          <w:instrText xml:space="preserve"> PAGEREF _Toc533941927 \h </w:instrText>
        </w:r>
        <w:r w:rsidRPr="00E65817">
          <w:rPr>
            <w:noProof/>
            <w:webHidden/>
            <w:sz w:val="24"/>
            <w:szCs w:val="24"/>
          </w:rPr>
        </w:r>
        <w:r w:rsidRPr="00E65817">
          <w:rPr>
            <w:noProof/>
            <w:webHidden/>
            <w:sz w:val="24"/>
            <w:szCs w:val="24"/>
          </w:rPr>
          <w:fldChar w:fldCharType="separate"/>
        </w:r>
        <w:r w:rsidR="008B16B6">
          <w:rPr>
            <w:noProof/>
            <w:webHidden/>
            <w:sz w:val="24"/>
            <w:szCs w:val="24"/>
          </w:rPr>
          <w:t>8</w:t>
        </w:r>
        <w:r w:rsidRPr="00E65817">
          <w:rPr>
            <w:noProof/>
            <w:webHidden/>
            <w:sz w:val="24"/>
            <w:szCs w:val="24"/>
          </w:rPr>
          <w:fldChar w:fldCharType="end"/>
        </w:r>
      </w:hyperlink>
    </w:p>
    <w:p w:rsidR="00E65817" w:rsidRPr="00E65817" w:rsidRDefault="00A6285B" w:rsidP="00E65817">
      <w:pPr>
        <w:pStyle w:val="10"/>
        <w:rPr>
          <w:rFonts w:asciiTheme="minorHAnsi" w:eastAsiaTheme="minorEastAsia" w:hAnsiTheme="minorHAnsi" w:cstheme="minorBidi"/>
          <w:noProof/>
          <w:kern w:val="2"/>
          <w:sz w:val="24"/>
          <w:szCs w:val="24"/>
        </w:rPr>
      </w:pPr>
      <w:hyperlink w:anchor="_Toc533941928" w:history="1">
        <w:r w:rsidR="00E65817" w:rsidRPr="00E65817">
          <w:rPr>
            <w:rStyle w:val="aa"/>
            <w:noProof/>
            <w:sz w:val="24"/>
            <w:szCs w:val="24"/>
          </w:rPr>
          <w:t>9.</w:t>
        </w:r>
        <w:r w:rsidR="00E65817" w:rsidRPr="00E65817">
          <w:rPr>
            <w:rStyle w:val="aa"/>
            <w:rFonts w:hint="eastAsia"/>
            <w:noProof/>
            <w:sz w:val="24"/>
            <w:szCs w:val="24"/>
          </w:rPr>
          <w:t>保密保证</w:t>
        </w:r>
        <w:r w:rsidR="00E65817" w:rsidRPr="00E65817">
          <w:rPr>
            <w:noProof/>
            <w:webHidden/>
            <w:sz w:val="24"/>
            <w:szCs w:val="24"/>
          </w:rPr>
          <w:tab/>
        </w:r>
        <w:r w:rsidRPr="00E65817">
          <w:rPr>
            <w:noProof/>
            <w:webHidden/>
            <w:sz w:val="24"/>
            <w:szCs w:val="24"/>
          </w:rPr>
          <w:fldChar w:fldCharType="begin"/>
        </w:r>
        <w:r w:rsidR="00E65817" w:rsidRPr="00E65817">
          <w:rPr>
            <w:noProof/>
            <w:webHidden/>
            <w:sz w:val="24"/>
            <w:szCs w:val="24"/>
          </w:rPr>
          <w:instrText xml:space="preserve"> PAGEREF _Toc533941928 \h </w:instrText>
        </w:r>
        <w:r w:rsidRPr="00E65817">
          <w:rPr>
            <w:noProof/>
            <w:webHidden/>
            <w:sz w:val="24"/>
            <w:szCs w:val="24"/>
          </w:rPr>
        </w:r>
        <w:r w:rsidRPr="00E65817">
          <w:rPr>
            <w:noProof/>
            <w:webHidden/>
            <w:sz w:val="24"/>
            <w:szCs w:val="24"/>
          </w:rPr>
          <w:fldChar w:fldCharType="separate"/>
        </w:r>
        <w:r w:rsidR="008B16B6">
          <w:rPr>
            <w:noProof/>
            <w:webHidden/>
            <w:sz w:val="24"/>
            <w:szCs w:val="24"/>
          </w:rPr>
          <w:t>8</w:t>
        </w:r>
        <w:r w:rsidRPr="00E65817">
          <w:rPr>
            <w:noProof/>
            <w:webHidden/>
            <w:sz w:val="24"/>
            <w:szCs w:val="24"/>
          </w:rPr>
          <w:fldChar w:fldCharType="end"/>
        </w:r>
      </w:hyperlink>
    </w:p>
    <w:p w:rsidR="00E65817" w:rsidRPr="00E65817" w:rsidRDefault="00A6285B" w:rsidP="00E65817">
      <w:pPr>
        <w:pStyle w:val="10"/>
        <w:rPr>
          <w:rFonts w:asciiTheme="minorHAnsi" w:eastAsiaTheme="minorEastAsia" w:hAnsiTheme="minorHAnsi" w:cstheme="minorBidi"/>
          <w:noProof/>
          <w:kern w:val="2"/>
          <w:sz w:val="24"/>
          <w:szCs w:val="24"/>
        </w:rPr>
      </w:pPr>
      <w:hyperlink w:anchor="_Toc533941929" w:history="1">
        <w:r w:rsidR="00E65817" w:rsidRPr="00E65817">
          <w:rPr>
            <w:rStyle w:val="aa"/>
            <w:noProof/>
            <w:sz w:val="24"/>
            <w:szCs w:val="24"/>
          </w:rPr>
          <w:t>10.</w:t>
        </w:r>
        <w:r w:rsidR="00E65817" w:rsidRPr="00E65817">
          <w:rPr>
            <w:rStyle w:val="aa"/>
            <w:rFonts w:hint="eastAsia"/>
            <w:noProof/>
            <w:sz w:val="24"/>
            <w:szCs w:val="24"/>
          </w:rPr>
          <w:t>设备交付</w:t>
        </w:r>
        <w:r w:rsidR="00E65817" w:rsidRPr="00E65817">
          <w:rPr>
            <w:noProof/>
            <w:webHidden/>
            <w:sz w:val="24"/>
            <w:szCs w:val="24"/>
          </w:rPr>
          <w:tab/>
        </w:r>
        <w:r w:rsidRPr="00E65817">
          <w:rPr>
            <w:noProof/>
            <w:webHidden/>
            <w:sz w:val="24"/>
            <w:szCs w:val="24"/>
          </w:rPr>
          <w:fldChar w:fldCharType="begin"/>
        </w:r>
        <w:r w:rsidR="00E65817" w:rsidRPr="00E65817">
          <w:rPr>
            <w:noProof/>
            <w:webHidden/>
            <w:sz w:val="24"/>
            <w:szCs w:val="24"/>
          </w:rPr>
          <w:instrText xml:space="preserve"> PAGEREF _Toc533941929 \h </w:instrText>
        </w:r>
        <w:r w:rsidRPr="00E65817">
          <w:rPr>
            <w:noProof/>
            <w:webHidden/>
            <w:sz w:val="24"/>
            <w:szCs w:val="24"/>
          </w:rPr>
        </w:r>
        <w:r w:rsidRPr="00E65817">
          <w:rPr>
            <w:noProof/>
            <w:webHidden/>
            <w:sz w:val="24"/>
            <w:szCs w:val="24"/>
          </w:rPr>
          <w:fldChar w:fldCharType="separate"/>
        </w:r>
        <w:r w:rsidR="008B16B6">
          <w:rPr>
            <w:noProof/>
            <w:webHidden/>
            <w:sz w:val="24"/>
            <w:szCs w:val="24"/>
          </w:rPr>
          <w:t>8</w:t>
        </w:r>
        <w:r w:rsidRPr="00E65817">
          <w:rPr>
            <w:noProof/>
            <w:webHidden/>
            <w:sz w:val="24"/>
            <w:szCs w:val="24"/>
          </w:rPr>
          <w:fldChar w:fldCharType="end"/>
        </w:r>
      </w:hyperlink>
    </w:p>
    <w:p w:rsidR="00E65817" w:rsidRPr="00E65817" w:rsidRDefault="00A6285B" w:rsidP="00E65817">
      <w:pPr>
        <w:pStyle w:val="10"/>
        <w:rPr>
          <w:rFonts w:asciiTheme="minorHAnsi" w:eastAsiaTheme="minorEastAsia" w:hAnsiTheme="minorHAnsi" w:cstheme="minorBidi"/>
          <w:noProof/>
          <w:kern w:val="2"/>
          <w:sz w:val="24"/>
          <w:szCs w:val="24"/>
        </w:rPr>
      </w:pPr>
      <w:hyperlink w:anchor="_Toc533941930" w:history="1">
        <w:r w:rsidR="00E65817" w:rsidRPr="00E65817">
          <w:rPr>
            <w:rStyle w:val="aa"/>
            <w:noProof/>
            <w:sz w:val="24"/>
            <w:szCs w:val="24"/>
          </w:rPr>
          <w:t>11.</w:t>
        </w:r>
        <w:r w:rsidR="00E65817" w:rsidRPr="00E65817">
          <w:rPr>
            <w:rStyle w:val="aa"/>
            <w:rFonts w:hint="eastAsia"/>
            <w:noProof/>
            <w:sz w:val="24"/>
            <w:szCs w:val="24"/>
          </w:rPr>
          <w:t>附件</w:t>
        </w:r>
        <w:r w:rsidR="00E65817" w:rsidRPr="00E65817">
          <w:rPr>
            <w:noProof/>
            <w:webHidden/>
            <w:sz w:val="24"/>
            <w:szCs w:val="24"/>
          </w:rPr>
          <w:tab/>
        </w:r>
        <w:r w:rsidRPr="00E65817">
          <w:rPr>
            <w:noProof/>
            <w:webHidden/>
            <w:sz w:val="24"/>
            <w:szCs w:val="24"/>
          </w:rPr>
          <w:fldChar w:fldCharType="begin"/>
        </w:r>
        <w:r w:rsidR="00E65817" w:rsidRPr="00E65817">
          <w:rPr>
            <w:noProof/>
            <w:webHidden/>
            <w:sz w:val="24"/>
            <w:szCs w:val="24"/>
          </w:rPr>
          <w:instrText xml:space="preserve"> PAGEREF _Toc533941930 \h </w:instrText>
        </w:r>
        <w:r w:rsidRPr="00E65817">
          <w:rPr>
            <w:noProof/>
            <w:webHidden/>
            <w:sz w:val="24"/>
            <w:szCs w:val="24"/>
          </w:rPr>
        </w:r>
        <w:r w:rsidRPr="00E65817">
          <w:rPr>
            <w:noProof/>
            <w:webHidden/>
            <w:sz w:val="24"/>
            <w:szCs w:val="24"/>
          </w:rPr>
          <w:fldChar w:fldCharType="separate"/>
        </w:r>
        <w:r w:rsidR="008B16B6">
          <w:rPr>
            <w:noProof/>
            <w:webHidden/>
            <w:sz w:val="24"/>
            <w:szCs w:val="24"/>
          </w:rPr>
          <w:t>9</w:t>
        </w:r>
        <w:r w:rsidRPr="00E65817">
          <w:rPr>
            <w:noProof/>
            <w:webHidden/>
            <w:sz w:val="24"/>
            <w:szCs w:val="24"/>
          </w:rPr>
          <w:fldChar w:fldCharType="end"/>
        </w:r>
      </w:hyperlink>
    </w:p>
    <w:p w:rsidR="001D2053" w:rsidRPr="00201DAF" w:rsidRDefault="00A6285B" w:rsidP="00201DAF">
      <w:pPr>
        <w:widowControl w:val="0"/>
        <w:spacing w:line="360" w:lineRule="auto"/>
        <w:ind w:firstLineChars="148" w:firstLine="357"/>
        <w:jc w:val="both"/>
        <w:rPr>
          <w:rFonts w:asciiTheme="minorEastAsia" w:eastAsiaTheme="minorEastAsia" w:hAnsiTheme="minorEastAsia"/>
          <w:b/>
          <w:kern w:val="2"/>
          <w:sz w:val="24"/>
          <w:szCs w:val="24"/>
        </w:rPr>
        <w:sectPr w:rsidR="001D2053" w:rsidRPr="00201DAF" w:rsidSect="00B04764">
          <w:pgSz w:w="11906" w:h="16838"/>
          <w:pgMar w:top="1418" w:right="1418" w:bottom="1418" w:left="1418" w:header="851" w:footer="992" w:gutter="0"/>
          <w:cols w:space="720"/>
          <w:docGrid w:type="lines" w:linePitch="312"/>
        </w:sectPr>
      </w:pPr>
      <w:r w:rsidRPr="00201DAF">
        <w:rPr>
          <w:rFonts w:asciiTheme="minorEastAsia" w:eastAsiaTheme="minorEastAsia" w:hAnsiTheme="minorEastAsia"/>
          <w:b/>
          <w:kern w:val="2"/>
          <w:sz w:val="24"/>
          <w:szCs w:val="24"/>
        </w:rPr>
        <w:fldChar w:fldCharType="end"/>
      </w:r>
    </w:p>
    <w:p w:rsidR="00955C5C" w:rsidRPr="001D2053" w:rsidRDefault="00955C5C" w:rsidP="001D2053">
      <w:pPr>
        <w:pStyle w:val="6"/>
      </w:pPr>
      <w:bookmarkStart w:id="5" w:name="_Toc533941920"/>
      <w:r w:rsidRPr="001D2053">
        <w:rPr>
          <w:rFonts w:hint="eastAsia"/>
        </w:rPr>
        <w:lastRenderedPageBreak/>
        <w:t>1.</w:t>
      </w:r>
      <w:r w:rsidRPr="001D2053">
        <w:rPr>
          <w:rFonts w:hint="eastAsia"/>
        </w:rPr>
        <w:t>概述</w:t>
      </w:r>
      <w:bookmarkEnd w:id="5"/>
    </w:p>
    <w:p w:rsidR="00955C5C" w:rsidRPr="00A2644D" w:rsidRDefault="00955C5C" w:rsidP="00E65817">
      <w:pPr>
        <w:spacing w:line="360" w:lineRule="auto"/>
        <w:ind w:firstLineChars="200" w:firstLine="480"/>
        <w:rPr>
          <w:rFonts w:ascii="宋体" w:hAnsi="宋体"/>
          <w:sz w:val="24"/>
          <w:szCs w:val="24"/>
        </w:rPr>
      </w:pPr>
      <w:r w:rsidRPr="00A2644D">
        <w:rPr>
          <w:rFonts w:ascii="宋体" w:hAnsi="宋体" w:hint="eastAsia"/>
          <w:sz w:val="24"/>
          <w:szCs w:val="24"/>
        </w:rPr>
        <w:t>1.1 本规格书适用于陕西未来能源化工有</w:t>
      </w:r>
      <w:r w:rsidRPr="003D5A41">
        <w:rPr>
          <w:rFonts w:ascii="宋体" w:hAnsi="宋体" w:hint="eastAsia"/>
          <w:sz w:val="24"/>
          <w:szCs w:val="24"/>
        </w:rPr>
        <w:t>限公司</w:t>
      </w:r>
      <w:r w:rsidRPr="00024C5D">
        <w:rPr>
          <w:rFonts w:ascii="宋体" w:hAnsi="宋体" w:hint="eastAsia"/>
          <w:b/>
          <w:sz w:val="24"/>
          <w:szCs w:val="24"/>
        </w:rPr>
        <w:t>质检中心</w:t>
      </w:r>
      <w:r w:rsidR="001C4DB4" w:rsidRPr="00024C5D">
        <w:rPr>
          <w:rFonts w:ascii="宋体" w:hAnsi="宋体" w:hint="eastAsia"/>
          <w:b/>
          <w:sz w:val="24"/>
          <w:szCs w:val="24"/>
        </w:rPr>
        <w:t>颗粒形貌分析仪</w:t>
      </w:r>
      <w:r w:rsidRPr="00A2644D">
        <w:rPr>
          <w:rFonts w:ascii="宋体" w:hAnsi="宋体" w:hint="eastAsia"/>
          <w:sz w:val="24"/>
          <w:szCs w:val="24"/>
        </w:rPr>
        <w:t xml:space="preserve">的采购。在遵守现行的有关标准规范的原则下，提出了仪器的设计、制造、检验、试验、装卸、运输、安装、调试、保修和售后服务必须遵循的相关文件以及供货范围等方面的要求。 </w:t>
      </w:r>
    </w:p>
    <w:p w:rsidR="00955C5C" w:rsidRPr="00A2644D" w:rsidRDefault="00955C5C" w:rsidP="00E65817">
      <w:pPr>
        <w:spacing w:line="360" w:lineRule="auto"/>
        <w:ind w:firstLineChars="200" w:firstLine="480"/>
        <w:rPr>
          <w:rFonts w:ascii="宋体" w:hAnsi="宋体"/>
          <w:sz w:val="24"/>
          <w:szCs w:val="24"/>
        </w:rPr>
      </w:pPr>
      <w:r w:rsidRPr="00A2644D">
        <w:rPr>
          <w:rFonts w:ascii="宋体" w:hAnsi="宋体" w:hint="eastAsia"/>
          <w:sz w:val="24"/>
          <w:szCs w:val="24"/>
        </w:rPr>
        <w:t>1.2 本规格书中提出的是最低限度的技术要求，并未对一切技术细节做出规定，也未充分引述有关标准和规范的条文，并未规定所有的技术要求和适用的标准，</w:t>
      </w:r>
      <w:r w:rsidR="00170839">
        <w:rPr>
          <w:rFonts w:ascii="宋体" w:hAnsi="宋体" w:hint="eastAsia"/>
          <w:sz w:val="24"/>
          <w:szCs w:val="24"/>
        </w:rPr>
        <w:t>投标方</w:t>
      </w:r>
      <w:r w:rsidRPr="00A2644D">
        <w:rPr>
          <w:rFonts w:ascii="宋体" w:hAnsi="宋体" w:hint="eastAsia"/>
          <w:sz w:val="24"/>
          <w:szCs w:val="24"/>
        </w:rPr>
        <w:t>应提供符合本规格书和有关工业标准要求的、全新的、先进的、完整的和安全的，并实践证明是成熟可靠的高质量产品。对国家有关安全、环保等强制性标准，必须无条件满足。</w:t>
      </w:r>
    </w:p>
    <w:p w:rsidR="00955C5C" w:rsidRPr="00A2644D" w:rsidRDefault="00955C5C" w:rsidP="00955C5C">
      <w:pPr>
        <w:spacing w:line="360" w:lineRule="auto"/>
        <w:ind w:firstLineChars="200" w:firstLine="480"/>
        <w:rPr>
          <w:rFonts w:ascii="宋体" w:hAnsi="宋体"/>
          <w:sz w:val="24"/>
          <w:szCs w:val="24"/>
        </w:rPr>
      </w:pPr>
      <w:r w:rsidRPr="00A2644D">
        <w:rPr>
          <w:rFonts w:ascii="宋体" w:hAnsi="宋体" w:hint="eastAsia"/>
          <w:sz w:val="24"/>
          <w:szCs w:val="24"/>
        </w:rPr>
        <w:t xml:space="preserve">1.3 </w:t>
      </w:r>
      <w:r w:rsidR="00170839">
        <w:rPr>
          <w:rFonts w:ascii="宋体" w:hAnsi="宋体" w:hint="eastAsia"/>
          <w:sz w:val="24"/>
          <w:szCs w:val="24"/>
        </w:rPr>
        <w:t>投标方</w:t>
      </w:r>
      <w:r w:rsidRPr="00A2644D">
        <w:rPr>
          <w:rFonts w:ascii="宋体" w:hAnsi="宋体" w:hint="eastAsia"/>
          <w:sz w:val="24"/>
          <w:szCs w:val="24"/>
        </w:rPr>
        <w:t>如对本规格书有技术方面的偏差(无论多少或大小)，都必须清楚地表示在投标文件中。否则</w:t>
      </w:r>
      <w:r w:rsidR="00170839">
        <w:rPr>
          <w:rFonts w:ascii="宋体" w:hAnsi="宋体" w:hint="eastAsia"/>
          <w:sz w:val="24"/>
          <w:szCs w:val="24"/>
        </w:rPr>
        <w:t>招标方</w:t>
      </w:r>
      <w:r w:rsidRPr="00A2644D">
        <w:rPr>
          <w:rFonts w:ascii="宋体" w:hAnsi="宋体" w:hint="eastAsia"/>
          <w:sz w:val="24"/>
          <w:szCs w:val="24"/>
        </w:rPr>
        <w:t>将认为</w:t>
      </w:r>
      <w:r w:rsidR="00170839">
        <w:rPr>
          <w:rFonts w:ascii="宋体" w:hAnsi="宋体" w:hint="eastAsia"/>
          <w:sz w:val="24"/>
          <w:szCs w:val="24"/>
        </w:rPr>
        <w:t>投标方</w:t>
      </w:r>
      <w:r w:rsidRPr="00A2644D">
        <w:rPr>
          <w:rFonts w:ascii="宋体" w:hAnsi="宋体" w:hint="eastAsia"/>
          <w:sz w:val="24"/>
          <w:szCs w:val="24"/>
        </w:rPr>
        <w:t>完全接受和同意本规格书的要求。</w:t>
      </w:r>
    </w:p>
    <w:p w:rsidR="00955C5C" w:rsidRPr="00024C5D" w:rsidRDefault="00955C5C" w:rsidP="00955C5C">
      <w:pPr>
        <w:spacing w:line="360" w:lineRule="auto"/>
        <w:ind w:firstLineChars="200" w:firstLine="480"/>
        <w:rPr>
          <w:rFonts w:ascii="宋体" w:hAnsi="宋体"/>
          <w:sz w:val="24"/>
          <w:szCs w:val="24"/>
        </w:rPr>
      </w:pPr>
      <w:r w:rsidRPr="00A2644D">
        <w:rPr>
          <w:rFonts w:ascii="宋体" w:hAnsi="宋体" w:hint="eastAsia"/>
          <w:sz w:val="24"/>
          <w:szCs w:val="24"/>
        </w:rPr>
        <w:t>1.4</w:t>
      </w:r>
      <w:r w:rsidR="00170839" w:rsidRPr="00024C5D">
        <w:rPr>
          <w:rFonts w:ascii="宋体" w:hAnsi="宋体" w:hint="eastAsia"/>
          <w:sz w:val="24"/>
          <w:szCs w:val="24"/>
        </w:rPr>
        <w:t>投标方</w:t>
      </w:r>
      <w:r w:rsidRPr="00024C5D">
        <w:rPr>
          <w:rFonts w:ascii="宋体" w:hAnsi="宋体" w:hint="eastAsia"/>
          <w:sz w:val="24"/>
          <w:szCs w:val="24"/>
        </w:rPr>
        <w:t>资质及业绩要求：</w:t>
      </w:r>
    </w:p>
    <w:p w:rsidR="00955C5C" w:rsidRDefault="00024C5D" w:rsidP="00955C5C">
      <w:pPr>
        <w:spacing w:line="360" w:lineRule="auto"/>
        <w:ind w:firstLineChars="200" w:firstLine="480"/>
        <w:rPr>
          <w:rFonts w:ascii="宋体" w:hAnsi="宋体"/>
          <w:sz w:val="24"/>
          <w:szCs w:val="24"/>
        </w:rPr>
      </w:pPr>
      <w:r w:rsidRPr="00024C5D">
        <w:rPr>
          <w:rFonts w:ascii="宋体" w:hAnsi="宋体" w:hint="eastAsia"/>
          <w:sz w:val="24"/>
          <w:szCs w:val="24"/>
        </w:rPr>
        <w:t>投标方所提供的分析仪器必须是全新的、先进的、完整的和安全的，并实践证明是成熟可靠的高质量产品。</w:t>
      </w:r>
      <w:r w:rsidR="00955C5C" w:rsidRPr="00024C5D">
        <w:rPr>
          <w:rFonts w:ascii="宋体" w:hAnsi="宋体" w:hint="eastAsia"/>
          <w:sz w:val="24"/>
          <w:szCs w:val="24"/>
        </w:rPr>
        <w:t>要求提供</w:t>
      </w:r>
      <w:r w:rsidR="00170839" w:rsidRPr="00024C5D">
        <w:rPr>
          <w:rFonts w:ascii="宋体" w:hAnsi="宋体" w:hint="eastAsia"/>
          <w:bCs/>
          <w:sz w:val="24"/>
          <w:szCs w:val="24"/>
        </w:rPr>
        <w:t>投标方</w:t>
      </w:r>
      <w:r w:rsidR="00955C5C" w:rsidRPr="00024C5D">
        <w:rPr>
          <w:rFonts w:ascii="宋体" w:hAnsi="宋体" w:hint="eastAsia"/>
          <w:sz w:val="24"/>
          <w:szCs w:val="24"/>
        </w:rPr>
        <w:t>近</w:t>
      </w:r>
      <w:r w:rsidR="00F45D3C">
        <w:rPr>
          <w:rFonts w:ascii="宋体" w:hAnsi="宋体" w:hint="eastAsia"/>
          <w:sz w:val="24"/>
          <w:szCs w:val="24"/>
        </w:rPr>
        <w:t>三</w:t>
      </w:r>
      <w:r w:rsidR="00955C5C" w:rsidRPr="00001910">
        <w:rPr>
          <w:rFonts w:ascii="宋体" w:hAnsi="宋体" w:hint="eastAsia"/>
          <w:sz w:val="24"/>
          <w:szCs w:val="24"/>
        </w:rPr>
        <w:t>年</w:t>
      </w:r>
      <w:r w:rsidR="00955C5C" w:rsidRPr="00001910">
        <w:rPr>
          <w:rFonts w:ascii="宋体" w:hAnsi="宋体" w:hint="eastAsia"/>
          <w:bCs/>
          <w:sz w:val="24"/>
          <w:szCs w:val="24"/>
        </w:rPr>
        <w:t>分析</w:t>
      </w:r>
      <w:r w:rsidR="00955C5C" w:rsidRPr="00024C5D">
        <w:rPr>
          <w:rFonts w:ascii="宋体" w:hAnsi="宋体" w:hint="eastAsia"/>
          <w:bCs/>
          <w:sz w:val="24"/>
          <w:szCs w:val="24"/>
        </w:rPr>
        <w:t>仪器业绩</w:t>
      </w:r>
      <w:r w:rsidR="00955C5C" w:rsidRPr="00024C5D">
        <w:rPr>
          <w:rFonts w:ascii="宋体" w:hAnsi="宋体" w:hint="eastAsia"/>
          <w:sz w:val="24"/>
          <w:szCs w:val="24"/>
        </w:rPr>
        <w:t>，业绩证明材料以</w:t>
      </w:r>
      <w:r w:rsidR="00955C5C" w:rsidRPr="00024C5D">
        <w:rPr>
          <w:rFonts w:ascii="宋体" w:hAnsi="宋体"/>
          <w:sz w:val="24"/>
          <w:szCs w:val="24"/>
        </w:rPr>
        <w:t>201</w:t>
      </w:r>
      <w:r w:rsidR="00F45D3C">
        <w:rPr>
          <w:rFonts w:ascii="宋体" w:hAnsi="宋体" w:hint="eastAsia"/>
          <w:sz w:val="24"/>
          <w:szCs w:val="24"/>
        </w:rPr>
        <w:t>6</w:t>
      </w:r>
      <w:r w:rsidR="00955C5C" w:rsidRPr="00024C5D">
        <w:rPr>
          <w:rFonts w:ascii="宋体" w:hAnsi="宋体" w:hint="eastAsia"/>
          <w:sz w:val="24"/>
          <w:szCs w:val="24"/>
        </w:rPr>
        <w:t>年后签订的合同复印件加盖公章为准。业绩表应注明仪器供货范围、使用单位及联系方式、供货时间、运行时间等资料。投标文件如不提供业绩证明材料的合同复印件，将视为无效。</w:t>
      </w:r>
    </w:p>
    <w:p w:rsidR="00955C5C" w:rsidRDefault="00955C5C" w:rsidP="00955C5C">
      <w:pPr>
        <w:spacing w:line="360" w:lineRule="auto"/>
        <w:ind w:firstLineChars="200" w:firstLine="480"/>
        <w:rPr>
          <w:rFonts w:ascii="宋体" w:hAnsi="宋体"/>
          <w:sz w:val="24"/>
          <w:szCs w:val="24"/>
        </w:rPr>
      </w:pPr>
      <w:r w:rsidRPr="00E405E5">
        <w:rPr>
          <w:rFonts w:ascii="宋体" w:hAnsi="宋体" w:hint="eastAsia"/>
          <w:sz w:val="24"/>
          <w:szCs w:val="24"/>
        </w:rPr>
        <w:t>1.5</w:t>
      </w:r>
      <w:r w:rsidRPr="00945E65">
        <w:rPr>
          <w:rFonts w:ascii="宋体" w:hAnsi="宋体" w:hint="eastAsia"/>
          <w:sz w:val="24"/>
          <w:szCs w:val="24"/>
        </w:rPr>
        <w:t>本规格书中分析仪器及配套设备应分别报价，仪器采用的专利涉及到的全部费用均被认为已包含在仪器报价中，投标方应保证招标方不承担有关仪器专利的一切责任。</w:t>
      </w:r>
    </w:p>
    <w:p w:rsidR="00955C5C" w:rsidRPr="00E405E5" w:rsidRDefault="00955C5C" w:rsidP="00955C5C">
      <w:pPr>
        <w:spacing w:line="360" w:lineRule="auto"/>
        <w:ind w:firstLineChars="200" w:firstLine="480"/>
        <w:rPr>
          <w:rFonts w:ascii="宋体" w:hAnsi="宋体"/>
          <w:sz w:val="24"/>
          <w:szCs w:val="24"/>
        </w:rPr>
      </w:pPr>
      <w:r>
        <w:rPr>
          <w:rFonts w:ascii="宋体" w:hAnsi="宋体" w:hint="eastAsia"/>
          <w:sz w:val="24"/>
          <w:szCs w:val="24"/>
        </w:rPr>
        <w:t>1.6</w:t>
      </w:r>
      <w:r w:rsidRPr="00945E65">
        <w:rPr>
          <w:rFonts w:ascii="宋体" w:hAnsi="宋体" w:hint="eastAsia"/>
          <w:sz w:val="24"/>
          <w:szCs w:val="24"/>
        </w:rPr>
        <w:t>仪器需提供出厂检验报告、产品合格证。随机应含调试和正常运行时所需但配置清单中可能未提及的附件及出厂时应带的备品备件。涉及到的全部费用均被认为已包含在仪器报价中。</w:t>
      </w:r>
    </w:p>
    <w:p w:rsidR="00955C5C" w:rsidRDefault="00955C5C" w:rsidP="00955C5C">
      <w:pPr>
        <w:spacing w:line="360" w:lineRule="auto"/>
        <w:ind w:firstLineChars="200" w:firstLine="480"/>
        <w:rPr>
          <w:rFonts w:ascii="宋体" w:hAnsi="宋体"/>
          <w:sz w:val="24"/>
          <w:szCs w:val="24"/>
        </w:rPr>
      </w:pPr>
      <w:r>
        <w:rPr>
          <w:rFonts w:ascii="宋体" w:hAnsi="宋体" w:hint="eastAsia"/>
          <w:sz w:val="24"/>
          <w:szCs w:val="24"/>
        </w:rPr>
        <w:t>1.7</w:t>
      </w:r>
      <w:r w:rsidRPr="00945E65">
        <w:rPr>
          <w:rFonts w:ascii="宋体" w:hAnsi="宋体" w:hint="eastAsia"/>
          <w:sz w:val="24"/>
          <w:szCs w:val="24"/>
        </w:rPr>
        <w:t>在技术协议签订时，投标方应书面注明现场安装、调试时应准备的特殊外部条件。</w:t>
      </w:r>
    </w:p>
    <w:p w:rsidR="00955C5C" w:rsidRDefault="00955C5C" w:rsidP="00955C5C">
      <w:pPr>
        <w:spacing w:line="360" w:lineRule="auto"/>
        <w:ind w:firstLineChars="200" w:firstLine="480"/>
        <w:rPr>
          <w:rFonts w:ascii="宋体" w:hAnsi="宋体"/>
          <w:sz w:val="24"/>
          <w:szCs w:val="24"/>
        </w:rPr>
      </w:pPr>
      <w:r>
        <w:rPr>
          <w:rFonts w:ascii="宋体" w:hAnsi="宋体" w:hint="eastAsia"/>
          <w:sz w:val="24"/>
          <w:szCs w:val="24"/>
        </w:rPr>
        <w:t>1.8</w:t>
      </w:r>
      <w:r w:rsidRPr="00945E65">
        <w:rPr>
          <w:rFonts w:ascii="宋体" w:hAnsi="宋体" w:hint="eastAsia"/>
          <w:sz w:val="24"/>
          <w:szCs w:val="24"/>
        </w:rPr>
        <w:t>从签定合同之后至开始制造之日的这段时期内，投标方在仪器设计和制造过程中所涉及的各项规程、规范和标准，应主动遵循现行最新版本的标准。</w:t>
      </w:r>
    </w:p>
    <w:p w:rsidR="00955C5C" w:rsidRPr="00E405E5" w:rsidRDefault="00955C5C" w:rsidP="00955C5C">
      <w:pPr>
        <w:spacing w:line="360" w:lineRule="auto"/>
        <w:ind w:firstLineChars="200" w:firstLine="480"/>
        <w:rPr>
          <w:rFonts w:ascii="宋体" w:hAnsi="宋体"/>
          <w:sz w:val="24"/>
          <w:szCs w:val="24"/>
        </w:rPr>
      </w:pPr>
      <w:r>
        <w:rPr>
          <w:rFonts w:ascii="宋体" w:hAnsi="宋体" w:hint="eastAsia"/>
          <w:sz w:val="24"/>
          <w:szCs w:val="24"/>
        </w:rPr>
        <w:t>1.9</w:t>
      </w:r>
      <w:r w:rsidRPr="00945E65">
        <w:rPr>
          <w:rFonts w:ascii="宋体" w:hAnsi="宋体" w:hint="eastAsia"/>
          <w:sz w:val="24"/>
          <w:szCs w:val="24"/>
        </w:rPr>
        <w:t>合同签订后，如投标方要求变更的，必须提出不降低其标准与质量的替代方案及材料，并报招标方审查，但招标方的审查并不减免投标方的相关责任。</w:t>
      </w:r>
    </w:p>
    <w:p w:rsidR="00955C5C" w:rsidRPr="00E405E5" w:rsidRDefault="00955C5C" w:rsidP="00955C5C">
      <w:pPr>
        <w:spacing w:line="360" w:lineRule="auto"/>
        <w:ind w:firstLineChars="200" w:firstLine="480"/>
        <w:rPr>
          <w:rFonts w:ascii="宋体" w:hAnsi="宋体"/>
          <w:sz w:val="24"/>
          <w:szCs w:val="24"/>
        </w:rPr>
      </w:pPr>
      <w:r w:rsidRPr="00945E65">
        <w:rPr>
          <w:rFonts w:ascii="宋体" w:hAnsi="宋体"/>
          <w:sz w:val="24"/>
          <w:szCs w:val="24"/>
        </w:rPr>
        <w:t>1.1</w:t>
      </w:r>
      <w:r>
        <w:rPr>
          <w:rFonts w:ascii="宋体" w:hAnsi="宋体" w:hint="eastAsia"/>
          <w:sz w:val="24"/>
          <w:szCs w:val="24"/>
        </w:rPr>
        <w:t>0</w:t>
      </w:r>
      <w:r w:rsidRPr="00945E65">
        <w:rPr>
          <w:rFonts w:ascii="宋体" w:hAnsi="宋体" w:hint="eastAsia"/>
          <w:sz w:val="24"/>
          <w:szCs w:val="24"/>
        </w:rPr>
        <w:t>投标方所提供的分析仪器质量保证期至少为设备运行后</w:t>
      </w:r>
      <w:r>
        <w:rPr>
          <w:rFonts w:ascii="宋体" w:hAnsi="宋体" w:hint="eastAsia"/>
          <w:sz w:val="24"/>
          <w:szCs w:val="24"/>
        </w:rPr>
        <w:t>12</w:t>
      </w:r>
      <w:r w:rsidRPr="00945E65">
        <w:rPr>
          <w:rFonts w:ascii="宋体" w:hAnsi="宋体" w:hint="eastAsia"/>
          <w:sz w:val="24"/>
          <w:szCs w:val="24"/>
        </w:rPr>
        <w:t>个月，所有仪器性能必须等于或优于技术规格书中的技术要求。</w:t>
      </w:r>
    </w:p>
    <w:p w:rsidR="00955C5C" w:rsidRDefault="00955C5C" w:rsidP="00955C5C">
      <w:pPr>
        <w:spacing w:line="360" w:lineRule="auto"/>
        <w:ind w:firstLineChars="200" w:firstLine="480"/>
        <w:rPr>
          <w:rFonts w:ascii="宋体" w:hAnsi="宋体"/>
          <w:sz w:val="24"/>
          <w:szCs w:val="24"/>
        </w:rPr>
      </w:pPr>
      <w:r w:rsidRPr="00E405E5">
        <w:rPr>
          <w:rFonts w:ascii="宋体" w:hAnsi="宋体" w:hint="eastAsia"/>
          <w:sz w:val="24"/>
          <w:szCs w:val="24"/>
        </w:rPr>
        <w:lastRenderedPageBreak/>
        <w:t>1.11确定中标单位后，中标单位和</w:t>
      </w:r>
      <w:r w:rsidR="00170839">
        <w:rPr>
          <w:rFonts w:ascii="宋体" w:hAnsi="宋体" w:hint="eastAsia"/>
          <w:sz w:val="24"/>
          <w:szCs w:val="24"/>
        </w:rPr>
        <w:t>招标方</w:t>
      </w:r>
      <w:r w:rsidRPr="00E405E5">
        <w:rPr>
          <w:rFonts w:ascii="宋体" w:hAnsi="宋体" w:hint="eastAsia"/>
          <w:sz w:val="24"/>
          <w:szCs w:val="24"/>
        </w:rPr>
        <w:t>以本规格书、招投标文件及其澄清为基础签订技术协议，技术协议作为合同附件，是合同不可分割的一部分。</w:t>
      </w:r>
    </w:p>
    <w:p w:rsidR="00955C5C" w:rsidRPr="00696BB2" w:rsidRDefault="00955C5C" w:rsidP="00955C5C">
      <w:pPr>
        <w:adjustRightInd w:val="0"/>
        <w:snapToGrid w:val="0"/>
        <w:spacing w:line="360" w:lineRule="auto"/>
        <w:ind w:firstLineChars="200" w:firstLine="480"/>
        <w:rPr>
          <w:rFonts w:ascii="宋体"/>
          <w:sz w:val="24"/>
          <w:szCs w:val="24"/>
        </w:rPr>
      </w:pPr>
      <w:r>
        <w:rPr>
          <w:rFonts w:ascii="宋体" w:hAnsi="宋体"/>
          <w:sz w:val="24"/>
          <w:szCs w:val="24"/>
        </w:rPr>
        <w:t>*1.1</w:t>
      </w:r>
      <w:r>
        <w:rPr>
          <w:rFonts w:ascii="宋体" w:hAnsi="宋体" w:hint="eastAsia"/>
          <w:sz w:val="24"/>
          <w:szCs w:val="24"/>
        </w:rPr>
        <w:t>2</w:t>
      </w:r>
      <w:r w:rsidRPr="00945E65">
        <w:rPr>
          <w:rFonts w:ascii="宋体" w:hAnsi="宋体" w:hint="eastAsia"/>
          <w:sz w:val="24"/>
          <w:szCs w:val="24"/>
        </w:rPr>
        <w:t>文中涂</w:t>
      </w:r>
      <w:r w:rsidRPr="00945E65">
        <w:rPr>
          <w:rFonts w:ascii="宋体" w:hint="eastAsia"/>
          <w:sz w:val="24"/>
          <w:szCs w:val="24"/>
        </w:rPr>
        <w:t>“</w:t>
      </w:r>
      <w:r w:rsidRPr="00945E65">
        <w:rPr>
          <w:rFonts w:ascii="宋体" w:hAnsi="宋体"/>
          <w:sz w:val="24"/>
          <w:szCs w:val="24"/>
        </w:rPr>
        <w:t>*</w:t>
      </w:r>
      <w:r w:rsidRPr="00945E65">
        <w:rPr>
          <w:rFonts w:ascii="宋体" w:hAnsi="宋体" w:hint="eastAsia"/>
          <w:sz w:val="24"/>
          <w:szCs w:val="24"/>
        </w:rPr>
        <w:t>”为关键性能要求，投标方必须响应。</w:t>
      </w:r>
    </w:p>
    <w:p w:rsidR="00955C5C" w:rsidRDefault="00955C5C" w:rsidP="001D2053">
      <w:pPr>
        <w:pStyle w:val="6"/>
      </w:pPr>
      <w:bookmarkStart w:id="6" w:name="_Toc533941921"/>
      <w:r>
        <w:rPr>
          <w:rFonts w:hint="eastAsia"/>
        </w:rPr>
        <w:t xml:space="preserve">2. </w:t>
      </w:r>
      <w:r>
        <w:rPr>
          <w:rFonts w:hint="eastAsia"/>
        </w:rPr>
        <w:t>工程概况</w:t>
      </w:r>
      <w:bookmarkEnd w:id="6"/>
    </w:p>
    <w:p w:rsidR="00955C5C" w:rsidRPr="004D6844" w:rsidRDefault="00955C5C" w:rsidP="00955C5C">
      <w:pPr>
        <w:spacing w:line="360" w:lineRule="auto"/>
        <w:ind w:firstLine="480"/>
        <w:rPr>
          <w:sz w:val="24"/>
          <w:szCs w:val="24"/>
        </w:rPr>
      </w:pPr>
      <w:r w:rsidRPr="004D6844">
        <w:rPr>
          <w:rFonts w:hint="eastAsia"/>
          <w:sz w:val="24"/>
          <w:szCs w:val="24"/>
        </w:rPr>
        <w:t xml:space="preserve">2.1 </w:t>
      </w:r>
      <w:r w:rsidRPr="004D6844">
        <w:rPr>
          <w:rFonts w:hint="eastAsia"/>
          <w:sz w:val="24"/>
          <w:szCs w:val="24"/>
        </w:rPr>
        <w:t>工程简介</w:t>
      </w:r>
    </w:p>
    <w:p w:rsidR="00955C5C" w:rsidRPr="004D6844" w:rsidRDefault="00955C5C" w:rsidP="00955C5C">
      <w:pPr>
        <w:spacing w:line="360" w:lineRule="auto"/>
        <w:ind w:firstLineChars="350" w:firstLine="840"/>
        <w:rPr>
          <w:sz w:val="24"/>
          <w:szCs w:val="24"/>
        </w:rPr>
      </w:pPr>
      <w:r w:rsidRPr="004D6844">
        <w:rPr>
          <w:rFonts w:hint="eastAsia"/>
          <w:sz w:val="24"/>
          <w:szCs w:val="24"/>
        </w:rPr>
        <w:t>本项目所在地：陕西省榆林市</w:t>
      </w:r>
      <w:r w:rsidR="001C4DB4">
        <w:rPr>
          <w:rFonts w:hint="eastAsia"/>
          <w:sz w:val="24"/>
          <w:szCs w:val="24"/>
        </w:rPr>
        <w:t>榆横工业区北区</w:t>
      </w:r>
      <w:r w:rsidRPr="004D6844">
        <w:rPr>
          <w:rFonts w:hint="eastAsia"/>
          <w:sz w:val="24"/>
          <w:szCs w:val="24"/>
        </w:rPr>
        <w:t>境内。</w:t>
      </w:r>
    </w:p>
    <w:p w:rsidR="00955C5C" w:rsidRPr="004D6844" w:rsidRDefault="00955C5C" w:rsidP="00955C5C">
      <w:pPr>
        <w:spacing w:line="360" w:lineRule="auto"/>
        <w:ind w:firstLineChars="200" w:firstLine="480"/>
        <w:rPr>
          <w:sz w:val="24"/>
          <w:szCs w:val="24"/>
        </w:rPr>
      </w:pPr>
      <w:r w:rsidRPr="004D6844">
        <w:rPr>
          <w:rFonts w:hint="eastAsia"/>
          <w:sz w:val="24"/>
          <w:szCs w:val="24"/>
        </w:rPr>
        <w:t xml:space="preserve">2.2 </w:t>
      </w:r>
      <w:r w:rsidRPr="004D6844">
        <w:rPr>
          <w:rFonts w:hint="eastAsia"/>
          <w:sz w:val="24"/>
          <w:szCs w:val="24"/>
        </w:rPr>
        <w:t>气象条件</w:t>
      </w:r>
    </w:p>
    <w:tbl>
      <w:tblPr>
        <w:tblW w:w="8468" w:type="dxa"/>
        <w:jc w:val="center"/>
        <w:tblInd w:w="100" w:type="dxa"/>
        <w:tblLayout w:type="fixed"/>
        <w:tblLook w:val="04A0"/>
      </w:tblPr>
      <w:tblGrid>
        <w:gridCol w:w="969"/>
        <w:gridCol w:w="3481"/>
        <w:gridCol w:w="1004"/>
        <w:gridCol w:w="1578"/>
        <w:gridCol w:w="1436"/>
      </w:tblGrid>
      <w:tr w:rsidR="00955C5C" w:rsidRPr="004D6844" w:rsidTr="00B04764">
        <w:trPr>
          <w:trHeight w:val="288"/>
          <w:jc w:val="center"/>
        </w:trPr>
        <w:tc>
          <w:tcPr>
            <w:tcW w:w="969" w:type="dxa"/>
            <w:tcBorders>
              <w:top w:val="single" w:sz="6" w:space="0" w:color="000000"/>
              <w:left w:val="single" w:sz="6" w:space="0" w:color="000000"/>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序号</w:t>
            </w:r>
          </w:p>
        </w:tc>
        <w:tc>
          <w:tcPr>
            <w:tcW w:w="3481"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自然、气象条件要素</w:t>
            </w:r>
          </w:p>
        </w:tc>
        <w:tc>
          <w:tcPr>
            <w:tcW w:w="1004"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单位</w:t>
            </w:r>
          </w:p>
        </w:tc>
        <w:tc>
          <w:tcPr>
            <w:tcW w:w="1578"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数值</w:t>
            </w:r>
          </w:p>
        </w:tc>
        <w:tc>
          <w:tcPr>
            <w:tcW w:w="1436"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备注</w:t>
            </w:r>
          </w:p>
        </w:tc>
      </w:tr>
      <w:tr w:rsidR="00955C5C" w:rsidRPr="004D6844" w:rsidTr="00B04764">
        <w:trPr>
          <w:trHeight w:val="270"/>
          <w:jc w:val="center"/>
        </w:trPr>
        <w:tc>
          <w:tcPr>
            <w:tcW w:w="969" w:type="dxa"/>
            <w:tcBorders>
              <w:top w:val="single" w:sz="6" w:space="0" w:color="000000"/>
              <w:left w:val="single" w:sz="6" w:space="0" w:color="000000"/>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1</w:t>
            </w:r>
          </w:p>
        </w:tc>
        <w:tc>
          <w:tcPr>
            <w:tcW w:w="3481"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海拔</w:t>
            </w:r>
          </w:p>
        </w:tc>
        <w:tc>
          <w:tcPr>
            <w:tcW w:w="1004"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m</w:t>
            </w:r>
          </w:p>
        </w:tc>
        <w:tc>
          <w:tcPr>
            <w:tcW w:w="1578"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1184.3</w:t>
            </w:r>
          </w:p>
        </w:tc>
        <w:tc>
          <w:tcPr>
            <w:tcW w:w="1436" w:type="dxa"/>
            <w:tcBorders>
              <w:top w:val="single" w:sz="6" w:space="0" w:color="000000"/>
              <w:left w:val="nil"/>
              <w:bottom w:val="single" w:sz="6" w:space="0" w:color="000000"/>
              <w:right w:val="single" w:sz="6" w:space="0" w:color="000000"/>
            </w:tcBorders>
            <w:vAlign w:val="center"/>
          </w:tcPr>
          <w:p w:rsidR="00955C5C" w:rsidRPr="004D6844" w:rsidRDefault="00955C5C" w:rsidP="00B04764">
            <w:pPr>
              <w:widowControl w:val="0"/>
              <w:spacing w:line="360" w:lineRule="auto"/>
              <w:jc w:val="center"/>
              <w:rPr>
                <w:rFonts w:ascii="仿宋" w:eastAsia="仿宋" w:hAnsi="仿宋" w:cs="仿宋"/>
                <w:iCs/>
                <w:kern w:val="2"/>
                <w:sz w:val="21"/>
                <w:szCs w:val="24"/>
              </w:rPr>
            </w:pPr>
          </w:p>
        </w:tc>
      </w:tr>
      <w:tr w:rsidR="00955C5C" w:rsidRPr="004D6844" w:rsidTr="00B04764">
        <w:trPr>
          <w:trHeight w:val="264"/>
          <w:jc w:val="center"/>
        </w:trPr>
        <w:tc>
          <w:tcPr>
            <w:tcW w:w="969" w:type="dxa"/>
            <w:tcBorders>
              <w:top w:val="single" w:sz="6" w:space="0" w:color="000000"/>
              <w:left w:val="single" w:sz="6" w:space="0" w:color="000000"/>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2</w:t>
            </w:r>
          </w:p>
        </w:tc>
        <w:tc>
          <w:tcPr>
            <w:tcW w:w="3481"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气温</w:t>
            </w:r>
          </w:p>
        </w:tc>
        <w:tc>
          <w:tcPr>
            <w:tcW w:w="1004" w:type="dxa"/>
            <w:tcBorders>
              <w:top w:val="single" w:sz="6" w:space="0" w:color="000000"/>
              <w:left w:val="nil"/>
              <w:bottom w:val="single" w:sz="6" w:space="0" w:color="000000"/>
              <w:right w:val="single" w:sz="6" w:space="0" w:color="000000"/>
            </w:tcBorders>
            <w:vAlign w:val="center"/>
          </w:tcPr>
          <w:p w:rsidR="00955C5C" w:rsidRPr="004D6844" w:rsidRDefault="00955C5C" w:rsidP="00B04764">
            <w:pPr>
              <w:widowControl w:val="0"/>
              <w:spacing w:line="360" w:lineRule="auto"/>
              <w:jc w:val="center"/>
              <w:rPr>
                <w:rFonts w:ascii="仿宋" w:eastAsia="仿宋" w:hAnsi="仿宋" w:cs="仿宋"/>
                <w:iCs/>
                <w:kern w:val="2"/>
                <w:sz w:val="21"/>
                <w:szCs w:val="24"/>
              </w:rPr>
            </w:pPr>
          </w:p>
        </w:tc>
        <w:tc>
          <w:tcPr>
            <w:tcW w:w="1578" w:type="dxa"/>
            <w:tcBorders>
              <w:top w:val="single" w:sz="6" w:space="0" w:color="000000"/>
              <w:left w:val="nil"/>
              <w:bottom w:val="single" w:sz="6" w:space="0" w:color="000000"/>
              <w:right w:val="single" w:sz="6" w:space="0" w:color="000000"/>
            </w:tcBorders>
            <w:vAlign w:val="center"/>
          </w:tcPr>
          <w:p w:rsidR="00955C5C" w:rsidRPr="004D6844" w:rsidRDefault="00955C5C" w:rsidP="00B04764">
            <w:pPr>
              <w:widowControl w:val="0"/>
              <w:spacing w:line="360" w:lineRule="auto"/>
              <w:jc w:val="center"/>
              <w:rPr>
                <w:rFonts w:ascii="仿宋" w:eastAsia="仿宋" w:hAnsi="仿宋" w:cs="仿宋"/>
                <w:iCs/>
                <w:kern w:val="2"/>
                <w:sz w:val="21"/>
                <w:szCs w:val="24"/>
              </w:rPr>
            </w:pPr>
          </w:p>
        </w:tc>
        <w:tc>
          <w:tcPr>
            <w:tcW w:w="1436" w:type="dxa"/>
            <w:tcBorders>
              <w:top w:val="single" w:sz="6" w:space="0" w:color="000000"/>
              <w:left w:val="nil"/>
              <w:bottom w:val="single" w:sz="6" w:space="0" w:color="000000"/>
              <w:right w:val="single" w:sz="6" w:space="0" w:color="000000"/>
            </w:tcBorders>
            <w:vAlign w:val="center"/>
          </w:tcPr>
          <w:p w:rsidR="00955C5C" w:rsidRPr="004D6844" w:rsidRDefault="00955C5C" w:rsidP="00B04764">
            <w:pPr>
              <w:widowControl w:val="0"/>
              <w:spacing w:line="360" w:lineRule="auto"/>
              <w:jc w:val="center"/>
              <w:rPr>
                <w:rFonts w:ascii="仿宋" w:eastAsia="仿宋" w:hAnsi="仿宋" w:cs="仿宋"/>
                <w:iCs/>
                <w:kern w:val="2"/>
                <w:sz w:val="21"/>
                <w:szCs w:val="24"/>
              </w:rPr>
            </w:pPr>
          </w:p>
        </w:tc>
      </w:tr>
      <w:tr w:rsidR="00955C5C" w:rsidRPr="004D6844" w:rsidTr="00B04764">
        <w:trPr>
          <w:trHeight w:val="270"/>
          <w:jc w:val="center"/>
        </w:trPr>
        <w:tc>
          <w:tcPr>
            <w:tcW w:w="969" w:type="dxa"/>
            <w:tcBorders>
              <w:top w:val="single" w:sz="6" w:space="0" w:color="000000"/>
              <w:left w:val="single" w:sz="6" w:space="0" w:color="000000"/>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2.1</w:t>
            </w:r>
          </w:p>
        </w:tc>
        <w:tc>
          <w:tcPr>
            <w:tcW w:w="3481"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年平均温度</w:t>
            </w:r>
          </w:p>
        </w:tc>
        <w:tc>
          <w:tcPr>
            <w:tcW w:w="1004"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w:t>
            </w:r>
          </w:p>
        </w:tc>
        <w:tc>
          <w:tcPr>
            <w:tcW w:w="1578"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8.6</w:t>
            </w:r>
          </w:p>
        </w:tc>
        <w:tc>
          <w:tcPr>
            <w:tcW w:w="1436" w:type="dxa"/>
            <w:tcBorders>
              <w:top w:val="single" w:sz="6" w:space="0" w:color="000000"/>
              <w:left w:val="nil"/>
              <w:bottom w:val="single" w:sz="6" w:space="0" w:color="000000"/>
              <w:right w:val="single" w:sz="6" w:space="0" w:color="000000"/>
            </w:tcBorders>
            <w:vAlign w:val="center"/>
          </w:tcPr>
          <w:p w:rsidR="00955C5C" w:rsidRPr="004D6844" w:rsidRDefault="00955C5C" w:rsidP="00B04764">
            <w:pPr>
              <w:widowControl w:val="0"/>
              <w:spacing w:line="360" w:lineRule="auto"/>
              <w:jc w:val="center"/>
              <w:rPr>
                <w:rFonts w:ascii="仿宋" w:eastAsia="仿宋" w:hAnsi="仿宋" w:cs="仿宋"/>
                <w:iCs/>
                <w:kern w:val="2"/>
                <w:sz w:val="21"/>
                <w:szCs w:val="24"/>
              </w:rPr>
            </w:pPr>
          </w:p>
        </w:tc>
      </w:tr>
      <w:tr w:rsidR="00955C5C" w:rsidRPr="004D6844" w:rsidTr="00B04764">
        <w:trPr>
          <w:trHeight w:val="264"/>
          <w:jc w:val="center"/>
        </w:trPr>
        <w:tc>
          <w:tcPr>
            <w:tcW w:w="969" w:type="dxa"/>
            <w:tcBorders>
              <w:top w:val="single" w:sz="6" w:space="0" w:color="000000"/>
              <w:left w:val="single" w:sz="6" w:space="0" w:color="000000"/>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2.2</w:t>
            </w:r>
          </w:p>
        </w:tc>
        <w:tc>
          <w:tcPr>
            <w:tcW w:w="3481"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年平均最高温度</w:t>
            </w:r>
          </w:p>
        </w:tc>
        <w:tc>
          <w:tcPr>
            <w:tcW w:w="1004"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w:t>
            </w:r>
          </w:p>
        </w:tc>
        <w:tc>
          <w:tcPr>
            <w:tcW w:w="1578"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15.30</w:t>
            </w:r>
          </w:p>
        </w:tc>
        <w:tc>
          <w:tcPr>
            <w:tcW w:w="1436" w:type="dxa"/>
            <w:tcBorders>
              <w:top w:val="single" w:sz="6" w:space="0" w:color="000000"/>
              <w:left w:val="nil"/>
              <w:bottom w:val="single" w:sz="6" w:space="0" w:color="000000"/>
              <w:right w:val="single" w:sz="6" w:space="0" w:color="000000"/>
            </w:tcBorders>
            <w:vAlign w:val="center"/>
          </w:tcPr>
          <w:p w:rsidR="00955C5C" w:rsidRPr="004D6844" w:rsidRDefault="00955C5C" w:rsidP="00B04764">
            <w:pPr>
              <w:widowControl w:val="0"/>
              <w:spacing w:line="360" w:lineRule="auto"/>
              <w:jc w:val="center"/>
              <w:rPr>
                <w:rFonts w:ascii="仿宋" w:eastAsia="仿宋" w:hAnsi="仿宋" w:cs="仿宋"/>
                <w:iCs/>
                <w:kern w:val="2"/>
                <w:sz w:val="21"/>
                <w:szCs w:val="24"/>
              </w:rPr>
            </w:pPr>
          </w:p>
        </w:tc>
      </w:tr>
      <w:tr w:rsidR="00955C5C" w:rsidRPr="004D6844" w:rsidTr="00B04764">
        <w:trPr>
          <w:trHeight w:val="270"/>
          <w:jc w:val="center"/>
        </w:trPr>
        <w:tc>
          <w:tcPr>
            <w:tcW w:w="969" w:type="dxa"/>
            <w:tcBorders>
              <w:top w:val="single" w:sz="6" w:space="0" w:color="000000"/>
              <w:left w:val="single" w:sz="6" w:space="0" w:color="000000"/>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2.3</w:t>
            </w:r>
          </w:p>
        </w:tc>
        <w:tc>
          <w:tcPr>
            <w:tcW w:w="3481"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年平均最低温度</w:t>
            </w:r>
          </w:p>
        </w:tc>
        <w:tc>
          <w:tcPr>
            <w:tcW w:w="1004"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w:t>
            </w:r>
          </w:p>
        </w:tc>
        <w:tc>
          <w:tcPr>
            <w:tcW w:w="1578"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1.8</w:t>
            </w:r>
          </w:p>
        </w:tc>
        <w:tc>
          <w:tcPr>
            <w:tcW w:w="1436" w:type="dxa"/>
            <w:tcBorders>
              <w:top w:val="single" w:sz="6" w:space="0" w:color="000000"/>
              <w:left w:val="nil"/>
              <w:bottom w:val="single" w:sz="6" w:space="0" w:color="000000"/>
              <w:right w:val="single" w:sz="6" w:space="0" w:color="000000"/>
            </w:tcBorders>
            <w:vAlign w:val="center"/>
          </w:tcPr>
          <w:p w:rsidR="00955C5C" w:rsidRPr="004D6844" w:rsidRDefault="00955C5C" w:rsidP="00B04764">
            <w:pPr>
              <w:widowControl w:val="0"/>
              <w:spacing w:line="360" w:lineRule="auto"/>
              <w:jc w:val="center"/>
              <w:rPr>
                <w:rFonts w:ascii="仿宋" w:eastAsia="仿宋" w:hAnsi="仿宋" w:cs="仿宋"/>
                <w:iCs/>
                <w:kern w:val="2"/>
                <w:sz w:val="21"/>
                <w:szCs w:val="24"/>
              </w:rPr>
            </w:pPr>
          </w:p>
        </w:tc>
      </w:tr>
      <w:tr w:rsidR="00955C5C" w:rsidRPr="004D6844" w:rsidTr="00B04764">
        <w:trPr>
          <w:trHeight w:val="264"/>
          <w:jc w:val="center"/>
        </w:trPr>
        <w:tc>
          <w:tcPr>
            <w:tcW w:w="969" w:type="dxa"/>
            <w:tcBorders>
              <w:top w:val="single" w:sz="6" w:space="0" w:color="000000"/>
              <w:left w:val="single" w:sz="6" w:space="0" w:color="000000"/>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2.4</w:t>
            </w:r>
          </w:p>
        </w:tc>
        <w:tc>
          <w:tcPr>
            <w:tcW w:w="3481"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极端最高温度</w:t>
            </w:r>
          </w:p>
        </w:tc>
        <w:tc>
          <w:tcPr>
            <w:tcW w:w="1004"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w:t>
            </w:r>
          </w:p>
        </w:tc>
        <w:tc>
          <w:tcPr>
            <w:tcW w:w="1578"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38.60</w:t>
            </w:r>
          </w:p>
        </w:tc>
        <w:tc>
          <w:tcPr>
            <w:tcW w:w="1436" w:type="dxa"/>
            <w:tcBorders>
              <w:top w:val="single" w:sz="6" w:space="0" w:color="000000"/>
              <w:left w:val="nil"/>
              <w:bottom w:val="single" w:sz="6" w:space="0" w:color="000000"/>
              <w:right w:val="single" w:sz="6" w:space="0" w:color="000000"/>
            </w:tcBorders>
            <w:vAlign w:val="center"/>
          </w:tcPr>
          <w:p w:rsidR="00955C5C" w:rsidRPr="004D6844" w:rsidRDefault="00955C5C" w:rsidP="00B04764">
            <w:pPr>
              <w:widowControl w:val="0"/>
              <w:spacing w:line="360" w:lineRule="auto"/>
              <w:jc w:val="center"/>
              <w:rPr>
                <w:rFonts w:ascii="仿宋" w:eastAsia="仿宋" w:hAnsi="仿宋" w:cs="仿宋"/>
                <w:iCs/>
                <w:kern w:val="2"/>
                <w:sz w:val="21"/>
                <w:szCs w:val="24"/>
              </w:rPr>
            </w:pPr>
          </w:p>
        </w:tc>
      </w:tr>
      <w:tr w:rsidR="00955C5C" w:rsidRPr="004D6844" w:rsidTr="00B04764">
        <w:trPr>
          <w:trHeight w:val="270"/>
          <w:jc w:val="center"/>
        </w:trPr>
        <w:tc>
          <w:tcPr>
            <w:tcW w:w="969" w:type="dxa"/>
            <w:tcBorders>
              <w:top w:val="single" w:sz="6" w:space="0" w:color="000000"/>
              <w:left w:val="single" w:sz="6" w:space="0" w:color="000000"/>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2.5</w:t>
            </w:r>
          </w:p>
        </w:tc>
        <w:tc>
          <w:tcPr>
            <w:tcW w:w="3481"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极端最低温度</w:t>
            </w:r>
          </w:p>
        </w:tc>
        <w:tc>
          <w:tcPr>
            <w:tcW w:w="1004"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w:t>
            </w:r>
          </w:p>
        </w:tc>
        <w:tc>
          <w:tcPr>
            <w:tcW w:w="1578"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-29.0</w:t>
            </w:r>
          </w:p>
        </w:tc>
        <w:tc>
          <w:tcPr>
            <w:tcW w:w="1436" w:type="dxa"/>
            <w:tcBorders>
              <w:top w:val="single" w:sz="6" w:space="0" w:color="000000"/>
              <w:left w:val="nil"/>
              <w:bottom w:val="single" w:sz="6" w:space="0" w:color="000000"/>
              <w:right w:val="single" w:sz="6" w:space="0" w:color="000000"/>
            </w:tcBorders>
            <w:vAlign w:val="center"/>
          </w:tcPr>
          <w:p w:rsidR="00955C5C" w:rsidRPr="004D6844" w:rsidRDefault="00955C5C" w:rsidP="00B04764">
            <w:pPr>
              <w:widowControl w:val="0"/>
              <w:spacing w:line="360" w:lineRule="auto"/>
              <w:jc w:val="center"/>
              <w:rPr>
                <w:rFonts w:ascii="仿宋" w:eastAsia="仿宋" w:hAnsi="仿宋" w:cs="仿宋"/>
                <w:iCs/>
                <w:kern w:val="2"/>
                <w:sz w:val="21"/>
                <w:szCs w:val="24"/>
              </w:rPr>
            </w:pPr>
          </w:p>
        </w:tc>
      </w:tr>
      <w:tr w:rsidR="00955C5C" w:rsidRPr="004D6844" w:rsidTr="00B04764">
        <w:trPr>
          <w:trHeight w:val="264"/>
          <w:jc w:val="center"/>
        </w:trPr>
        <w:tc>
          <w:tcPr>
            <w:tcW w:w="969" w:type="dxa"/>
            <w:tcBorders>
              <w:top w:val="single" w:sz="6" w:space="0" w:color="000000"/>
              <w:left w:val="single" w:sz="6" w:space="0" w:color="000000"/>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3</w:t>
            </w:r>
          </w:p>
        </w:tc>
        <w:tc>
          <w:tcPr>
            <w:tcW w:w="3481"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相对湿度</w:t>
            </w:r>
          </w:p>
        </w:tc>
        <w:tc>
          <w:tcPr>
            <w:tcW w:w="1004" w:type="dxa"/>
            <w:tcBorders>
              <w:top w:val="single" w:sz="6" w:space="0" w:color="000000"/>
              <w:left w:val="nil"/>
              <w:bottom w:val="single" w:sz="6" w:space="0" w:color="000000"/>
              <w:right w:val="single" w:sz="6" w:space="0" w:color="000000"/>
            </w:tcBorders>
            <w:vAlign w:val="center"/>
          </w:tcPr>
          <w:p w:rsidR="00955C5C" w:rsidRPr="004D6844" w:rsidRDefault="00955C5C" w:rsidP="00B04764">
            <w:pPr>
              <w:widowControl w:val="0"/>
              <w:spacing w:line="360" w:lineRule="auto"/>
              <w:jc w:val="center"/>
              <w:rPr>
                <w:rFonts w:ascii="仿宋" w:eastAsia="仿宋" w:hAnsi="仿宋" w:cs="仿宋"/>
                <w:iCs/>
                <w:kern w:val="2"/>
                <w:sz w:val="21"/>
                <w:szCs w:val="24"/>
              </w:rPr>
            </w:pPr>
          </w:p>
        </w:tc>
        <w:tc>
          <w:tcPr>
            <w:tcW w:w="1578" w:type="dxa"/>
            <w:tcBorders>
              <w:top w:val="single" w:sz="6" w:space="0" w:color="000000"/>
              <w:left w:val="nil"/>
              <w:bottom w:val="single" w:sz="6" w:space="0" w:color="000000"/>
              <w:right w:val="single" w:sz="6" w:space="0" w:color="000000"/>
            </w:tcBorders>
            <w:vAlign w:val="center"/>
          </w:tcPr>
          <w:p w:rsidR="00955C5C" w:rsidRPr="004D6844" w:rsidRDefault="00955C5C" w:rsidP="00B04764">
            <w:pPr>
              <w:widowControl w:val="0"/>
              <w:spacing w:line="360" w:lineRule="auto"/>
              <w:jc w:val="center"/>
              <w:rPr>
                <w:rFonts w:ascii="仿宋" w:eastAsia="仿宋" w:hAnsi="仿宋" w:cs="仿宋"/>
                <w:iCs/>
                <w:kern w:val="2"/>
                <w:sz w:val="21"/>
                <w:szCs w:val="24"/>
              </w:rPr>
            </w:pPr>
          </w:p>
        </w:tc>
        <w:tc>
          <w:tcPr>
            <w:tcW w:w="1436" w:type="dxa"/>
            <w:tcBorders>
              <w:top w:val="single" w:sz="6" w:space="0" w:color="000000"/>
              <w:left w:val="nil"/>
              <w:bottom w:val="single" w:sz="6" w:space="0" w:color="000000"/>
              <w:right w:val="single" w:sz="6" w:space="0" w:color="000000"/>
            </w:tcBorders>
            <w:vAlign w:val="center"/>
          </w:tcPr>
          <w:p w:rsidR="00955C5C" w:rsidRPr="004D6844" w:rsidRDefault="00955C5C" w:rsidP="00B04764">
            <w:pPr>
              <w:widowControl w:val="0"/>
              <w:spacing w:line="360" w:lineRule="auto"/>
              <w:jc w:val="center"/>
              <w:rPr>
                <w:rFonts w:ascii="仿宋" w:eastAsia="仿宋" w:hAnsi="仿宋" w:cs="仿宋"/>
                <w:iCs/>
                <w:kern w:val="2"/>
                <w:sz w:val="21"/>
                <w:szCs w:val="24"/>
              </w:rPr>
            </w:pPr>
          </w:p>
        </w:tc>
      </w:tr>
      <w:tr w:rsidR="00955C5C" w:rsidRPr="004D6844" w:rsidTr="00B04764">
        <w:trPr>
          <w:trHeight w:val="264"/>
          <w:jc w:val="center"/>
        </w:trPr>
        <w:tc>
          <w:tcPr>
            <w:tcW w:w="969" w:type="dxa"/>
            <w:tcBorders>
              <w:top w:val="single" w:sz="6" w:space="0" w:color="000000"/>
              <w:left w:val="single" w:sz="6" w:space="0" w:color="000000"/>
              <w:bottom w:val="single" w:sz="6" w:space="0" w:color="000000"/>
              <w:right w:val="single" w:sz="6" w:space="0" w:color="000000"/>
            </w:tcBorders>
            <w:vAlign w:val="center"/>
          </w:tcPr>
          <w:p w:rsidR="00955C5C" w:rsidRPr="004D6844" w:rsidRDefault="00955C5C" w:rsidP="00B04764">
            <w:pPr>
              <w:widowControl w:val="0"/>
              <w:spacing w:line="360" w:lineRule="auto"/>
              <w:jc w:val="center"/>
              <w:rPr>
                <w:rFonts w:ascii="仿宋" w:eastAsia="仿宋" w:hAnsi="仿宋" w:cs="仿宋"/>
                <w:iCs/>
                <w:kern w:val="2"/>
                <w:sz w:val="21"/>
                <w:szCs w:val="24"/>
              </w:rPr>
            </w:pPr>
          </w:p>
        </w:tc>
        <w:tc>
          <w:tcPr>
            <w:tcW w:w="3481"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年平均相对湿度</w:t>
            </w:r>
          </w:p>
        </w:tc>
        <w:tc>
          <w:tcPr>
            <w:tcW w:w="1004"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w:t>
            </w:r>
          </w:p>
        </w:tc>
        <w:tc>
          <w:tcPr>
            <w:tcW w:w="1578"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56.00</w:t>
            </w:r>
          </w:p>
        </w:tc>
        <w:tc>
          <w:tcPr>
            <w:tcW w:w="1436" w:type="dxa"/>
            <w:tcBorders>
              <w:top w:val="single" w:sz="6" w:space="0" w:color="000000"/>
              <w:left w:val="nil"/>
              <w:bottom w:val="single" w:sz="6" w:space="0" w:color="000000"/>
              <w:right w:val="single" w:sz="6" w:space="0" w:color="000000"/>
            </w:tcBorders>
            <w:vAlign w:val="center"/>
          </w:tcPr>
          <w:p w:rsidR="00955C5C" w:rsidRPr="004D6844" w:rsidRDefault="00955C5C" w:rsidP="00B04764">
            <w:pPr>
              <w:widowControl w:val="0"/>
              <w:spacing w:line="360" w:lineRule="auto"/>
              <w:jc w:val="center"/>
              <w:rPr>
                <w:rFonts w:ascii="仿宋" w:eastAsia="仿宋" w:hAnsi="仿宋" w:cs="仿宋"/>
                <w:iCs/>
                <w:kern w:val="2"/>
                <w:sz w:val="21"/>
                <w:szCs w:val="24"/>
              </w:rPr>
            </w:pPr>
          </w:p>
        </w:tc>
      </w:tr>
      <w:tr w:rsidR="00955C5C" w:rsidRPr="004D6844" w:rsidTr="00B04764">
        <w:trPr>
          <w:trHeight w:val="264"/>
          <w:jc w:val="center"/>
        </w:trPr>
        <w:tc>
          <w:tcPr>
            <w:tcW w:w="969" w:type="dxa"/>
            <w:tcBorders>
              <w:top w:val="single" w:sz="6" w:space="0" w:color="000000"/>
              <w:left w:val="single" w:sz="6" w:space="0" w:color="000000"/>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4</w:t>
            </w:r>
          </w:p>
        </w:tc>
        <w:tc>
          <w:tcPr>
            <w:tcW w:w="3481"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大气压</w:t>
            </w:r>
          </w:p>
        </w:tc>
        <w:tc>
          <w:tcPr>
            <w:tcW w:w="1004" w:type="dxa"/>
            <w:tcBorders>
              <w:top w:val="single" w:sz="6" w:space="0" w:color="000000"/>
              <w:left w:val="nil"/>
              <w:bottom w:val="single" w:sz="6" w:space="0" w:color="000000"/>
              <w:right w:val="single" w:sz="6" w:space="0" w:color="000000"/>
            </w:tcBorders>
            <w:vAlign w:val="center"/>
          </w:tcPr>
          <w:p w:rsidR="00955C5C" w:rsidRPr="004D6844" w:rsidRDefault="00955C5C" w:rsidP="00B04764">
            <w:pPr>
              <w:widowControl w:val="0"/>
              <w:spacing w:line="360" w:lineRule="auto"/>
              <w:jc w:val="center"/>
              <w:rPr>
                <w:rFonts w:ascii="仿宋" w:eastAsia="仿宋" w:hAnsi="仿宋" w:cs="仿宋"/>
                <w:iCs/>
                <w:kern w:val="2"/>
                <w:sz w:val="21"/>
                <w:szCs w:val="24"/>
              </w:rPr>
            </w:pPr>
          </w:p>
        </w:tc>
        <w:tc>
          <w:tcPr>
            <w:tcW w:w="1578" w:type="dxa"/>
            <w:tcBorders>
              <w:top w:val="single" w:sz="6" w:space="0" w:color="000000"/>
              <w:left w:val="nil"/>
              <w:bottom w:val="single" w:sz="6" w:space="0" w:color="000000"/>
              <w:right w:val="single" w:sz="6" w:space="0" w:color="000000"/>
            </w:tcBorders>
            <w:vAlign w:val="center"/>
          </w:tcPr>
          <w:p w:rsidR="00955C5C" w:rsidRPr="004D6844" w:rsidRDefault="00955C5C" w:rsidP="00B04764">
            <w:pPr>
              <w:widowControl w:val="0"/>
              <w:spacing w:line="360" w:lineRule="auto"/>
              <w:jc w:val="center"/>
              <w:rPr>
                <w:rFonts w:ascii="仿宋" w:eastAsia="仿宋" w:hAnsi="仿宋" w:cs="仿宋"/>
                <w:iCs/>
                <w:kern w:val="2"/>
                <w:sz w:val="21"/>
                <w:szCs w:val="24"/>
              </w:rPr>
            </w:pPr>
          </w:p>
        </w:tc>
        <w:tc>
          <w:tcPr>
            <w:tcW w:w="1436" w:type="dxa"/>
            <w:tcBorders>
              <w:top w:val="single" w:sz="6" w:space="0" w:color="000000"/>
              <w:left w:val="nil"/>
              <w:bottom w:val="single" w:sz="6" w:space="0" w:color="000000"/>
              <w:right w:val="single" w:sz="6" w:space="0" w:color="000000"/>
            </w:tcBorders>
            <w:vAlign w:val="center"/>
          </w:tcPr>
          <w:p w:rsidR="00955C5C" w:rsidRPr="004D6844" w:rsidRDefault="00955C5C" w:rsidP="00B04764">
            <w:pPr>
              <w:widowControl w:val="0"/>
              <w:spacing w:line="360" w:lineRule="auto"/>
              <w:jc w:val="center"/>
              <w:rPr>
                <w:rFonts w:ascii="仿宋" w:eastAsia="仿宋" w:hAnsi="仿宋" w:cs="仿宋"/>
                <w:iCs/>
                <w:kern w:val="2"/>
                <w:sz w:val="21"/>
                <w:szCs w:val="24"/>
              </w:rPr>
            </w:pPr>
          </w:p>
        </w:tc>
      </w:tr>
      <w:tr w:rsidR="00955C5C" w:rsidRPr="004D6844" w:rsidTr="00B04764">
        <w:trPr>
          <w:trHeight w:val="264"/>
          <w:jc w:val="center"/>
        </w:trPr>
        <w:tc>
          <w:tcPr>
            <w:tcW w:w="969" w:type="dxa"/>
            <w:tcBorders>
              <w:top w:val="single" w:sz="6" w:space="0" w:color="000000"/>
              <w:left w:val="single" w:sz="6" w:space="0" w:color="000000"/>
              <w:bottom w:val="single" w:sz="6" w:space="0" w:color="000000"/>
              <w:right w:val="single" w:sz="6" w:space="0" w:color="000000"/>
            </w:tcBorders>
            <w:vAlign w:val="center"/>
          </w:tcPr>
          <w:p w:rsidR="00955C5C" w:rsidRPr="004D6844" w:rsidRDefault="00955C5C" w:rsidP="00B04764">
            <w:pPr>
              <w:widowControl w:val="0"/>
              <w:spacing w:line="360" w:lineRule="auto"/>
              <w:jc w:val="center"/>
              <w:rPr>
                <w:rFonts w:ascii="仿宋" w:eastAsia="仿宋" w:hAnsi="仿宋" w:cs="仿宋"/>
                <w:iCs/>
                <w:kern w:val="2"/>
                <w:sz w:val="21"/>
                <w:szCs w:val="24"/>
              </w:rPr>
            </w:pPr>
          </w:p>
        </w:tc>
        <w:tc>
          <w:tcPr>
            <w:tcW w:w="3481"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年平均气压</w:t>
            </w:r>
          </w:p>
        </w:tc>
        <w:tc>
          <w:tcPr>
            <w:tcW w:w="1004"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hPa</w:t>
            </w:r>
          </w:p>
        </w:tc>
        <w:tc>
          <w:tcPr>
            <w:tcW w:w="1578"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896.1l</w:t>
            </w:r>
          </w:p>
        </w:tc>
        <w:tc>
          <w:tcPr>
            <w:tcW w:w="1436" w:type="dxa"/>
            <w:tcBorders>
              <w:top w:val="single" w:sz="6" w:space="0" w:color="000000"/>
              <w:left w:val="nil"/>
              <w:bottom w:val="single" w:sz="6" w:space="0" w:color="000000"/>
              <w:right w:val="single" w:sz="6" w:space="0" w:color="000000"/>
            </w:tcBorders>
            <w:vAlign w:val="center"/>
          </w:tcPr>
          <w:p w:rsidR="00955C5C" w:rsidRPr="004D6844" w:rsidRDefault="00955C5C" w:rsidP="00B04764">
            <w:pPr>
              <w:widowControl w:val="0"/>
              <w:spacing w:line="360" w:lineRule="auto"/>
              <w:jc w:val="center"/>
              <w:rPr>
                <w:rFonts w:ascii="仿宋" w:eastAsia="仿宋" w:hAnsi="仿宋" w:cs="仿宋"/>
                <w:iCs/>
                <w:kern w:val="2"/>
                <w:sz w:val="21"/>
                <w:szCs w:val="24"/>
              </w:rPr>
            </w:pPr>
          </w:p>
        </w:tc>
      </w:tr>
      <w:tr w:rsidR="00955C5C" w:rsidRPr="004D6844" w:rsidTr="00B04764">
        <w:trPr>
          <w:trHeight w:val="270"/>
          <w:jc w:val="center"/>
        </w:trPr>
        <w:tc>
          <w:tcPr>
            <w:tcW w:w="969" w:type="dxa"/>
            <w:tcBorders>
              <w:top w:val="single" w:sz="6" w:space="0" w:color="000000"/>
              <w:left w:val="single" w:sz="6" w:space="0" w:color="000000"/>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5</w:t>
            </w:r>
          </w:p>
        </w:tc>
        <w:tc>
          <w:tcPr>
            <w:tcW w:w="3481"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风</w:t>
            </w:r>
          </w:p>
        </w:tc>
        <w:tc>
          <w:tcPr>
            <w:tcW w:w="1004" w:type="dxa"/>
            <w:tcBorders>
              <w:top w:val="single" w:sz="6" w:space="0" w:color="000000"/>
              <w:left w:val="nil"/>
              <w:bottom w:val="single" w:sz="6" w:space="0" w:color="000000"/>
              <w:right w:val="single" w:sz="6" w:space="0" w:color="000000"/>
            </w:tcBorders>
            <w:vAlign w:val="center"/>
          </w:tcPr>
          <w:p w:rsidR="00955C5C" w:rsidRPr="004D6844" w:rsidRDefault="00955C5C" w:rsidP="00B04764">
            <w:pPr>
              <w:widowControl w:val="0"/>
              <w:spacing w:line="360" w:lineRule="auto"/>
              <w:jc w:val="center"/>
              <w:rPr>
                <w:rFonts w:ascii="仿宋" w:eastAsia="仿宋" w:hAnsi="仿宋" w:cs="仿宋"/>
                <w:iCs/>
                <w:kern w:val="2"/>
                <w:sz w:val="21"/>
                <w:szCs w:val="24"/>
              </w:rPr>
            </w:pPr>
          </w:p>
        </w:tc>
        <w:tc>
          <w:tcPr>
            <w:tcW w:w="1578" w:type="dxa"/>
            <w:tcBorders>
              <w:top w:val="single" w:sz="6" w:space="0" w:color="000000"/>
              <w:left w:val="nil"/>
              <w:bottom w:val="single" w:sz="6" w:space="0" w:color="000000"/>
              <w:right w:val="single" w:sz="6" w:space="0" w:color="000000"/>
            </w:tcBorders>
            <w:vAlign w:val="center"/>
          </w:tcPr>
          <w:p w:rsidR="00955C5C" w:rsidRPr="004D6844" w:rsidRDefault="00955C5C" w:rsidP="00B04764">
            <w:pPr>
              <w:widowControl w:val="0"/>
              <w:spacing w:line="360" w:lineRule="auto"/>
              <w:jc w:val="center"/>
              <w:rPr>
                <w:rFonts w:ascii="仿宋" w:eastAsia="仿宋" w:hAnsi="仿宋" w:cs="仿宋"/>
                <w:iCs/>
                <w:kern w:val="2"/>
                <w:sz w:val="21"/>
                <w:szCs w:val="24"/>
              </w:rPr>
            </w:pPr>
          </w:p>
        </w:tc>
        <w:tc>
          <w:tcPr>
            <w:tcW w:w="1436" w:type="dxa"/>
            <w:tcBorders>
              <w:top w:val="single" w:sz="6" w:space="0" w:color="000000"/>
              <w:left w:val="nil"/>
              <w:bottom w:val="single" w:sz="6" w:space="0" w:color="000000"/>
              <w:right w:val="single" w:sz="6" w:space="0" w:color="000000"/>
            </w:tcBorders>
            <w:vAlign w:val="center"/>
          </w:tcPr>
          <w:p w:rsidR="00955C5C" w:rsidRPr="004D6844" w:rsidRDefault="00955C5C" w:rsidP="00B04764">
            <w:pPr>
              <w:widowControl w:val="0"/>
              <w:spacing w:line="360" w:lineRule="auto"/>
              <w:jc w:val="center"/>
              <w:rPr>
                <w:rFonts w:ascii="仿宋" w:eastAsia="仿宋" w:hAnsi="仿宋" w:cs="仿宋"/>
                <w:iCs/>
                <w:kern w:val="2"/>
                <w:sz w:val="21"/>
                <w:szCs w:val="24"/>
              </w:rPr>
            </w:pPr>
          </w:p>
        </w:tc>
      </w:tr>
      <w:tr w:rsidR="00955C5C" w:rsidRPr="004D6844" w:rsidTr="00B04764">
        <w:trPr>
          <w:trHeight w:val="259"/>
          <w:jc w:val="center"/>
        </w:trPr>
        <w:tc>
          <w:tcPr>
            <w:tcW w:w="969" w:type="dxa"/>
            <w:tcBorders>
              <w:top w:val="single" w:sz="6" w:space="0" w:color="000000"/>
              <w:left w:val="single" w:sz="6" w:space="0" w:color="000000"/>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5.1</w:t>
            </w:r>
          </w:p>
        </w:tc>
        <w:tc>
          <w:tcPr>
            <w:tcW w:w="3481"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年最多风向及频率</w:t>
            </w:r>
          </w:p>
        </w:tc>
        <w:tc>
          <w:tcPr>
            <w:tcW w:w="1004"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w:t>
            </w:r>
          </w:p>
        </w:tc>
        <w:tc>
          <w:tcPr>
            <w:tcW w:w="1578"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12.5</w:t>
            </w:r>
          </w:p>
        </w:tc>
        <w:tc>
          <w:tcPr>
            <w:tcW w:w="1436"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风向</w:t>
            </w:r>
            <w:r w:rsidRPr="004D6844">
              <w:rPr>
                <w:rFonts w:hAnsi="仿宋" w:cs="仿宋" w:hint="eastAsia"/>
                <w:iCs/>
                <w:sz w:val="21"/>
                <w:szCs w:val="24"/>
              </w:rPr>
              <w:t>NNW</w:t>
            </w:r>
          </w:p>
        </w:tc>
      </w:tr>
      <w:tr w:rsidR="00955C5C" w:rsidRPr="004D6844" w:rsidTr="00B04764">
        <w:trPr>
          <w:trHeight w:val="264"/>
          <w:jc w:val="center"/>
        </w:trPr>
        <w:tc>
          <w:tcPr>
            <w:tcW w:w="969" w:type="dxa"/>
            <w:tcBorders>
              <w:top w:val="single" w:sz="6" w:space="0" w:color="000000"/>
              <w:left w:val="single" w:sz="6" w:space="0" w:color="000000"/>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5.2</w:t>
            </w:r>
          </w:p>
        </w:tc>
        <w:tc>
          <w:tcPr>
            <w:tcW w:w="3481"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年平均风速</w:t>
            </w:r>
          </w:p>
        </w:tc>
        <w:tc>
          <w:tcPr>
            <w:tcW w:w="1004"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m/s</w:t>
            </w:r>
          </w:p>
        </w:tc>
        <w:tc>
          <w:tcPr>
            <w:tcW w:w="1578"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3.2</w:t>
            </w:r>
          </w:p>
        </w:tc>
        <w:tc>
          <w:tcPr>
            <w:tcW w:w="1436" w:type="dxa"/>
            <w:tcBorders>
              <w:top w:val="single" w:sz="6" w:space="0" w:color="000000"/>
              <w:left w:val="nil"/>
              <w:bottom w:val="single" w:sz="6" w:space="0" w:color="000000"/>
              <w:right w:val="single" w:sz="6" w:space="0" w:color="000000"/>
            </w:tcBorders>
            <w:vAlign w:val="center"/>
          </w:tcPr>
          <w:p w:rsidR="00955C5C" w:rsidRPr="004D6844" w:rsidRDefault="00955C5C" w:rsidP="00B04764">
            <w:pPr>
              <w:widowControl w:val="0"/>
              <w:spacing w:line="360" w:lineRule="auto"/>
              <w:jc w:val="center"/>
              <w:rPr>
                <w:rFonts w:ascii="仿宋" w:eastAsia="仿宋" w:hAnsi="仿宋" w:cs="仿宋"/>
                <w:iCs/>
                <w:kern w:val="2"/>
                <w:sz w:val="21"/>
                <w:szCs w:val="24"/>
              </w:rPr>
            </w:pPr>
          </w:p>
        </w:tc>
      </w:tr>
      <w:tr w:rsidR="00955C5C" w:rsidRPr="004D6844" w:rsidTr="00B04764">
        <w:trPr>
          <w:trHeight w:val="264"/>
          <w:jc w:val="center"/>
        </w:trPr>
        <w:tc>
          <w:tcPr>
            <w:tcW w:w="969" w:type="dxa"/>
            <w:tcBorders>
              <w:top w:val="single" w:sz="6" w:space="0" w:color="000000"/>
              <w:left w:val="single" w:sz="6" w:space="0" w:color="000000"/>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5.3</w:t>
            </w:r>
          </w:p>
        </w:tc>
        <w:tc>
          <w:tcPr>
            <w:tcW w:w="3481"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历史最大风速</w:t>
            </w:r>
          </w:p>
        </w:tc>
        <w:tc>
          <w:tcPr>
            <w:tcW w:w="1004"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m/s</w:t>
            </w:r>
          </w:p>
        </w:tc>
        <w:tc>
          <w:tcPr>
            <w:tcW w:w="1578"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25</w:t>
            </w:r>
          </w:p>
        </w:tc>
        <w:tc>
          <w:tcPr>
            <w:tcW w:w="1436" w:type="dxa"/>
            <w:tcBorders>
              <w:top w:val="single" w:sz="6" w:space="0" w:color="000000"/>
              <w:left w:val="nil"/>
              <w:bottom w:val="single" w:sz="6" w:space="0" w:color="000000"/>
              <w:right w:val="single" w:sz="6" w:space="0" w:color="000000"/>
            </w:tcBorders>
            <w:vAlign w:val="center"/>
          </w:tcPr>
          <w:p w:rsidR="00955C5C" w:rsidRPr="004D6844" w:rsidRDefault="00955C5C" w:rsidP="00B04764">
            <w:pPr>
              <w:widowControl w:val="0"/>
              <w:spacing w:line="360" w:lineRule="auto"/>
              <w:jc w:val="center"/>
              <w:rPr>
                <w:rFonts w:ascii="仿宋" w:eastAsia="仿宋" w:hAnsi="仿宋" w:cs="仿宋"/>
                <w:iCs/>
                <w:kern w:val="2"/>
                <w:sz w:val="21"/>
                <w:szCs w:val="24"/>
              </w:rPr>
            </w:pPr>
          </w:p>
        </w:tc>
      </w:tr>
      <w:tr w:rsidR="00955C5C" w:rsidRPr="004D6844" w:rsidTr="00B04764">
        <w:trPr>
          <w:trHeight w:val="270"/>
          <w:jc w:val="center"/>
        </w:trPr>
        <w:tc>
          <w:tcPr>
            <w:tcW w:w="969" w:type="dxa"/>
            <w:tcBorders>
              <w:top w:val="single" w:sz="6" w:space="0" w:color="000000"/>
              <w:left w:val="single" w:sz="6" w:space="0" w:color="000000"/>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6</w:t>
            </w:r>
          </w:p>
        </w:tc>
        <w:tc>
          <w:tcPr>
            <w:tcW w:w="3481"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降雨量</w:t>
            </w:r>
          </w:p>
        </w:tc>
        <w:tc>
          <w:tcPr>
            <w:tcW w:w="1004" w:type="dxa"/>
            <w:tcBorders>
              <w:top w:val="single" w:sz="6" w:space="0" w:color="000000"/>
              <w:left w:val="nil"/>
              <w:bottom w:val="single" w:sz="6" w:space="0" w:color="000000"/>
              <w:right w:val="single" w:sz="6" w:space="0" w:color="000000"/>
            </w:tcBorders>
            <w:vAlign w:val="center"/>
          </w:tcPr>
          <w:p w:rsidR="00955C5C" w:rsidRPr="004D6844" w:rsidRDefault="00955C5C" w:rsidP="00B04764">
            <w:pPr>
              <w:widowControl w:val="0"/>
              <w:spacing w:line="360" w:lineRule="auto"/>
              <w:jc w:val="center"/>
              <w:rPr>
                <w:rFonts w:ascii="仿宋" w:eastAsia="仿宋" w:hAnsi="仿宋" w:cs="仿宋"/>
                <w:iCs/>
                <w:kern w:val="2"/>
                <w:sz w:val="21"/>
                <w:szCs w:val="24"/>
              </w:rPr>
            </w:pPr>
          </w:p>
        </w:tc>
        <w:tc>
          <w:tcPr>
            <w:tcW w:w="1578" w:type="dxa"/>
            <w:tcBorders>
              <w:top w:val="single" w:sz="6" w:space="0" w:color="000000"/>
              <w:left w:val="nil"/>
              <w:bottom w:val="single" w:sz="6" w:space="0" w:color="000000"/>
              <w:right w:val="single" w:sz="6" w:space="0" w:color="000000"/>
            </w:tcBorders>
            <w:vAlign w:val="center"/>
          </w:tcPr>
          <w:p w:rsidR="00955C5C" w:rsidRPr="004D6844" w:rsidRDefault="00955C5C" w:rsidP="00B04764">
            <w:pPr>
              <w:widowControl w:val="0"/>
              <w:spacing w:line="360" w:lineRule="auto"/>
              <w:jc w:val="center"/>
              <w:rPr>
                <w:rFonts w:ascii="仿宋" w:eastAsia="仿宋" w:hAnsi="仿宋" w:cs="仿宋"/>
                <w:iCs/>
                <w:kern w:val="2"/>
                <w:sz w:val="21"/>
                <w:szCs w:val="24"/>
              </w:rPr>
            </w:pPr>
          </w:p>
        </w:tc>
        <w:tc>
          <w:tcPr>
            <w:tcW w:w="1436" w:type="dxa"/>
            <w:tcBorders>
              <w:top w:val="single" w:sz="6" w:space="0" w:color="000000"/>
              <w:left w:val="nil"/>
              <w:bottom w:val="single" w:sz="6" w:space="0" w:color="000000"/>
              <w:right w:val="single" w:sz="6" w:space="0" w:color="000000"/>
            </w:tcBorders>
            <w:vAlign w:val="center"/>
          </w:tcPr>
          <w:p w:rsidR="00955C5C" w:rsidRPr="004D6844" w:rsidRDefault="00955C5C" w:rsidP="00B04764">
            <w:pPr>
              <w:widowControl w:val="0"/>
              <w:spacing w:line="360" w:lineRule="auto"/>
              <w:jc w:val="center"/>
              <w:rPr>
                <w:rFonts w:ascii="仿宋" w:eastAsia="仿宋" w:hAnsi="仿宋" w:cs="仿宋"/>
                <w:iCs/>
                <w:kern w:val="2"/>
                <w:sz w:val="21"/>
                <w:szCs w:val="24"/>
              </w:rPr>
            </w:pPr>
          </w:p>
        </w:tc>
      </w:tr>
      <w:tr w:rsidR="00955C5C" w:rsidRPr="004D6844" w:rsidTr="00B04764">
        <w:trPr>
          <w:trHeight w:val="264"/>
          <w:jc w:val="center"/>
        </w:trPr>
        <w:tc>
          <w:tcPr>
            <w:tcW w:w="969" w:type="dxa"/>
            <w:tcBorders>
              <w:top w:val="single" w:sz="6" w:space="0" w:color="000000"/>
              <w:left w:val="single" w:sz="6" w:space="0" w:color="000000"/>
              <w:bottom w:val="single" w:sz="6" w:space="0" w:color="000000"/>
              <w:right w:val="single" w:sz="6" w:space="0" w:color="000000"/>
            </w:tcBorders>
            <w:vAlign w:val="center"/>
          </w:tcPr>
          <w:p w:rsidR="00955C5C" w:rsidRPr="004D6844" w:rsidRDefault="00955C5C" w:rsidP="00B04764">
            <w:pPr>
              <w:widowControl w:val="0"/>
              <w:spacing w:line="360" w:lineRule="auto"/>
              <w:jc w:val="center"/>
              <w:rPr>
                <w:rFonts w:ascii="仿宋" w:eastAsia="仿宋" w:hAnsi="仿宋" w:cs="仿宋"/>
                <w:iCs/>
                <w:kern w:val="2"/>
                <w:sz w:val="21"/>
                <w:szCs w:val="24"/>
              </w:rPr>
            </w:pPr>
          </w:p>
        </w:tc>
        <w:tc>
          <w:tcPr>
            <w:tcW w:w="3481"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年平均降雨量</w:t>
            </w:r>
          </w:p>
        </w:tc>
        <w:tc>
          <w:tcPr>
            <w:tcW w:w="1004"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mm</w:t>
            </w:r>
          </w:p>
        </w:tc>
        <w:tc>
          <w:tcPr>
            <w:tcW w:w="1578"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397.70</w:t>
            </w:r>
          </w:p>
        </w:tc>
        <w:tc>
          <w:tcPr>
            <w:tcW w:w="1436" w:type="dxa"/>
            <w:tcBorders>
              <w:top w:val="single" w:sz="6" w:space="0" w:color="000000"/>
              <w:left w:val="nil"/>
              <w:bottom w:val="single" w:sz="6" w:space="0" w:color="000000"/>
              <w:right w:val="single" w:sz="6" w:space="0" w:color="000000"/>
            </w:tcBorders>
            <w:vAlign w:val="center"/>
          </w:tcPr>
          <w:p w:rsidR="00955C5C" w:rsidRPr="004D6844" w:rsidRDefault="00955C5C" w:rsidP="00B04764">
            <w:pPr>
              <w:widowControl w:val="0"/>
              <w:spacing w:line="360" w:lineRule="auto"/>
              <w:jc w:val="center"/>
              <w:rPr>
                <w:rFonts w:ascii="仿宋" w:eastAsia="仿宋" w:hAnsi="仿宋" w:cs="仿宋"/>
                <w:iCs/>
                <w:kern w:val="2"/>
                <w:sz w:val="21"/>
                <w:szCs w:val="24"/>
              </w:rPr>
            </w:pPr>
          </w:p>
        </w:tc>
      </w:tr>
      <w:tr w:rsidR="00955C5C" w:rsidRPr="004D6844" w:rsidTr="00B04764">
        <w:trPr>
          <w:trHeight w:val="259"/>
          <w:jc w:val="center"/>
        </w:trPr>
        <w:tc>
          <w:tcPr>
            <w:tcW w:w="969" w:type="dxa"/>
            <w:tcBorders>
              <w:top w:val="single" w:sz="6" w:space="0" w:color="000000"/>
              <w:left w:val="single" w:sz="6" w:space="0" w:color="000000"/>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7</w:t>
            </w:r>
          </w:p>
        </w:tc>
        <w:tc>
          <w:tcPr>
            <w:tcW w:w="3481"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雪</w:t>
            </w:r>
          </w:p>
        </w:tc>
        <w:tc>
          <w:tcPr>
            <w:tcW w:w="1004" w:type="dxa"/>
            <w:tcBorders>
              <w:top w:val="single" w:sz="6" w:space="0" w:color="000000"/>
              <w:left w:val="nil"/>
              <w:bottom w:val="single" w:sz="6" w:space="0" w:color="000000"/>
              <w:right w:val="single" w:sz="6" w:space="0" w:color="000000"/>
            </w:tcBorders>
            <w:vAlign w:val="center"/>
          </w:tcPr>
          <w:p w:rsidR="00955C5C" w:rsidRPr="004D6844" w:rsidRDefault="00955C5C" w:rsidP="00B04764">
            <w:pPr>
              <w:widowControl w:val="0"/>
              <w:spacing w:line="360" w:lineRule="auto"/>
              <w:jc w:val="center"/>
              <w:rPr>
                <w:rFonts w:ascii="仿宋" w:eastAsia="仿宋" w:hAnsi="仿宋" w:cs="仿宋"/>
                <w:iCs/>
                <w:kern w:val="2"/>
                <w:sz w:val="21"/>
                <w:szCs w:val="24"/>
              </w:rPr>
            </w:pPr>
          </w:p>
        </w:tc>
        <w:tc>
          <w:tcPr>
            <w:tcW w:w="1578" w:type="dxa"/>
            <w:tcBorders>
              <w:top w:val="single" w:sz="6" w:space="0" w:color="000000"/>
              <w:left w:val="nil"/>
              <w:bottom w:val="single" w:sz="6" w:space="0" w:color="000000"/>
              <w:right w:val="single" w:sz="6" w:space="0" w:color="000000"/>
            </w:tcBorders>
            <w:vAlign w:val="center"/>
          </w:tcPr>
          <w:p w:rsidR="00955C5C" w:rsidRPr="004D6844" w:rsidRDefault="00955C5C" w:rsidP="00B04764">
            <w:pPr>
              <w:widowControl w:val="0"/>
              <w:spacing w:line="360" w:lineRule="auto"/>
              <w:jc w:val="center"/>
              <w:rPr>
                <w:rFonts w:ascii="仿宋" w:eastAsia="仿宋" w:hAnsi="仿宋" w:cs="仿宋"/>
                <w:iCs/>
                <w:kern w:val="2"/>
                <w:sz w:val="21"/>
                <w:szCs w:val="24"/>
              </w:rPr>
            </w:pPr>
          </w:p>
        </w:tc>
        <w:tc>
          <w:tcPr>
            <w:tcW w:w="1436" w:type="dxa"/>
            <w:tcBorders>
              <w:top w:val="single" w:sz="6" w:space="0" w:color="000000"/>
              <w:left w:val="nil"/>
              <w:bottom w:val="single" w:sz="6" w:space="0" w:color="000000"/>
              <w:right w:val="single" w:sz="6" w:space="0" w:color="000000"/>
            </w:tcBorders>
            <w:vAlign w:val="center"/>
          </w:tcPr>
          <w:p w:rsidR="00955C5C" w:rsidRPr="004D6844" w:rsidRDefault="00955C5C" w:rsidP="00B04764">
            <w:pPr>
              <w:widowControl w:val="0"/>
              <w:spacing w:line="360" w:lineRule="auto"/>
              <w:jc w:val="center"/>
              <w:rPr>
                <w:rFonts w:ascii="仿宋" w:eastAsia="仿宋" w:hAnsi="仿宋" w:cs="仿宋"/>
                <w:iCs/>
                <w:kern w:val="2"/>
                <w:sz w:val="21"/>
                <w:szCs w:val="24"/>
              </w:rPr>
            </w:pPr>
          </w:p>
        </w:tc>
      </w:tr>
      <w:tr w:rsidR="00955C5C" w:rsidRPr="004D6844" w:rsidTr="00B04764">
        <w:trPr>
          <w:trHeight w:val="270"/>
          <w:jc w:val="center"/>
        </w:trPr>
        <w:tc>
          <w:tcPr>
            <w:tcW w:w="969" w:type="dxa"/>
            <w:tcBorders>
              <w:top w:val="single" w:sz="6" w:space="0" w:color="000000"/>
              <w:left w:val="single" w:sz="6" w:space="0" w:color="000000"/>
              <w:bottom w:val="single" w:sz="6" w:space="0" w:color="000000"/>
              <w:right w:val="single" w:sz="6" w:space="0" w:color="000000"/>
            </w:tcBorders>
            <w:vAlign w:val="center"/>
          </w:tcPr>
          <w:p w:rsidR="00955C5C" w:rsidRPr="004D6844" w:rsidRDefault="00955C5C" w:rsidP="00B04764">
            <w:pPr>
              <w:widowControl w:val="0"/>
              <w:spacing w:line="360" w:lineRule="auto"/>
              <w:jc w:val="center"/>
              <w:rPr>
                <w:rFonts w:ascii="仿宋" w:eastAsia="仿宋" w:hAnsi="仿宋" w:cs="仿宋"/>
                <w:iCs/>
                <w:kern w:val="2"/>
                <w:sz w:val="21"/>
                <w:szCs w:val="24"/>
              </w:rPr>
            </w:pPr>
          </w:p>
        </w:tc>
        <w:tc>
          <w:tcPr>
            <w:tcW w:w="3481"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最大积雪厚度</w:t>
            </w:r>
          </w:p>
        </w:tc>
        <w:tc>
          <w:tcPr>
            <w:tcW w:w="1004"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mm</w:t>
            </w:r>
          </w:p>
        </w:tc>
        <w:tc>
          <w:tcPr>
            <w:tcW w:w="1578"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160.00</w:t>
            </w:r>
          </w:p>
        </w:tc>
        <w:tc>
          <w:tcPr>
            <w:tcW w:w="1436" w:type="dxa"/>
            <w:tcBorders>
              <w:top w:val="single" w:sz="6" w:space="0" w:color="000000"/>
              <w:left w:val="nil"/>
              <w:bottom w:val="single" w:sz="6" w:space="0" w:color="000000"/>
              <w:right w:val="single" w:sz="6" w:space="0" w:color="000000"/>
            </w:tcBorders>
            <w:vAlign w:val="center"/>
          </w:tcPr>
          <w:p w:rsidR="00955C5C" w:rsidRPr="004D6844" w:rsidRDefault="00955C5C" w:rsidP="00B04764">
            <w:pPr>
              <w:widowControl w:val="0"/>
              <w:spacing w:line="360" w:lineRule="auto"/>
              <w:jc w:val="center"/>
              <w:rPr>
                <w:rFonts w:ascii="仿宋" w:eastAsia="仿宋" w:hAnsi="仿宋" w:cs="仿宋"/>
                <w:iCs/>
                <w:kern w:val="2"/>
                <w:sz w:val="21"/>
                <w:szCs w:val="24"/>
              </w:rPr>
            </w:pPr>
          </w:p>
        </w:tc>
      </w:tr>
      <w:tr w:rsidR="00955C5C" w:rsidRPr="004D6844" w:rsidTr="00B04764">
        <w:trPr>
          <w:trHeight w:val="270"/>
          <w:jc w:val="center"/>
        </w:trPr>
        <w:tc>
          <w:tcPr>
            <w:tcW w:w="969" w:type="dxa"/>
            <w:tcBorders>
              <w:top w:val="single" w:sz="6" w:space="0" w:color="000000"/>
              <w:left w:val="single" w:sz="6" w:space="0" w:color="000000"/>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8</w:t>
            </w:r>
          </w:p>
        </w:tc>
        <w:tc>
          <w:tcPr>
            <w:tcW w:w="3481"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其它</w:t>
            </w:r>
          </w:p>
        </w:tc>
        <w:tc>
          <w:tcPr>
            <w:tcW w:w="1004" w:type="dxa"/>
            <w:tcBorders>
              <w:top w:val="single" w:sz="6" w:space="0" w:color="000000"/>
              <w:left w:val="nil"/>
              <w:bottom w:val="single" w:sz="6" w:space="0" w:color="000000"/>
              <w:right w:val="single" w:sz="6" w:space="0" w:color="000000"/>
            </w:tcBorders>
            <w:vAlign w:val="center"/>
          </w:tcPr>
          <w:p w:rsidR="00955C5C" w:rsidRPr="004D6844" w:rsidRDefault="00955C5C" w:rsidP="00B04764">
            <w:pPr>
              <w:widowControl w:val="0"/>
              <w:spacing w:line="360" w:lineRule="auto"/>
              <w:jc w:val="center"/>
              <w:rPr>
                <w:rFonts w:ascii="仿宋" w:eastAsia="仿宋" w:hAnsi="仿宋" w:cs="仿宋"/>
                <w:iCs/>
                <w:kern w:val="2"/>
                <w:sz w:val="21"/>
                <w:szCs w:val="24"/>
              </w:rPr>
            </w:pPr>
          </w:p>
        </w:tc>
        <w:tc>
          <w:tcPr>
            <w:tcW w:w="1578" w:type="dxa"/>
            <w:tcBorders>
              <w:top w:val="single" w:sz="6" w:space="0" w:color="000000"/>
              <w:left w:val="nil"/>
              <w:bottom w:val="single" w:sz="6" w:space="0" w:color="000000"/>
              <w:right w:val="single" w:sz="6" w:space="0" w:color="000000"/>
            </w:tcBorders>
            <w:vAlign w:val="center"/>
          </w:tcPr>
          <w:p w:rsidR="00955C5C" w:rsidRPr="004D6844" w:rsidRDefault="00955C5C" w:rsidP="00B04764">
            <w:pPr>
              <w:widowControl w:val="0"/>
              <w:spacing w:line="360" w:lineRule="auto"/>
              <w:jc w:val="center"/>
              <w:rPr>
                <w:rFonts w:ascii="仿宋" w:eastAsia="仿宋" w:hAnsi="仿宋" w:cs="仿宋"/>
                <w:iCs/>
                <w:kern w:val="2"/>
                <w:sz w:val="21"/>
                <w:szCs w:val="24"/>
              </w:rPr>
            </w:pPr>
          </w:p>
        </w:tc>
        <w:tc>
          <w:tcPr>
            <w:tcW w:w="1436" w:type="dxa"/>
            <w:tcBorders>
              <w:top w:val="single" w:sz="6" w:space="0" w:color="000000"/>
              <w:left w:val="nil"/>
              <w:bottom w:val="single" w:sz="6" w:space="0" w:color="000000"/>
              <w:right w:val="single" w:sz="6" w:space="0" w:color="000000"/>
            </w:tcBorders>
            <w:vAlign w:val="center"/>
          </w:tcPr>
          <w:p w:rsidR="00955C5C" w:rsidRPr="004D6844" w:rsidRDefault="00955C5C" w:rsidP="00B04764">
            <w:pPr>
              <w:widowControl w:val="0"/>
              <w:spacing w:line="360" w:lineRule="auto"/>
              <w:jc w:val="center"/>
              <w:rPr>
                <w:rFonts w:ascii="仿宋" w:eastAsia="仿宋" w:hAnsi="仿宋" w:cs="仿宋"/>
                <w:iCs/>
                <w:kern w:val="2"/>
                <w:sz w:val="21"/>
                <w:szCs w:val="24"/>
              </w:rPr>
            </w:pPr>
          </w:p>
        </w:tc>
      </w:tr>
      <w:tr w:rsidR="00955C5C" w:rsidRPr="004D6844" w:rsidTr="00B04764">
        <w:trPr>
          <w:trHeight w:val="259"/>
          <w:jc w:val="center"/>
        </w:trPr>
        <w:tc>
          <w:tcPr>
            <w:tcW w:w="969" w:type="dxa"/>
            <w:tcBorders>
              <w:top w:val="single" w:sz="6" w:space="0" w:color="000000"/>
              <w:left w:val="single" w:sz="6" w:space="0" w:color="000000"/>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lastRenderedPageBreak/>
              <w:t>8.1</w:t>
            </w:r>
          </w:p>
        </w:tc>
        <w:tc>
          <w:tcPr>
            <w:tcW w:w="3481"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最大冻土深度</w:t>
            </w:r>
          </w:p>
        </w:tc>
        <w:tc>
          <w:tcPr>
            <w:tcW w:w="1004"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m</w:t>
            </w:r>
          </w:p>
        </w:tc>
        <w:tc>
          <w:tcPr>
            <w:tcW w:w="1578"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1.50</w:t>
            </w:r>
          </w:p>
        </w:tc>
        <w:tc>
          <w:tcPr>
            <w:tcW w:w="1436" w:type="dxa"/>
            <w:tcBorders>
              <w:top w:val="single" w:sz="6" w:space="0" w:color="000000"/>
              <w:left w:val="nil"/>
              <w:bottom w:val="single" w:sz="6" w:space="0" w:color="000000"/>
              <w:right w:val="single" w:sz="6" w:space="0" w:color="000000"/>
            </w:tcBorders>
            <w:vAlign w:val="center"/>
          </w:tcPr>
          <w:p w:rsidR="00955C5C" w:rsidRPr="004D6844" w:rsidRDefault="00955C5C" w:rsidP="00B04764">
            <w:pPr>
              <w:widowControl w:val="0"/>
              <w:spacing w:line="360" w:lineRule="auto"/>
              <w:jc w:val="center"/>
              <w:rPr>
                <w:rFonts w:ascii="仿宋" w:eastAsia="仿宋" w:hAnsi="仿宋" w:cs="仿宋"/>
                <w:iCs/>
                <w:kern w:val="2"/>
                <w:sz w:val="21"/>
                <w:szCs w:val="24"/>
              </w:rPr>
            </w:pPr>
          </w:p>
        </w:tc>
      </w:tr>
      <w:tr w:rsidR="00955C5C" w:rsidRPr="004D6844" w:rsidTr="00B04764">
        <w:trPr>
          <w:trHeight w:val="270"/>
          <w:jc w:val="center"/>
        </w:trPr>
        <w:tc>
          <w:tcPr>
            <w:tcW w:w="969" w:type="dxa"/>
            <w:tcBorders>
              <w:top w:val="single" w:sz="6" w:space="0" w:color="000000"/>
              <w:left w:val="single" w:sz="6" w:space="0" w:color="000000"/>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8.2</w:t>
            </w:r>
          </w:p>
        </w:tc>
        <w:tc>
          <w:tcPr>
            <w:tcW w:w="3481"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年日照时数（</w:t>
            </w:r>
            <w:r w:rsidRPr="004D6844">
              <w:rPr>
                <w:rFonts w:hAnsi="仿宋" w:cs="仿宋" w:hint="eastAsia"/>
                <w:iCs/>
                <w:sz w:val="21"/>
                <w:szCs w:val="24"/>
              </w:rPr>
              <w:t>h</w:t>
            </w:r>
            <w:r w:rsidRPr="004D6844">
              <w:rPr>
                <w:rFonts w:hAnsi="仿宋" w:cs="仿宋" w:hint="eastAsia"/>
                <w:iCs/>
                <w:sz w:val="21"/>
                <w:szCs w:val="24"/>
              </w:rPr>
              <w:t>）</w:t>
            </w:r>
          </w:p>
        </w:tc>
        <w:tc>
          <w:tcPr>
            <w:tcW w:w="1004"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h</w:t>
            </w:r>
          </w:p>
        </w:tc>
        <w:tc>
          <w:tcPr>
            <w:tcW w:w="1578"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2815.00</w:t>
            </w:r>
          </w:p>
        </w:tc>
        <w:tc>
          <w:tcPr>
            <w:tcW w:w="1436" w:type="dxa"/>
            <w:tcBorders>
              <w:top w:val="single" w:sz="6" w:space="0" w:color="000000"/>
              <w:left w:val="nil"/>
              <w:bottom w:val="single" w:sz="6" w:space="0" w:color="000000"/>
              <w:right w:val="single" w:sz="6" w:space="0" w:color="000000"/>
            </w:tcBorders>
            <w:vAlign w:val="center"/>
          </w:tcPr>
          <w:p w:rsidR="00955C5C" w:rsidRPr="004D6844" w:rsidRDefault="00955C5C" w:rsidP="00B04764">
            <w:pPr>
              <w:widowControl w:val="0"/>
              <w:spacing w:line="360" w:lineRule="auto"/>
              <w:jc w:val="center"/>
              <w:rPr>
                <w:rFonts w:ascii="仿宋" w:eastAsia="仿宋" w:hAnsi="仿宋" w:cs="仿宋"/>
                <w:iCs/>
                <w:kern w:val="2"/>
                <w:sz w:val="21"/>
                <w:szCs w:val="24"/>
              </w:rPr>
            </w:pPr>
          </w:p>
        </w:tc>
      </w:tr>
      <w:tr w:rsidR="00955C5C" w:rsidRPr="004D6844" w:rsidTr="00B04764">
        <w:trPr>
          <w:trHeight w:val="270"/>
          <w:jc w:val="center"/>
        </w:trPr>
        <w:tc>
          <w:tcPr>
            <w:tcW w:w="969" w:type="dxa"/>
            <w:tcBorders>
              <w:top w:val="single" w:sz="6" w:space="0" w:color="000000"/>
              <w:left w:val="single" w:sz="6" w:space="0" w:color="000000"/>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8.3</w:t>
            </w:r>
          </w:p>
        </w:tc>
        <w:tc>
          <w:tcPr>
            <w:tcW w:w="3481"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年平均雷、暴日</w:t>
            </w:r>
          </w:p>
        </w:tc>
        <w:tc>
          <w:tcPr>
            <w:tcW w:w="1004"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d</w:t>
            </w:r>
          </w:p>
        </w:tc>
        <w:tc>
          <w:tcPr>
            <w:tcW w:w="1578"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29.90</w:t>
            </w:r>
          </w:p>
        </w:tc>
        <w:tc>
          <w:tcPr>
            <w:tcW w:w="1436" w:type="dxa"/>
            <w:tcBorders>
              <w:top w:val="single" w:sz="6" w:space="0" w:color="000000"/>
              <w:left w:val="nil"/>
              <w:bottom w:val="single" w:sz="6" w:space="0" w:color="000000"/>
              <w:right w:val="single" w:sz="6" w:space="0" w:color="000000"/>
            </w:tcBorders>
            <w:vAlign w:val="center"/>
          </w:tcPr>
          <w:p w:rsidR="00955C5C" w:rsidRPr="004D6844" w:rsidRDefault="00955C5C" w:rsidP="00B04764">
            <w:pPr>
              <w:widowControl w:val="0"/>
              <w:spacing w:line="360" w:lineRule="auto"/>
              <w:jc w:val="center"/>
              <w:rPr>
                <w:rFonts w:ascii="仿宋" w:eastAsia="仿宋" w:hAnsi="仿宋" w:cs="仿宋"/>
                <w:iCs/>
                <w:kern w:val="2"/>
                <w:sz w:val="21"/>
                <w:szCs w:val="24"/>
              </w:rPr>
            </w:pPr>
          </w:p>
        </w:tc>
      </w:tr>
      <w:tr w:rsidR="00955C5C" w:rsidRPr="004D6844" w:rsidTr="00B04764">
        <w:trPr>
          <w:trHeight w:val="264"/>
          <w:jc w:val="center"/>
        </w:trPr>
        <w:tc>
          <w:tcPr>
            <w:tcW w:w="969" w:type="dxa"/>
            <w:tcBorders>
              <w:top w:val="single" w:sz="6" w:space="0" w:color="000000"/>
              <w:left w:val="single" w:sz="6" w:space="0" w:color="000000"/>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8.4</w:t>
            </w:r>
          </w:p>
        </w:tc>
        <w:tc>
          <w:tcPr>
            <w:tcW w:w="3481"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年平均沙暴日数</w:t>
            </w:r>
          </w:p>
        </w:tc>
        <w:tc>
          <w:tcPr>
            <w:tcW w:w="1004"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d</w:t>
            </w:r>
          </w:p>
        </w:tc>
        <w:tc>
          <w:tcPr>
            <w:tcW w:w="1578"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13.80</w:t>
            </w:r>
          </w:p>
        </w:tc>
        <w:tc>
          <w:tcPr>
            <w:tcW w:w="1436" w:type="dxa"/>
            <w:tcBorders>
              <w:top w:val="single" w:sz="6" w:space="0" w:color="000000"/>
              <w:left w:val="nil"/>
              <w:bottom w:val="single" w:sz="6" w:space="0" w:color="000000"/>
              <w:right w:val="single" w:sz="6" w:space="0" w:color="000000"/>
            </w:tcBorders>
            <w:vAlign w:val="center"/>
          </w:tcPr>
          <w:p w:rsidR="00955C5C" w:rsidRPr="004D6844" w:rsidRDefault="00955C5C" w:rsidP="00B04764">
            <w:pPr>
              <w:widowControl w:val="0"/>
              <w:spacing w:line="360" w:lineRule="auto"/>
              <w:jc w:val="center"/>
              <w:rPr>
                <w:rFonts w:ascii="仿宋" w:eastAsia="仿宋" w:hAnsi="仿宋" w:cs="仿宋"/>
                <w:iCs/>
                <w:kern w:val="2"/>
                <w:sz w:val="21"/>
                <w:szCs w:val="24"/>
              </w:rPr>
            </w:pPr>
          </w:p>
        </w:tc>
      </w:tr>
      <w:tr w:rsidR="00955C5C" w:rsidRPr="004D6844" w:rsidTr="00B04764">
        <w:trPr>
          <w:trHeight w:val="270"/>
          <w:jc w:val="center"/>
        </w:trPr>
        <w:tc>
          <w:tcPr>
            <w:tcW w:w="969" w:type="dxa"/>
            <w:tcBorders>
              <w:top w:val="single" w:sz="6" w:space="0" w:color="000000"/>
              <w:left w:val="single" w:sz="6" w:space="0" w:color="000000"/>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8.5</w:t>
            </w:r>
          </w:p>
        </w:tc>
        <w:tc>
          <w:tcPr>
            <w:tcW w:w="3481"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年平均蒸发量</w:t>
            </w:r>
          </w:p>
        </w:tc>
        <w:tc>
          <w:tcPr>
            <w:tcW w:w="1004"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mm</w:t>
            </w:r>
          </w:p>
        </w:tc>
        <w:tc>
          <w:tcPr>
            <w:tcW w:w="1578"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1127-1546</w:t>
            </w:r>
          </w:p>
        </w:tc>
        <w:tc>
          <w:tcPr>
            <w:tcW w:w="1436" w:type="dxa"/>
            <w:tcBorders>
              <w:top w:val="single" w:sz="6" w:space="0" w:color="000000"/>
              <w:left w:val="nil"/>
              <w:bottom w:val="single" w:sz="6" w:space="0" w:color="000000"/>
              <w:right w:val="single" w:sz="6" w:space="0" w:color="000000"/>
            </w:tcBorders>
            <w:vAlign w:val="center"/>
          </w:tcPr>
          <w:p w:rsidR="00955C5C" w:rsidRPr="004D6844" w:rsidRDefault="00955C5C" w:rsidP="00B04764">
            <w:pPr>
              <w:widowControl w:val="0"/>
              <w:spacing w:line="360" w:lineRule="auto"/>
              <w:jc w:val="center"/>
              <w:rPr>
                <w:rFonts w:ascii="仿宋" w:eastAsia="仿宋" w:hAnsi="仿宋" w:cs="仿宋"/>
                <w:iCs/>
                <w:kern w:val="2"/>
                <w:sz w:val="21"/>
                <w:szCs w:val="24"/>
              </w:rPr>
            </w:pPr>
          </w:p>
        </w:tc>
      </w:tr>
      <w:tr w:rsidR="00955C5C" w:rsidRPr="004D6844" w:rsidTr="00B04764">
        <w:trPr>
          <w:trHeight w:val="264"/>
          <w:jc w:val="center"/>
        </w:trPr>
        <w:tc>
          <w:tcPr>
            <w:tcW w:w="969" w:type="dxa"/>
            <w:tcBorders>
              <w:top w:val="single" w:sz="6" w:space="0" w:color="000000"/>
              <w:left w:val="single" w:sz="6" w:space="0" w:color="000000"/>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8.6</w:t>
            </w:r>
          </w:p>
        </w:tc>
        <w:tc>
          <w:tcPr>
            <w:tcW w:w="3481"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年平均下雾日敷</w:t>
            </w:r>
          </w:p>
        </w:tc>
        <w:tc>
          <w:tcPr>
            <w:tcW w:w="1004"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d</w:t>
            </w:r>
          </w:p>
        </w:tc>
        <w:tc>
          <w:tcPr>
            <w:tcW w:w="1578"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ascii="仿宋" w:eastAsia="仿宋" w:hAnsi="仿宋" w:cs="仿宋"/>
                <w:iCs/>
                <w:kern w:val="2"/>
                <w:sz w:val="21"/>
                <w:szCs w:val="24"/>
              </w:rPr>
            </w:pPr>
            <w:r w:rsidRPr="004D6844">
              <w:rPr>
                <w:rFonts w:hAnsi="仿宋" w:cs="仿宋" w:hint="eastAsia"/>
                <w:iCs/>
                <w:sz w:val="21"/>
                <w:szCs w:val="24"/>
              </w:rPr>
              <w:t>8.9</w:t>
            </w:r>
          </w:p>
        </w:tc>
        <w:tc>
          <w:tcPr>
            <w:tcW w:w="1436" w:type="dxa"/>
            <w:tcBorders>
              <w:top w:val="single" w:sz="6" w:space="0" w:color="000000"/>
              <w:left w:val="nil"/>
              <w:bottom w:val="single" w:sz="6" w:space="0" w:color="000000"/>
              <w:right w:val="single" w:sz="6" w:space="0" w:color="000000"/>
            </w:tcBorders>
            <w:vAlign w:val="center"/>
          </w:tcPr>
          <w:p w:rsidR="00955C5C" w:rsidRPr="004D6844" w:rsidRDefault="00955C5C" w:rsidP="00B04764">
            <w:pPr>
              <w:widowControl w:val="0"/>
              <w:spacing w:line="360" w:lineRule="auto"/>
              <w:jc w:val="center"/>
              <w:rPr>
                <w:rFonts w:ascii="仿宋" w:eastAsia="仿宋" w:hAnsi="仿宋" w:cs="仿宋"/>
                <w:iCs/>
                <w:kern w:val="2"/>
                <w:sz w:val="21"/>
                <w:szCs w:val="24"/>
              </w:rPr>
            </w:pPr>
          </w:p>
        </w:tc>
      </w:tr>
      <w:tr w:rsidR="00955C5C" w:rsidRPr="004D6844" w:rsidTr="00B04764">
        <w:trPr>
          <w:trHeight w:val="264"/>
          <w:jc w:val="center"/>
        </w:trPr>
        <w:tc>
          <w:tcPr>
            <w:tcW w:w="969" w:type="dxa"/>
            <w:tcBorders>
              <w:top w:val="single" w:sz="6" w:space="0" w:color="000000"/>
              <w:left w:val="single" w:sz="6" w:space="0" w:color="000000"/>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hAnsi="仿宋" w:cs="仿宋"/>
                <w:iCs/>
                <w:sz w:val="21"/>
                <w:szCs w:val="24"/>
              </w:rPr>
            </w:pPr>
            <w:r w:rsidRPr="004D6844">
              <w:rPr>
                <w:rFonts w:hAnsi="仿宋" w:cs="仿宋"/>
                <w:iCs/>
                <w:sz w:val="21"/>
                <w:szCs w:val="24"/>
              </w:rPr>
              <w:t>8.7</w:t>
            </w:r>
          </w:p>
        </w:tc>
        <w:tc>
          <w:tcPr>
            <w:tcW w:w="3481"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hAnsi="仿宋" w:cs="仿宋"/>
                <w:iCs/>
                <w:sz w:val="21"/>
                <w:szCs w:val="24"/>
              </w:rPr>
            </w:pPr>
            <w:r w:rsidRPr="004D6844">
              <w:rPr>
                <w:rFonts w:hAnsi="仿宋" w:cs="仿宋" w:hint="eastAsia"/>
                <w:iCs/>
                <w:sz w:val="21"/>
                <w:szCs w:val="24"/>
              </w:rPr>
              <w:t>场地土地类别</w:t>
            </w:r>
          </w:p>
        </w:tc>
        <w:tc>
          <w:tcPr>
            <w:tcW w:w="1004"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hAnsi="仿宋" w:cs="仿宋"/>
                <w:iCs/>
                <w:sz w:val="21"/>
                <w:szCs w:val="24"/>
              </w:rPr>
            </w:pPr>
          </w:p>
        </w:tc>
        <w:tc>
          <w:tcPr>
            <w:tcW w:w="1578" w:type="dxa"/>
            <w:tcBorders>
              <w:top w:val="single" w:sz="6" w:space="0" w:color="000000"/>
              <w:left w:val="nil"/>
              <w:bottom w:val="single" w:sz="6" w:space="0" w:color="000000"/>
              <w:right w:val="single" w:sz="6" w:space="0" w:color="000000"/>
            </w:tcBorders>
            <w:vAlign w:val="center"/>
            <w:hideMark/>
          </w:tcPr>
          <w:p w:rsidR="00955C5C" w:rsidRPr="004D6844" w:rsidRDefault="00955C5C" w:rsidP="00B04764">
            <w:pPr>
              <w:widowControl w:val="0"/>
              <w:spacing w:line="360" w:lineRule="auto"/>
              <w:jc w:val="center"/>
              <w:rPr>
                <w:rFonts w:hAnsi="仿宋" w:cs="仿宋"/>
                <w:iCs/>
                <w:sz w:val="21"/>
                <w:szCs w:val="24"/>
              </w:rPr>
            </w:pPr>
            <w:r w:rsidRPr="004D6844">
              <w:rPr>
                <w:rFonts w:hAnsi="仿宋" w:cs="仿宋" w:hint="eastAsia"/>
                <w:iCs/>
                <w:sz w:val="21"/>
                <w:szCs w:val="24"/>
              </w:rPr>
              <w:t>Ⅱ类</w:t>
            </w:r>
          </w:p>
        </w:tc>
        <w:tc>
          <w:tcPr>
            <w:tcW w:w="1436" w:type="dxa"/>
            <w:tcBorders>
              <w:top w:val="single" w:sz="6" w:space="0" w:color="000000"/>
              <w:left w:val="nil"/>
              <w:bottom w:val="single" w:sz="6" w:space="0" w:color="000000"/>
              <w:right w:val="single" w:sz="6" w:space="0" w:color="000000"/>
            </w:tcBorders>
            <w:vAlign w:val="center"/>
          </w:tcPr>
          <w:p w:rsidR="00955C5C" w:rsidRPr="004D6844" w:rsidRDefault="00955C5C" w:rsidP="00B04764">
            <w:pPr>
              <w:widowControl w:val="0"/>
              <w:spacing w:line="360" w:lineRule="auto"/>
              <w:jc w:val="center"/>
              <w:rPr>
                <w:rFonts w:hAnsi="仿宋" w:cs="仿宋"/>
                <w:iCs/>
                <w:sz w:val="21"/>
                <w:szCs w:val="24"/>
              </w:rPr>
            </w:pPr>
          </w:p>
        </w:tc>
      </w:tr>
    </w:tbl>
    <w:p w:rsidR="00955C5C" w:rsidRPr="00945E65" w:rsidRDefault="00955C5C" w:rsidP="00955C5C">
      <w:pPr>
        <w:adjustRightInd w:val="0"/>
        <w:snapToGrid w:val="0"/>
        <w:spacing w:line="360" w:lineRule="auto"/>
        <w:ind w:firstLineChars="200" w:firstLine="480"/>
        <w:rPr>
          <w:rFonts w:ascii="宋体"/>
          <w:sz w:val="24"/>
          <w:szCs w:val="24"/>
        </w:rPr>
      </w:pPr>
      <w:r>
        <w:rPr>
          <w:rFonts w:ascii="宋体" w:hAnsi="宋体" w:hint="eastAsia"/>
          <w:sz w:val="24"/>
          <w:szCs w:val="24"/>
        </w:rPr>
        <w:t>2</w:t>
      </w:r>
      <w:r w:rsidRPr="00945E65">
        <w:rPr>
          <w:rFonts w:ascii="宋体" w:hAnsi="宋体"/>
          <w:sz w:val="24"/>
          <w:szCs w:val="24"/>
        </w:rPr>
        <w:t xml:space="preserve">.3 </w:t>
      </w:r>
      <w:r w:rsidRPr="00945E65">
        <w:rPr>
          <w:rFonts w:ascii="宋体" w:hAnsi="宋体" w:hint="eastAsia"/>
          <w:sz w:val="24"/>
          <w:szCs w:val="24"/>
        </w:rPr>
        <w:t>地震烈度</w:t>
      </w:r>
    </w:p>
    <w:p w:rsidR="00024C5D" w:rsidRDefault="00955C5C" w:rsidP="00024C5D">
      <w:pPr>
        <w:adjustRightInd w:val="0"/>
        <w:snapToGrid w:val="0"/>
        <w:spacing w:line="360" w:lineRule="auto"/>
        <w:ind w:firstLineChars="200" w:firstLine="480"/>
        <w:rPr>
          <w:rFonts w:ascii="宋体" w:hAnsi="宋体"/>
          <w:sz w:val="24"/>
          <w:szCs w:val="24"/>
        </w:rPr>
      </w:pPr>
      <w:r w:rsidRPr="00945E65">
        <w:rPr>
          <w:rFonts w:ascii="宋体" w:hAnsi="宋体" w:hint="eastAsia"/>
          <w:sz w:val="24"/>
          <w:szCs w:val="24"/>
        </w:rPr>
        <w:t>地震烈度</w:t>
      </w:r>
      <w:r w:rsidRPr="00945E65">
        <w:rPr>
          <w:rFonts w:ascii="宋体" w:hAnsi="宋体"/>
          <w:sz w:val="24"/>
          <w:szCs w:val="24"/>
        </w:rPr>
        <w:t>&lt;VI</w:t>
      </w:r>
      <w:r w:rsidRPr="00945E65">
        <w:rPr>
          <w:rFonts w:ascii="宋体" w:hAnsi="宋体" w:hint="eastAsia"/>
          <w:sz w:val="24"/>
          <w:szCs w:val="24"/>
        </w:rPr>
        <w:t>度。</w:t>
      </w:r>
    </w:p>
    <w:p w:rsidR="00955C5C" w:rsidRPr="00945E65" w:rsidRDefault="00955C5C" w:rsidP="001D2053">
      <w:pPr>
        <w:pStyle w:val="6"/>
      </w:pPr>
      <w:bookmarkStart w:id="7" w:name="_Toc533941922"/>
      <w:r>
        <w:rPr>
          <w:rFonts w:hint="eastAsia"/>
        </w:rPr>
        <w:t>3.</w:t>
      </w:r>
      <w:r w:rsidRPr="00945E65">
        <w:rPr>
          <w:rFonts w:hint="eastAsia"/>
        </w:rPr>
        <w:t>供货范围</w:t>
      </w:r>
      <w:bookmarkEnd w:id="7"/>
    </w:p>
    <w:p w:rsidR="00955C5C" w:rsidRPr="00945E65" w:rsidRDefault="00955C5C" w:rsidP="00955C5C">
      <w:pPr>
        <w:adjustRightInd w:val="0"/>
        <w:snapToGrid w:val="0"/>
        <w:spacing w:line="360" w:lineRule="auto"/>
        <w:ind w:firstLineChars="200" w:firstLine="480"/>
        <w:rPr>
          <w:rFonts w:ascii="宋体"/>
          <w:sz w:val="24"/>
          <w:szCs w:val="24"/>
        </w:rPr>
      </w:pPr>
      <w:r>
        <w:rPr>
          <w:rFonts w:ascii="宋体" w:hAnsi="宋体" w:hint="eastAsia"/>
          <w:sz w:val="24"/>
          <w:szCs w:val="24"/>
        </w:rPr>
        <w:t>3</w:t>
      </w:r>
      <w:r w:rsidRPr="00945E65">
        <w:rPr>
          <w:rFonts w:ascii="宋体" w:hAnsi="宋体"/>
          <w:sz w:val="24"/>
          <w:szCs w:val="24"/>
        </w:rPr>
        <w:t>.1</w:t>
      </w:r>
      <w:r w:rsidRPr="00945E65">
        <w:rPr>
          <w:rFonts w:ascii="宋体" w:hAnsi="宋体" w:hint="eastAsia"/>
          <w:sz w:val="24"/>
          <w:szCs w:val="24"/>
        </w:rPr>
        <w:t>一般要求</w:t>
      </w:r>
    </w:p>
    <w:p w:rsidR="00955C5C" w:rsidRPr="00945E65" w:rsidRDefault="00955C5C" w:rsidP="00955C5C">
      <w:pPr>
        <w:adjustRightInd w:val="0"/>
        <w:snapToGrid w:val="0"/>
        <w:spacing w:line="360" w:lineRule="auto"/>
        <w:ind w:firstLineChars="200" w:firstLine="480"/>
        <w:rPr>
          <w:rFonts w:ascii="宋体"/>
          <w:sz w:val="24"/>
          <w:szCs w:val="24"/>
        </w:rPr>
      </w:pPr>
      <w:r>
        <w:rPr>
          <w:rFonts w:ascii="宋体" w:hAnsi="宋体" w:hint="eastAsia"/>
          <w:sz w:val="24"/>
          <w:szCs w:val="24"/>
        </w:rPr>
        <w:t>3</w:t>
      </w:r>
      <w:r w:rsidRPr="00945E65">
        <w:rPr>
          <w:rFonts w:ascii="宋体" w:hAnsi="宋体"/>
          <w:sz w:val="24"/>
          <w:szCs w:val="24"/>
        </w:rPr>
        <w:t>.1.1</w:t>
      </w:r>
      <w:r w:rsidRPr="00945E65">
        <w:rPr>
          <w:rFonts w:ascii="宋体" w:hAnsi="宋体" w:hint="eastAsia"/>
          <w:sz w:val="24"/>
          <w:szCs w:val="24"/>
        </w:rPr>
        <w:t>投标方供货范围为</w:t>
      </w:r>
      <w:r w:rsidR="001C4DB4" w:rsidRPr="001C4DB4">
        <w:rPr>
          <w:rFonts w:ascii="宋体" w:hAnsi="宋体" w:hint="eastAsia"/>
          <w:sz w:val="24"/>
          <w:szCs w:val="24"/>
        </w:rPr>
        <w:t>颗粒形貌分析仪</w:t>
      </w:r>
      <w:r w:rsidR="001C4DB4">
        <w:rPr>
          <w:rFonts w:ascii="宋体" w:hAnsi="宋体" w:hint="eastAsia"/>
          <w:sz w:val="24"/>
          <w:szCs w:val="24"/>
        </w:rPr>
        <w:t>1</w:t>
      </w:r>
      <w:r w:rsidR="00392C32" w:rsidRPr="00392C32">
        <w:rPr>
          <w:rFonts w:ascii="宋体" w:hAnsi="宋体" w:hint="eastAsia"/>
          <w:sz w:val="24"/>
          <w:szCs w:val="24"/>
        </w:rPr>
        <w:t>台仪器</w:t>
      </w:r>
      <w:r w:rsidRPr="00945E65">
        <w:rPr>
          <w:rFonts w:ascii="宋体" w:hAnsi="宋体" w:hint="eastAsia"/>
          <w:sz w:val="24"/>
          <w:szCs w:val="24"/>
        </w:rPr>
        <w:t>及附件，投标方供货时随货提供分析仪器的厂家、型号、产品合格证明、中文《产品使用说明书》、产品质量标准、出厂检验报告、安装调试说明书、装箱</w:t>
      </w:r>
      <w:r>
        <w:rPr>
          <w:rFonts w:ascii="宋体" w:hAnsi="宋体" w:hint="eastAsia"/>
          <w:sz w:val="24"/>
          <w:szCs w:val="24"/>
        </w:rPr>
        <w:t>清</w:t>
      </w:r>
      <w:r w:rsidRPr="00945E65">
        <w:rPr>
          <w:rFonts w:ascii="宋体" w:hAnsi="宋体" w:hint="eastAsia"/>
          <w:sz w:val="24"/>
          <w:szCs w:val="24"/>
        </w:rPr>
        <w:t>单、必要的特殊设计说明等各种相关的技术资料。对于属于整套仪器运行和施工所必需的部件，即使本技术规格书未列出或数目不足，投标方仍须在执行合同时补足。</w:t>
      </w:r>
    </w:p>
    <w:p w:rsidR="00955C5C" w:rsidRPr="00945E65" w:rsidRDefault="00955C5C" w:rsidP="00955C5C">
      <w:pPr>
        <w:adjustRightInd w:val="0"/>
        <w:snapToGrid w:val="0"/>
        <w:spacing w:line="360" w:lineRule="auto"/>
        <w:ind w:firstLineChars="200" w:firstLine="480"/>
        <w:rPr>
          <w:rFonts w:ascii="宋体"/>
          <w:sz w:val="24"/>
          <w:szCs w:val="24"/>
        </w:rPr>
      </w:pPr>
      <w:r>
        <w:rPr>
          <w:rFonts w:ascii="宋体" w:hAnsi="宋体" w:hint="eastAsia"/>
          <w:sz w:val="24"/>
          <w:szCs w:val="24"/>
        </w:rPr>
        <w:t>3</w:t>
      </w:r>
      <w:r w:rsidRPr="00945E65">
        <w:rPr>
          <w:rFonts w:ascii="宋体" w:hAnsi="宋体"/>
          <w:sz w:val="24"/>
          <w:szCs w:val="24"/>
        </w:rPr>
        <w:t xml:space="preserve">.1.2 </w:t>
      </w:r>
      <w:r w:rsidRPr="00945E65">
        <w:rPr>
          <w:rFonts w:ascii="宋体" w:hAnsi="宋体" w:hint="eastAsia"/>
          <w:sz w:val="24"/>
          <w:szCs w:val="24"/>
        </w:rPr>
        <w:t>投标方应列出详细供货清单</w:t>
      </w:r>
      <w:r>
        <w:rPr>
          <w:rFonts w:ascii="宋体" w:hAnsi="宋体" w:hint="eastAsia"/>
          <w:sz w:val="24"/>
          <w:szCs w:val="24"/>
        </w:rPr>
        <w:t>，包括仪器型号、技术参数、价格、配置、配件、附件等（但不限于此)</w:t>
      </w:r>
      <w:r w:rsidRPr="00945E65">
        <w:rPr>
          <w:rFonts w:ascii="宋体" w:hAnsi="宋体" w:hint="eastAsia"/>
          <w:sz w:val="24"/>
          <w:szCs w:val="24"/>
        </w:rPr>
        <w:t>。</w:t>
      </w:r>
      <w:r w:rsidRPr="00945E65">
        <w:rPr>
          <w:rFonts w:ascii="宋体" w:hAnsi="宋体" w:hint="eastAsia"/>
          <w:b/>
          <w:bCs/>
          <w:sz w:val="24"/>
          <w:szCs w:val="24"/>
        </w:rPr>
        <w:t>并在投标文件中列出具体的数量及价格清单。</w:t>
      </w:r>
    </w:p>
    <w:p w:rsidR="00955C5C" w:rsidRPr="00945E65" w:rsidRDefault="00955C5C" w:rsidP="00955C5C">
      <w:pPr>
        <w:adjustRightInd w:val="0"/>
        <w:snapToGrid w:val="0"/>
        <w:spacing w:line="360" w:lineRule="auto"/>
        <w:ind w:firstLineChars="200" w:firstLine="480"/>
        <w:jc w:val="center"/>
        <w:rPr>
          <w:rFonts w:ascii="宋体"/>
          <w:sz w:val="24"/>
          <w:szCs w:val="24"/>
        </w:rPr>
      </w:pPr>
      <w:r w:rsidRPr="00945E65">
        <w:rPr>
          <w:rFonts w:ascii="宋体" w:hAnsi="宋体" w:hint="eastAsia"/>
          <w:sz w:val="24"/>
          <w:szCs w:val="24"/>
        </w:rPr>
        <w:t>供货清单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4"/>
        <w:gridCol w:w="826"/>
        <w:gridCol w:w="1295"/>
        <w:gridCol w:w="1391"/>
        <w:gridCol w:w="982"/>
        <w:gridCol w:w="734"/>
        <w:gridCol w:w="667"/>
        <w:gridCol w:w="724"/>
        <w:gridCol w:w="1255"/>
        <w:gridCol w:w="698"/>
      </w:tblGrid>
      <w:tr w:rsidR="00955C5C" w:rsidRPr="00E65817" w:rsidTr="00B04764">
        <w:trPr>
          <w:jc w:val="center"/>
        </w:trPr>
        <w:tc>
          <w:tcPr>
            <w:tcW w:w="384"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adjustRightInd w:val="0"/>
              <w:snapToGrid w:val="0"/>
              <w:spacing w:line="300" w:lineRule="auto"/>
              <w:ind w:rightChars="-44" w:right="-88"/>
              <w:rPr>
                <w:rFonts w:ascii="宋体"/>
                <w:sz w:val="21"/>
                <w:szCs w:val="21"/>
              </w:rPr>
            </w:pPr>
            <w:r w:rsidRPr="00E65817">
              <w:rPr>
                <w:rFonts w:ascii="宋体" w:hAnsi="宋体" w:hint="eastAsia"/>
                <w:sz w:val="21"/>
                <w:szCs w:val="21"/>
              </w:rPr>
              <w:t>序号</w:t>
            </w:r>
          </w:p>
        </w:tc>
        <w:tc>
          <w:tcPr>
            <w:tcW w:w="444"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adjustRightInd w:val="0"/>
              <w:snapToGrid w:val="0"/>
              <w:spacing w:line="300" w:lineRule="auto"/>
              <w:jc w:val="center"/>
              <w:rPr>
                <w:rFonts w:ascii="宋体"/>
                <w:sz w:val="21"/>
                <w:szCs w:val="21"/>
              </w:rPr>
            </w:pPr>
            <w:r w:rsidRPr="00E65817">
              <w:rPr>
                <w:rFonts w:ascii="宋体" w:hAnsi="宋体" w:hint="eastAsia"/>
                <w:sz w:val="21"/>
                <w:szCs w:val="21"/>
              </w:rPr>
              <w:t>名称</w:t>
            </w:r>
          </w:p>
        </w:tc>
        <w:tc>
          <w:tcPr>
            <w:tcW w:w="697"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adjustRightInd w:val="0"/>
              <w:snapToGrid w:val="0"/>
              <w:spacing w:line="300" w:lineRule="auto"/>
              <w:ind w:rightChars="-31" w:right="-62"/>
              <w:rPr>
                <w:rFonts w:ascii="宋体"/>
                <w:sz w:val="21"/>
                <w:szCs w:val="21"/>
              </w:rPr>
            </w:pPr>
            <w:r w:rsidRPr="00E65817">
              <w:rPr>
                <w:rFonts w:ascii="宋体" w:hAnsi="宋体" w:hint="eastAsia"/>
                <w:sz w:val="21"/>
                <w:szCs w:val="21"/>
              </w:rPr>
              <w:t>规格型号</w:t>
            </w:r>
          </w:p>
        </w:tc>
        <w:tc>
          <w:tcPr>
            <w:tcW w:w="749"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adjustRightInd w:val="0"/>
              <w:snapToGrid w:val="0"/>
              <w:spacing w:line="300" w:lineRule="auto"/>
              <w:rPr>
                <w:rFonts w:ascii="宋体"/>
                <w:sz w:val="21"/>
                <w:szCs w:val="21"/>
              </w:rPr>
            </w:pPr>
            <w:r w:rsidRPr="00E65817">
              <w:rPr>
                <w:rFonts w:ascii="宋体" w:hAnsi="宋体" w:hint="eastAsia"/>
                <w:sz w:val="21"/>
                <w:szCs w:val="21"/>
              </w:rPr>
              <w:t>技术参数</w:t>
            </w:r>
          </w:p>
        </w:tc>
        <w:tc>
          <w:tcPr>
            <w:tcW w:w="529"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adjustRightInd w:val="0"/>
              <w:snapToGrid w:val="0"/>
              <w:spacing w:line="300" w:lineRule="auto"/>
              <w:jc w:val="center"/>
              <w:rPr>
                <w:rFonts w:ascii="宋体"/>
                <w:sz w:val="21"/>
                <w:szCs w:val="21"/>
              </w:rPr>
            </w:pPr>
            <w:r w:rsidRPr="00E65817">
              <w:rPr>
                <w:rFonts w:ascii="宋体" w:hAnsi="宋体" w:hint="eastAsia"/>
                <w:sz w:val="21"/>
                <w:szCs w:val="21"/>
              </w:rPr>
              <w:t>配置</w:t>
            </w:r>
          </w:p>
        </w:tc>
        <w:tc>
          <w:tcPr>
            <w:tcW w:w="395"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adjustRightInd w:val="0"/>
              <w:snapToGrid w:val="0"/>
              <w:spacing w:line="300" w:lineRule="auto"/>
              <w:ind w:rightChars="-36" w:right="-72"/>
              <w:jc w:val="center"/>
              <w:rPr>
                <w:rFonts w:ascii="宋体"/>
                <w:sz w:val="21"/>
                <w:szCs w:val="21"/>
              </w:rPr>
            </w:pPr>
            <w:r w:rsidRPr="00E65817">
              <w:rPr>
                <w:rFonts w:ascii="宋体" w:hAnsi="宋体" w:hint="eastAsia"/>
                <w:sz w:val="21"/>
                <w:szCs w:val="21"/>
              </w:rPr>
              <w:t>单位</w:t>
            </w:r>
          </w:p>
        </w:tc>
        <w:tc>
          <w:tcPr>
            <w:tcW w:w="359"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adjustRightInd w:val="0"/>
              <w:snapToGrid w:val="0"/>
              <w:spacing w:line="300" w:lineRule="auto"/>
              <w:ind w:rightChars="-63" w:right="-126"/>
              <w:jc w:val="center"/>
              <w:rPr>
                <w:rFonts w:ascii="宋体"/>
                <w:sz w:val="21"/>
                <w:szCs w:val="21"/>
              </w:rPr>
            </w:pPr>
            <w:r w:rsidRPr="00E65817">
              <w:rPr>
                <w:rFonts w:ascii="宋体" w:hAnsi="宋体" w:hint="eastAsia"/>
                <w:sz w:val="21"/>
                <w:szCs w:val="21"/>
              </w:rPr>
              <w:t>数量</w:t>
            </w:r>
          </w:p>
        </w:tc>
        <w:tc>
          <w:tcPr>
            <w:tcW w:w="390"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adjustRightInd w:val="0"/>
              <w:snapToGrid w:val="0"/>
              <w:spacing w:line="300" w:lineRule="auto"/>
              <w:ind w:rightChars="-40" w:right="-80"/>
              <w:jc w:val="center"/>
              <w:rPr>
                <w:rFonts w:ascii="宋体"/>
                <w:sz w:val="21"/>
                <w:szCs w:val="21"/>
              </w:rPr>
            </w:pPr>
            <w:r w:rsidRPr="00E65817">
              <w:rPr>
                <w:rFonts w:ascii="宋体" w:hAnsi="宋体" w:hint="eastAsia"/>
                <w:sz w:val="21"/>
                <w:szCs w:val="21"/>
              </w:rPr>
              <w:t>价格</w:t>
            </w:r>
          </w:p>
        </w:tc>
        <w:tc>
          <w:tcPr>
            <w:tcW w:w="676"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adjustRightInd w:val="0"/>
              <w:snapToGrid w:val="0"/>
              <w:spacing w:line="300" w:lineRule="auto"/>
              <w:ind w:rightChars="-55" w:right="-110"/>
              <w:jc w:val="center"/>
              <w:rPr>
                <w:rFonts w:ascii="宋体"/>
                <w:sz w:val="21"/>
                <w:szCs w:val="21"/>
              </w:rPr>
            </w:pPr>
            <w:r w:rsidRPr="00E65817">
              <w:rPr>
                <w:rFonts w:ascii="宋体" w:hAnsi="宋体" w:hint="eastAsia"/>
                <w:sz w:val="21"/>
                <w:szCs w:val="21"/>
              </w:rPr>
              <w:t>生产厂家</w:t>
            </w:r>
          </w:p>
        </w:tc>
        <w:tc>
          <w:tcPr>
            <w:tcW w:w="376"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adjustRightInd w:val="0"/>
              <w:snapToGrid w:val="0"/>
              <w:spacing w:line="300" w:lineRule="auto"/>
              <w:ind w:rightChars="-50" w:right="-100"/>
              <w:jc w:val="center"/>
              <w:rPr>
                <w:rFonts w:ascii="宋体"/>
                <w:sz w:val="21"/>
                <w:szCs w:val="21"/>
              </w:rPr>
            </w:pPr>
            <w:r w:rsidRPr="00E65817">
              <w:rPr>
                <w:rFonts w:ascii="宋体" w:hAnsi="宋体" w:hint="eastAsia"/>
                <w:sz w:val="21"/>
                <w:szCs w:val="21"/>
              </w:rPr>
              <w:t>备注</w:t>
            </w:r>
          </w:p>
        </w:tc>
      </w:tr>
      <w:tr w:rsidR="00955C5C" w:rsidRPr="00E65817" w:rsidTr="00B04764">
        <w:trPr>
          <w:jc w:val="center"/>
        </w:trPr>
        <w:tc>
          <w:tcPr>
            <w:tcW w:w="384"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adjustRightInd w:val="0"/>
              <w:snapToGrid w:val="0"/>
              <w:spacing w:line="300" w:lineRule="auto"/>
              <w:jc w:val="center"/>
              <w:rPr>
                <w:rFonts w:ascii="宋体" w:hAnsi="宋体"/>
                <w:sz w:val="21"/>
                <w:szCs w:val="21"/>
              </w:rPr>
            </w:pPr>
            <w:r w:rsidRPr="00E65817">
              <w:rPr>
                <w:rFonts w:ascii="宋体" w:hAnsi="宋体"/>
                <w:sz w:val="21"/>
                <w:szCs w:val="21"/>
              </w:rPr>
              <w:t>1</w:t>
            </w:r>
          </w:p>
        </w:tc>
        <w:tc>
          <w:tcPr>
            <w:tcW w:w="444"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adjustRightInd w:val="0"/>
              <w:snapToGrid w:val="0"/>
              <w:spacing w:line="300" w:lineRule="auto"/>
              <w:rPr>
                <w:rFonts w:ascii="宋体"/>
                <w:sz w:val="21"/>
                <w:szCs w:val="21"/>
              </w:rPr>
            </w:pPr>
          </w:p>
        </w:tc>
        <w:tc>
          <w:tcPr>
            <w:tcW w:w="697"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adjustRightInd w:val="0"/>
              <w:snapToGrid w:val="0"/>
              <w:spacing w:line="300" w:lineRule="auto"/>
              <w:rPr>
                <w:rFonts w:ascii="宋体"/>
                <w:sz w:val="21"/>
                <w:szCs w:val="21"/>
              </w:rPr>
            </w:pPr>
          </w:p>
        </w:tc>
        <w:tc>
          <w:tcPr>
            <w:tcW w:w="749"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adjustRightInd w:val="0"/>
              <w:snapToGrid w:val="0"/>
              <w:spacing w:line="300" w:lineRule="auto"/>
              <w:rPr>
                <w:rFonts w:ascii="宋体"/>
                <w:sz w:val="21"/>
                <w:szCs w:val="21"/>
              </w:rPr>
            </w:pPr>
          </w:p>
        </w:tc>
        <w:tc>
          <w:tcPr>
            <w:tcW w:w="529"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adjustRightInd w:val="0"/>
              <w:snapToGrid w:val="0"/>
              <w:spacing w:line="300" w:lineRule="auto"/>
              <w:rPr>
                <w:rFonts w:ascii="宋体"/>
                <w:sz w:val="21"/>
                <w:szCs w:val="21"/>
              </w:rPr>
            </w:pPr>
          </w:p>
        </w:tc>
        <w:tc>
          <w:tcPr>
            <w:tcW w:w="395"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adjustRightInd w:val="0"/>
              <w:snapToGrid w:val="0"/>
              <w:spacing w:line="300" w:lineRule="auto"/>
              <w:rPr>
                <w:rFonts w:ascii="宋体"/>
                <w:sz w:val="21"/>
                <w:szCs w:val="21"/>
              </w:rPr>
            </w:pPr>
          </w:p>
        </w:tc>
        <w:tc>
          <w:tcPr>
            <w:tcW w:w="359"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adjustRightInd w:val="0"/>
              <w:snapToGrid w:val="0"/>
              <w:spacing w:line="300" w:lineRule="auto"/>
              <w:rPr>
                <w:rFonts w:ascii="宋体"/>
                <w:sz w:val="21"/>
                <w:szCs w:val="21"/>
              </w:rPr>
            </w:pPr>
          </w:p>
        </w:tc>
        <w:tc>
          <w:tcPr>
            <w:tcW w:w="390"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adjustRightInd w:val="0"/>
              <w:snapToGrid w:val="0"/>
              <w:spacing w:line="300" w:lineRule="auto"/>
              <w:rPr>
                <w:rFonts w:ascii="宋体"/>
                <w:sz w:val="21"/>
                <w:szCs w:val="21"/>
              </w:rPr>
            </w:pPr>
          </w:p>
        </w:tc>
        <w:tc>
          <w:tcPr>
            <w:tcW w:w="676"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adjustRightInd w:val="0"/>
              <w:snapToGrid w:val="0"/>
              <w:spacing w:line="300" w:lineRule="auto"/>
              <w:rPr>
                <w:rFonts w:ascii="宋体"/>
                <w:sz w:val="21"/>
                <w:szCs w:val="21"/>
              </w:rPr>
            </w:pPr>
          </w:p>
        </w:tc>
        <w:tc>
          <w:tcPr>
            <w:tcW w:w="376"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adjustRightInd w:val="0"/>
              <w:snapToGrid w:val="0"/>
              <w:spacing w:line="300" w:lineRule="auto"/>
              <w:rPr>
                <w:rFonts w:ascii="宋体"/>
                <w:sz w:val="21"/>
                <w:szCs w:val="21"/>
              </w:rPr>
            </w:pPr>
          </w:p>
        </w:tc>
      </w:tr>
      <w:tr w:rsidR="00955C5C" w:rsidRPr="00E65817" w:rsidTr="00B04764">
        <w:trPr>
          <w:jc w:val="center"/>
        </w:trPr>
        <w:tc>
          <w:tcPr>
            <w:tcW w:w="384"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adjustRightInd w:val="0"/>
              <w:snapToGrid w:val="0"/>
              <w:spacing w:line="300" w:lineRule="auto"/>
              <w:jc w:val="center"/>
              <w:rPr>
                <w:rFonts w:ascii="宋体"/>
                <w:sz w:val="21"/>
                <w:szCs w:val="21"/>
              </w:rPr>
            </w:pPr>
            <w:r w:rsidRPr="00E65817">
              <w:rPr>
                <w:rFonts w:ascii="宋体"/>
                <w:sz w:val="21"/>
                <w:szCs w:val="21"/>
              </w:rPr>
              <w:t>...</w:t>
            </w:r>
          </w:p>
        </w:tc>
        <w:tc>
          <w:tcPr>
            <w:tcW w:w="444"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adjustRightInd w:val="0"/>
              <w:snapToGrid w:val="0"/>
              <w:spacing w:line="300" w:lineRule="auto"/>
              <w:rPr>
                <w:rFonts w:ascii="宋体"/>
                <w:sz w:val="21"/>
                <w:szCs w:val="21"/>
              </w:rPr>
            </w:pPr>
          </w:p>
        </w:tc>
        <w:tc>
          <w:tcPr>
            <w:tcW w:w="697"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adjustRightInd w:val="0"/>
              <w:snapToGrid w:val="0"/>
              <w:spacing w:line="300" w:lineRule="auto"/>
              <w:rPr>
                <w:rFonts w:ascii="宋体"/>
                <w:sz w:val="21"/>
                <w:szCs w:val="21"/>
              </w:rPr>
            </w:pPr>
          </w:p>
        </w:tc>
        <w:tc>
          <w:tcPr>
            <w:tcW w:w="749"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adjustRightInd w:val="0"/>
              <w:snapToGrid w:val="0"/>
              <w:spacing w:line="300" w:lineRule="auto"/>
              <w:rPr>
                <w:rFonts w:ascii="宋体"/>
                <w:sz w:val="21"/>
                <w:szCs w:val="21"/>
              </w:rPr>
            </w:pPr>
          </w:p>
        </w:tc>
        <w:tc>
          <w:tcPr>
            <w:tcW w:w="529"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adjustRightInd w:val="0"/>
              <w:snapToGrid w:val="0"/>
              <w:spacing w:line="300" w:lineRule="auto"/>
              <w:rPr>
                <w:rFonts w:ascii="宋体"/>
                <w:sz w:val="21"/>
                <w:szCs w:val="21"/>
              </w:rPr>
            </w:pPr>
          </w:p>
        </w:tc>
        <w:tc>
          <w:tcPr>
            <w:tcW w:w="395"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adjustRightInd w:val="0"/>
              <w:snapToGrid w:val="0"/>
              <w:spacing w:line="300" w:lineRule="auto"/>
              <w:rPr>
                <w:rFonts w:ascii="宋体"/>
                <w:sz w:val="21"/>
                <w:szCs w:val="21"/>
              </w:rPr>
            </w:pPr>
          </w:p>
        </w:tc>
        <w:tc>
          <w:tcPr>
            <w:tcW w:w="359"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adjustRightInd w:val="0"/>
              <w:snapToGrid w:val="0"/>
              <w:spacing w:line="300" w:lineRule="auto"/>
              <w:rPr>
                <w:rFonts w:ascii="宋体"/>
                <w:sz w:val="21"/>
                <w:szCs w:val="21"/>
              </w:rPr>
            </w:pPr>
          </w:p>
        </w:tc>
        <w:tc>
          <w:tcPr>
            <w:tcW w:w="390"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adjustRightInd w:val="0"/>
              <w:snapToGrid w:val="0"/>
              <w:spacing w:line="300" w:lineRule="auto"/>
              <w:rPr>
                <w:rFonts w:ascii="宋体"/>
                <w:sz w:val="21"/>
                <w:szCs w:val="21"/>
              </w:rPr>
            </w:pPr>
          </w:p>
        </w:tc>
        <w:tc>
          <w:tcPr>
            <w:tcW w:w="676"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adjustRightInd w:val="0"/>
              <w:snapToGrid w:val="0"/>
              <w:spacing w:line="300" w:lineRule="auto"/>
              <w:rPr>
                <w:rFonts w:ascii="宋体"/>
                <w:sz w:val="21"/>
                <w:szCs w:val="21"/>
              </w:rPr>
            </w:pPr>
          </w:p>
        </w:tc>
        <w:tc>
          <w:tcPr>
            <w:tcW w:w="376"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adjustRightInd w:val="0"/>
              <w:snapToGrid w:val="0"/>
              <w:spacing w:line="300" w:lineRule="auto"/>
              <w:rPr>
                <w:rFonts w:ascii="宋体"/>
                <w:sz w:val="21"/>
                <w:szCs w:val="21"/>
              </w:rPr>
            </w:pPr>
          </w:p>
        </w:tc>
      </w:tr>
    </w:tbl>
    <w:p w:rsidR="00955C5C" w:rsidRPr="00945E65" w:rsidRDefault="00955C5C" w:rsidP="00955C5C">
      <w:pPr>
        <w:spacing w:line="360" w:lineRule="auto"/>
        <w:jc w:val="center"/>
        <w:rPr>
          <w:rFonts w:ascii="宋体"/>
          <w:sz w:val="24"/>
          <w:szCs w:val="24"/>
        </w:rPr>
      </w:pPr>
      <w:r w:rsidRPr="00945E65">
        <w:rPr>
          <w:rFonts w:ascii="宋体" w:hAnsi="宋体" w:hint="eastAsia"/>
          <w:sz w:val="24"/>
          <w:szCs w:val="24"/>
        </w:rPr>
        <w:t>随机备品备件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9"/>
        <w:gridCol w:w="1688"/>
        <w:gridCol w:w="1688"/>
        <w:gridCol w:w="1122"/>
        <w:gridCol w:w="986"/>
        <w:gridCol w:w="986"/>
        <w:gridCol w:w="986"/>
        <w:gridCol w:w="981"/>
      </w:tblGrid>
      <w:tr w:rsidR="00955C5C" w:rsidRPr="00E65817" w:rsidTr="00001910">
        <w:trPr>
          <w:jc w:val="center"/>
        </w:trPr>
        <w:tc>
          <w:tcPr>
            <w:tcW w:w="457"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spacing w:line="300" w:lineRule="auto"/>
              <w:ind w:rightChars="-51" w:right="-102"/>
              <w:rPr>
                <w:rFonts w:ascii="宋体"/>
                <w:sz w:val="21"/>
                <w:szCs w:val="21"/>
              </w:rPr>
            </w:pPr>
            <w:r w:rsidRPr="00E65817">
              <w:rPr>
                <w:rFonts w:ascii="宋体" w:hAnsi="宋体" w:hint="eastAsia"/>
                <w:sz w:val="21"/>
                <w:szCs w:val="21"/>
              </w:rPr>
              <w:t>序号</w:t>
            </w:r>
          </w:p>
        </w:tc>
        <w:tc>
          <w:tcPr>
            <w:tcW w:w="909"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spacing w:line="300" w:lineRule="auto"/>
              <w:jc w:val="center"/>
              <w:rPr>
                <w:rFonts w:ascii="宋体"/>
                <w:sz w:val="21"/>
                <w:szCs w:val="21"/>
              </w:rPr>
            </w:pPr>
            <w:r w:rsidRPr="00E65817">
              <w:rPr>
                <w:rFonts w:ascii="宋体" w:hAnsi="宋体" w:hint="eastAsia"/>
                <w:sz w:val="21"/>
                <w:szCs w:val="21"/>
              </w:rPr>
              <w:t>备件名称</w:t>
            </w:r>
          </w:p>
        </w:tc>
        <w:tc>
          <w:tcPr>
            <w:tcW w:w="909"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spacing w:line="300" w:lineRule="auto"/>
              <w:jc w:val="center"/>
              <w:rPr>
                <w:rFonts w:ascii="宋体"/>
                <w:sz w:val="21"/>
                <w:szCs w:val="21"/>
              </w:rPr>
            </w:pPr>
            <w:r w:rsidRPr="00E65817">
              <w:rPr>
                <w:rFonts w:ascii="宋体" w:hAnsi="宋体" w:hint="eastAsia"/>
                <w:sz w:val="21"/>
                <w:szCs w:val="21"/>
              </w:rPr>
              <w:t>规格型号</w:t>
            </w:r>
          </w:p>
        </w:tc>
        <w:tc>
          <w:tcPr>
            <w:tcW w:w="604"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spacing w:line="300" w:lineRule="auto"/>
              <w:jc w:val="center"/>
              <w:rPr>
                <w:rFonts w:ascii="宋体"/>
                <w:sz w:val="21"/>
                <w:szCs w:val="21"/>
              </w:rPr>
            </w:pPr>
            <w:r w:rsidRPr="00E65817">
              <w:rPr>
                <w:rFonts w:ascii="宋体" w:hAnsi="宋体" w:hint="eastAsia"/>
                <w:sz w:val="21"/>
                <w:szCs w:val="21"/>
              </w:rPr>
              <w:t>单位</w:t>
            </w:r>
          </w:p>
        </w:tc>
        <w:tc>
          <w:tcPr>
            <w:tcW w:w="531"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spacing w:line="300" w:lineRule="auto"/>
              <w:jc w:val="center"/>
              <w:rPr>
                <w:rFonts w:ascii="宋体"/>
                <w:sz w:val="21"/>
                <w:szCs w:val="21"/>
              </w:rPr>
            </w:pPr>
            <w:r w:rsidRPr="00E65817">
              <w:rPr>
                <w:rFonts w:ascii="宋体" w:hAnsi="宋体" w:hint="eastAsia"/>
                <w:sz w:val="21"/>
                <w:szCs w:val="21"/>
              </w:rPr>
              <w:t>数量</w:t>
            </w:r>
          </w:p>
        </w:tc>
        <w:tc>
          <w:tcPr>
            <w:tcW w:w="531"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spacing w:line="300" w:lineRule="auto"/>
              <w:jc w:val="center"/>
              <w:rPr>
                <w:rFonts w:ascii="宋体"/>
                <w:sz w:val="21"/>
                <w:szCs w:val="21"/>
              </w:rPr>
            </w:pPr>
            <w:r w:rsidRPr="00E65817">
              <w:rPr>
                <w:rFonts w:ascii="宋体" w:hAnsi="宋体" w:hint="eastAsia"/>
                <w:sz w:val="21"/>
                <w:szCs w:val="21"/>
              </w:rPr>
              <w:t>价格</w:t>
            </w:r>
          </w:p>
        </w:tc>
        <w:tc>
          <w:tcPr>
            <w:tcW w:w="531"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spacing w:line="300" w:lineRule="auto"/>
              <w:jc w:val="center"/>
              <w:rPr>
                <w:rFonts w:ascii="宋体"/>
                <w:sz w:val="21"/>
                <w:szCs w:val="21"/>
              </w:rPr>
            </w:pPr>
            <w:r w:rsidRPr="00E65817">
              <w:rPr>
                <w:rFonts w:ascii="宋体" w:hAnsi="宋体" w:hint="eastAsia"/>
                <w:sz w:val="21"/>
                <w:szCs w:val="21"/>
              </w:rPr>
              <w:t>厂家</w:t>
            </w:r>
          </w:p>
        </w:tc>
        <w:tc>
          <w:tcPr>
            <w:tcW w:w="529"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spacing w:line="300" w:lineRule="auto"/>
              <w:jc w:val="center"/>
              <w:rPr>
                <w:rFonts w:ascii="宋体"/>
                <w:sz w:val="21"/>
                <w:szCs w:val="21"/>
              </w:rPr>
            </w:pPr>
            <w:r w:rsidRPr="00E65817">
              <w:rPr>
                <w:rFonts w:ascii="宋体" w:hAnsi="宋体" w:hint="eastAsia"/>
                <w:sz w:val="21"/>
                <w:szCs w:val="21"/>
              </w:rPr>
              <w:t>备注</w:t>
            </w:r>
          </w:p>
        </w:tc>
      </w:tr>
      <w:tr w:rsidR="00955C5C" w:rsidRPr="00E65817" w:rsidTr="00001910">
        <w:trPr>
          <w:jc w:val="center"/>
        </w:trPr>
        <w:tc>
          <w:tcPr>
            <w:tcW w:w="457"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spacing w:line="300" w:lineRule="auto"/>
              <w:jc w:val="center"/>
              <w:rPr>
                <w:rFonts w:ascii="宋体" w:hAnsi="宋体"/>
                <w:sz w:val="21"/>
                <w:szCs w:val="21"/>
              </w:rPr>
            </w:pPr>
            <w:r w:rsidRPr="00E65817">
              <w:rPr>
                <w:rFonts w:ascii="宋体" w:hAnsi="宋体"/>
                <w:sz w:val="21"/>
                <w:szCs w:val="21"/>
              </w:rPr>
              <w:t>1</w:t>
            </w:r>
          </w:p>
        </w:tc>
        <w:tc>
          <w:tcPr>
            <w:tcW w:w="909"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spacing w:line="300" w:lineRule="auto"/>
              <w:jc w:val="center"/>
              <w:rPr>
                <w:rFonts w:ascii="宋体" w:hAnsi="宋体"/>
                <w:sz w:val="21"/>
                <w:szCs w:val="21"/>
              </w:rPr>
            </w:pPr>
          </w:p>
        </w:tc>
        <w:tc>
          <w:tcPr>
            <w:tcW w:w="909"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spacing w:line="300" w:lineRule="auto"/>
              <w:jc w:val="center"/>
              <w:rPr>
                <w:rFonts w:ascii="宋体" w:hAnsi="宋体"/>
                <w:sz w:val="21"/>
                <w:szCs w:val="21"/>
              </w:rPr>
            </w:pPr>
          </w:p>
        </w:tc>
        <w:tc>
          <w:tcPr>
            <w:tcW w:w="604"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spacing w:line="300" w:lineRule="auto"/>
              <w:jc w:val="center"/>
              <w:rPr>
                <w:rFonts w:ascii="宋体" w:hAnsi="宋体"/>
                <w:sz w:val="21"/>
                <w:szCs w:val="21"/>
              </w:rPr>
            </w:pPr>
          </w:p>
        </w:tc>
        <w:tc>
          <w:tcPr>
            <w:tcW w:w="531"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spacing w:line="300" w:lineRule="auto"/>
              <w:jc w:val="center"/>
              <w:rPr>
                <w:rFonts w:ascii="宋体" w:hAnsi="宋体"/>
                <w:sz w:val="21"/>
                <w:szCs w:val="21"/>
              </w:rPr>
            </w:pPr>
          </w:p>
        </w:tc>
        <w:tc>
          <w:tcPr>
            <w:tcW w:w="531"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spacing w:line="300" w:lineRule="auto"/>
              <w:jc w:val="center"/>
              <w:rPr>
                <w:rFonts w:ascii="宋体" w:hAnsi="宋体"/>
                <w:sz w:val="21"/>
                <w:szCs w:val="21"/>
              </w:rPr>
            </w:pPr>
          </w:p>
        </w:tc>
        <w:tc>
          <w:tcPr>
            <w:tcW w:w="531"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spacing w:line="300" w:lineRule="auto"/>
              <w:jc w:val="center"/>
              <w:rPr>
                <w:rFonts w:ascii="宋体" w:hAnsi="宋体"/>
                <w:sz w:val="21"/>
                <w:szCs w:val="21"/>
              </w:rPr>
            </w:pPr>
          </w:p>
        </w:tc>
        <w:tc>
          <w:tcPr>
            <w:tcW w:w="529"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spacing w:line="300" w:lineRule="auto"/>
              <w:jc w:val="center"/>
              <w:rPr>
                <w:rFonts w:ascii="宋体" w:hAnsi="宋体"/>
                <w:sz w:val="21"/>
                <w:szCs w:val="21"/>
              </w:rPr>
            </w:pPr>
          </w:p>
        </w:tc>
      </w:tr>
      <w:tr w:rsidR="00955C5C" w:rsidRPr="00E65817" w:rsidTr="00001910">
        <w:trPr>
          <w:jc w:val="center"/>
        </w:trPr>
        <w:tc>
          <w:tcPr>
            <w:tcW w:w="457"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spacing w:line="300" w:lineRule="auto"/>
              <w:jc w:val="center"/>
              <w:rPr>
                <w:rFonts w:ascii="宋体"/>
                <w:sz w:val="21"/>
                <w:szCs w:val="21"/>
              </w:rPr>
            </w:pPr>
            <w:r w:rsidRPr="00E65817">
              <w:rPr>
                <w:rFonts w:ascii="宋体"/>
                <w:sz w:val="21"/>
                <w:szCs w:val="21"/>
              </w:rPr>
              <w:t>...</w:t>
            </w:r>
          </w:p>
        </w:tc>
        <w:tc>
          <w:tcPr>
            <w:tcW w:w="909"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spacing w:line="300" w:lineRule="auto"/>
              <w:jc w:val="center"/>
              <w:rPr>
                <w:rFonts w:ascii="宋体"/>
                <w:sz w:val="21"/>
                <w:szCs w:val="21"/>
              </w:rPr>
            </w:pPr>
          </w:p>
        </w:tc>
        <w:tc>
          <w:tcPr>
            <w:tcW w:w="909"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spacing w:line="300" w:lineRule="auto"/>
              <w:jc w:val="center"/>
              <w:rPr>
                <w:rFonts w:ascii="宋体"/>
                <w:sz w:val="21"/>
                <w:szCs w:val="21"/>
              </w:rPr>
            </w:pPr>
          </w:p>
        </w:tc>
        <w:tc>
          <w:tcPr>
            <w:tcW w:w="604"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spacing w:line="300" w:lineRule="auto"/>
              <w:jc w:val="center"/>
              <w:rPr>
                <w:rFonts w:ascii="宋体"/>
                <w:sz w:val="21"/>
                <w:szCs w:val="21"/>
              </w:rPr>
            </w:pPr>
          </w:p>
        </w:tc>
        <w:tc>
          <w:tcPr>
            <w:tcW w:w="531"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spacing w:line="300" w:lineRule="auto"/>
              <w:jc w:val="center"/>
              <w:rPr>
                <w:rFonts w:ascii="宋体"/>
                <w:sz w:val="21"/>
                <w:szCs w:val="21"/>
              </w:rPr>
            </w:pPr>
          </w:p>
        </w:tc>
        <w:tc>
          <w:tcPr>
            <w:tcW w:w="531"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spacing w:line="300" w:lineRule="auto"/>
              <w:jc w:val="center"/>
              <w:rPr>
                <w:rFonts w:ascii="宋体"/>
                <w:sz w:val="21"/>
                <w:szCs w:val="21"/>
              </w:rPr>
            </w:pPr>
          </w:p>
        </w:tc>
        <w:tc>
          <w:tcPr>
            <w:tcW w:w="531"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spacing w:line="300" w:lineRule="auto"/>
              <w:jc w:val="center"/>
              <w:rPr>
                <w:rFonts w:ascii="宋体"/>
                <w:sz w:val="21"/>
                <w:szCs w:val="21"/>
              </w:rPr>
            </w:pPr>
          </w:p>
        </w:tc>
        <w:tc>
          <w:tcPr>
            <w:tcW w:w="529" w:type="pct"/>
            <w:tcBorders>
              <w:top w:val="single" w:sz="4" w:space="0" w:color="auto"/>
              <w:left w:val="single" w:sz="4" w:space="0" w:color="auto"/>
              <w:bottom w:val="single" w:sz="4" w:space="0" w:color="auto"/>
              <w:right w:val="single" w:sz="4" w:space="0" w:color="auto"/>
            </w:tcBorders>
          </w:tcPr>
          <w:p w:rsidR="00955C5C" w:rsidRPr="00E65817" w:rsidRDefault="00955C5C" w:rsidP="00B04764">
            <w:pPr>
              <w:spacing w:line="300" w:lineRule="auto"/>
              <w:jc w:val="center"/>
              <w:rPr>
                <w:rFonts w:ascii="宋体"/>
                <w:sz w:val="21"/>
                <w:szCs w:val="21"/>
              </w:rPr>
            </w:pPr>
          </w:p>
        </w:tc>
      </w:tr>
    </w:tbl>
    <w:p w:rsidR="00955C5C" w:rsidRPr="00945E65" w:rsidRDefault="00955C5C" w:rsidP="00955C5C">
      <w:pPr>
        <w:adjustRightInd w:val="0"/>
        <w:snapToGrid w:val="0"/>
        <w:spacing w:line="360" w:lineRule="auto"/>
        <w:ind w:firstLineChars="200" w:firstLine="480"/>
        <w:rPr>
          <w:rFonts w:ascii="宋体"/>
          <w:sz w:val="24"/>
          <w:szCs w:val="24"/>
        </w:rPr>
      </w:pPr>
      <w:r>
        <w:rPr>
          <w:rFonts w:ascii="宋体" w:hAnsi="宋体" w:hint="eastAsia"/>
          <w:sz w:val="24"/>
          <w:szCs w:val="24"/>
        </w:rPr>
        <w:t>3</w:t>
      </w:r>
      <w:r w:rsidRPr="00945E65">
        <w:rPr>
          <w:rFonts w:ascii="宋体" w:hAnsi="宋体"/>
          <w:sz w:val="24"/>
          <w:szCs w:val="24"/>
        </w:rPr>
        <w:t>.1.3</w:t>
      </w:r>
      <w:r w:rsidRPr="00945E65">
        <w:rPr>
          <w:rFonts w:ascii="宋体" w:hAnsi="宋体" w:hint="eastAsia"/>
          <w:sz w:val="24"/>
          <w:szCs w:val="24"/>
        </w:rPr>
        <w:t>投标方应根据技术规格书的要求提供技术资料。</w:t>
      </w:r>
    </w:p>
    <w:p w:rsidR="00955C5C" w:rsidRDefault="00955C5C" w:rsidP="00955C5C">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945E65">
        <w:rPr>
          <w:rFonts w:ascii="宋体" w:hAnsi="宋体"/>
          <w:sz w:val="24"/>
          <w:szCs w:val="24"/>
        </w:rPr>
        <w:t xml:space="preserve">.1.4 </w:t>
      </w:r>
      <w:r w:rsidRPr="00945E65">
        <w:rPr>
          <w:rFonts w:ascii="宋体" w:hAnsi="宋体" w:hint="eastAsia"/>
          <w:sz w:val="24"/>
          <w:szCs w:val="24"/>
        </w:rPr>
        <w:t>本技术规格书所涉及采购的仪器清单如下表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85"/>
        <w:gridCol w:w="2628"/>
        <w:gridCol w:w="1282"/>
        <w:gridCol w:w="1560"/>
      </w:tblGrid>
      <w:tr w:rsidR="00955C5C" w:rsidRPr="00E65817" w:rsidTr="00883E50">
        <w:trPr>
          <w:jc w:val="center"/>
        </w:trPr>
        <w:tc>
          <w:tcPr>
            <w:tcW w:w="1285" w:type="dxa"/>
            <w:tcBorders>
              <w:top w:val="single" w:sz="4" w:space="0" w:color="auto"/>
              <w:left w:val="single" w:sz="4" w:space="0" w:color="auto"/>
              <w:bottom w:val="single" w:sz="4" w:space="0" w:color="auto"/>
              <w:right w:val="single" w:sz="4" w:space="0" w:color="auto"/>
            </w:tcBorders>
            <w:vAlign w:val="center"/>
          </w:tcPr>
          <w:p w:rsidR="00955C5C" w:rsidRPr="00E65817" w:rsidRDefault="00955C5C" w:rsidP="00B04764">
            <w:pPr>
              <w:adjustRightInd w:val="0"/>
              <w:snapToGrid w:val="0"/>
              <w:spacing w:line="252" w:lineRule="auto"/>
              <w:jc w:val="center"/>
              <w:rPr>
                <w:rFonts w:ascii="宋体" w:hAnsi="宋体"/>
                <w:sz w:val="21"/>
                <w:szCs w:val="21"/>
              </w:rPr>
            </w:pPr>
            <w:r w:rsidRPr="00E65817">
              <w:rPr>
                <w:rFonts w:ascii="宋体" w:hAnsi="宋体" w:hint="eastAsia"/>
                <w:sz w:val="21"/>
                <w:szCs w:val="21"/>
              </w:rPr>
              <w:t>序号</w:t>
            </w:r>
          </w:p>
        </w:tc>
        <w:tc>
          <w:tcPr>
            <w:tcW w:w="2628" w:type="dxa"/>
            <w:tcBorders>
              <w:top w:val="single" w:sz="4" w:space="0" w:color="auto"/>
              <w:left w:val="single" w:sz="4" w:space="0" w:color="auto"/>
              <w:bottom w:val="single" w:sz="4" w:space="0" w:color="auto"/>
              <w:right w:val="single" w:sz="4" w:space="0" w:color="auto"/>
            </w:tcBorders>
            <w:vAlign w:val="center"/>
          </w:tcPr>
          <w:p w:rsidR="00955C5C" w:rsidRPr="00E65817" w:rsidRDefault="00955C5C" w:rsidP="00B04764">
            <w:pPr>
              <w:adjustRightInd w:val="0"/>
              <w:snapToGrid w:val="0"/>
              <w:spacing w:line="252" w:lineRule="auto"/>
              <w:jc w:val="center"/>
              <w:rPr>
                <w:rFonts w:ascii="宋体" w:hAnsi="宋体"/>
                <w:sz w:val="21"/>
                <w:szCs w:val="21"/>
              </w:rPr>
            </w:pPr>
            <w:r w:rsidRPr="00E65817">
              <w:rPr>
                <w:rFonts w:ascii="宋体" w:hAnsi="宋体"/>
                <w:sz w:val="21"/>
                <w:szCs w:val="21"/>
              </w:rPr>
              <w:t>仪器名称</w:t>
            </w:r>
          </w:p>
        </w:tc>
        <w:tc>
          <w:tcPr>
            <w:tcW w:w="1282" w:type="dxa"/>
            <w:tcBorders>
              <w:top w:val="single" w:sz="4" w:space="0" w:color="auto"/>
              <w:left w:val="single" w:sz="4" w:space="0" w:color="auto"/>
              <w:bottom w:val="single" w:sz="4" w:space="0" w:color="auto"/>
              <w:right w:val="single" w:sz="4" w:space="0" w:color="auto"/>
            </w:tcBorders>
            <w:vAlign w:val="center"/>
          </w:tcPr>
          <w:p w:rsidR="00955C5C" w:rsidRPr="00E65817" w:rsidRDefault="00955C5C" w:rsidP="00B04764">
            <w:pPr>
              <w:adjustRightInd w:val="0"/>
              <w:snapToGrid w:val="0"/>
              <w:spacing w:line="252" w:lineRule="auto"/>
              <w:jc w:val="center"/>
              <w:rPr>
                <w:rFonts w:ascii="宋体" w:hAnsi="宋体"/>
                <w:sz w:val="21"/>
                <w:szCs w:val="21"/>
              </w:rPr>
            </w:pPr>
            <w:r w:rsidRPr="00E65817">
              <w:rPr>
                <w:rFonts w:ascii="宋体" w:hAnsi="宋体"/>
                <w:sz w:val="21"/>
                <w:szCs w:val="21"/>
              </w:rPr>
              <w:t>数量</w:t>
            </w:r>
          </w:p>
        </w:tc>
        <w:tc>
          <w:tcPr>
            <w:tcW w:w="1560" w:type="dxa"/>
            <w:tcBorders>
              <w:top w:val="single" w:sz="4" w:space="0" w:color="auto"/>
              <w:left w:val="single" w:sz="4" w:space="0" w:color="auto"/>
              <w:bottom w:val="single" w:sz="4" w:space="0" w:color="auto"/>
              <w:right w:val="single" w:sz="4" w:space="0" w:color="auto"/>
            </w:tcBorders>
          </w:tcPr>
          <w:p w:rsidR="00955C5C" w:rsidRPr="00E65817" w:rsidRDefault="00955C5C" w:rsidP="00B04764">
            <w:pPr>
              <w:adjustRightInd w:val="0"/>
              <w:snapToGrid w:val="0"/>
              <w:spacing w:line="252" w:lineRule="auto"/>
              <w:jc w:val="center"/>
              <w:rPr>
                <w:rFonts w:ascii="宋体" w:hAnsi="宋体"/>
                <w:sz w:val="21"/>
                <w:szCs w:val="21"/>
              </w:rPr>
            </w:pPr>
            <w:r w:rsidRPr="00E65817">
              <w:rPr>
                <w:rFonts w:ascii="宋体" w:hAnsi="宋体" w:hint="eastAsia"/>
                <w:sz w:val="21"/>
                <w:szCs w:val="21"/>
              </w:rPr>
              <w:t>单位</w:t>
            </w:r>
          </w:p>
        </w:tc>
      </w:tr>
      <w:tr w:rsidR="00AB1DC6" w:rsidRPr="00E65817" w:rsidTr="00883E50">
        <w:trPr>
          <w:jc w:val="center"/>
        </w:trPr>
        <w:tc>
          <w:tcPr>
            <w:tcW w:w="1285" w:type="dxa"/>
            <w:tcBorders>
              <w:top w:val="single" w:sz="4" w:space="0" w:color="auto"/>
              <w:left w:val="single" w:sz="4" w:space="0" w:color="auto"/>
              <w:bottom w:val="single" w:sz="4" w:space="0" w:color="auto"/>
              <w:right w:val="single" w:sz="4" w:space="0" w:color="auto"/>
            </w:tcBorders>
            <w:vAlign w:val="center"/>
          </w:tcPr>
          <w:p w:rsidR="00AB1DC6" w:rsidRPr="00E65817" w:rsidRDefault="00AB1DC6" w:rsidP="00955C5C">
            <w:pPr>
              <w:numPr>
                <w:ilvl w:val="0"/>
                <w:numId w:val="1"/>
              </w:numPr>
              <w:adjustRightInd w:val="0"/>
              <w:snapToGrid w:val="0"/>
              <w:spacing w:line="252" w:lineRule="auto"/>
              <w:jc w:val="center"/>
              <w:rPr>
                <w:rFonts w:ascii="宋体" w:hAnsi="宋体"/>
                <w:sz w:val="21"/>
                <w:szCs w:val="21"/>
              </w:rPr>
            </w:pPr>
          </w:p>
        </w:tc>
        <w:tc>
          <w:tcPr>
            <w:tcW w:w="2628" w:type="dxa"/>
            <w:tcBorders>
              <w:top w:val="single" w:sz="4" w:space="0" w:color="auto"/>
              <w:left w:val="single" w:sz="4" w:space="0" w:color="auto"/>
              <w:bottom w:val="single" w:sz="4" w:space="0" w:color="auto"/>
              <w:right w:val="single" w:sz="4" w:space="0" w:color="auto"/>
            </w:tcBorders>
            <w:vAlign w:val="center"/>
          </w:tcPr>
          <w:p w:rsidR="00AB1DC6" w:rsidRPr="00E65817" w:rsidRDefault="001C4DB4" w:rsidP="00AB1DC6">
            <w:pPr>
              <w:jc w:val="center"/>
              <w:rPr>
                <w:rFonts w:ascii="宋体" w:hAnsi="宋体" w:cs="Tahoma"/>
                <w:sz w:val="21"/>
                <w:szCs w:val="21"/>
              </w:rPr>
            </w:pPr>
            <w:r w:rsidRPr="00E65817">
              <w:rPr>
                <w:rFonts w:ascii="宋体" w:hAnsi="宋体" w:cs="Tahoma" w:hint="eastAsia"/>
                <w:sz w:val="21"/>
                <w:szCs w:val="21"/>
              </w:rPr>
              <w:t>颗粒形貌分析仪</w:t>
            </w:r>
          </w:p>
        </w:tc>
        <w:tc>
          <w:tcPr>
            <w:tcW w:w="1282" w:type="dxa"/>
            <w:tcBorders>
              <w:top w:val="single" w:sz="4" w:space="0" w:color="auto"/>
              <w:left w:val="single" w:sz="4" w:space="0" w:color="auto"/>
              <w:bottom w:val="single" w:sz="4" w:space="0" w:color="auto"/>
              <w:right w:val="single" w:sz="4" w:space="0" w:color="auto"/>
            </w:tcBorders>
            <w:vAlign w:val="center"/>
          </w:tcPr>
          <w:p w:rsidR="00AB1DC6" w:rsidRPr="00E65817" w:rsidRDefault="00AB1DC6" w:rsidP="00AB1DC6">
            <w:pPr>
              <w:jc w:val="center"/>
              <w:rPr>
                <w:rFonts w:ascii="宋体" w:hAnsi="宋体" w:cs="Tahoma"/>
                <w:sz w:val="21"/>
                <w:szCs w:val="21"/>
              </w:rPr>
            </w:pPr>
            <w:r w:rsidRPr="00E65817">
              <w:rPr>
                <w:rFonts w:ascii="宋体" w:hAnsi="宋体" w:cs="Tahoma" w:hint="eastAsia"/>
                <w:sz w:val="21"/>
                <w:szCs w:val="21"/>
              </w:rPr>
              <w:t>1</w:t>
            </w:r>
          </w:p>
        </w:tc>
        <w:tc>
          <w:tcPr>
            <w:tcW w:w="1560" w:type="dxa"/>
            <w:tcBorders>
              <w:top w:val="single" w:sz="4" w:space="0" w:color="auto"/>
              <w:left w:val="single" w:sz="4" w:space="0" w:color="auto"/>
              <w:bottom w:val="single" w:sz="4" w:space="0" w:color="auto"/>
              <w:right w:val="single" w:sz="4" w:space="0" w:color="auto"/>
            </w:tcBorders>
          </w:tcPr>
          <w:p w:rsidR="00AB1DC6" w:rsidRPr="00E65817" w:rsidRDefault="00AB1DC6" w:rsidP="00B04764">
            <w:pPr>
              <w:adjustRightInd w:val="0"/>
              <w:snapToGrid w:val="0"/>
              <w:spacing w:line="252" w:lineRule="auto"/>
              <w:jc w:val="center"/>
              <w:rPr>
                <w:rFonts w:ascii="宋体" w:hAnsi="宋体"/>
                <w:sz w:val="21"/>
                <w:szCs w:val="21"/>
              </w:rPr>
            </w:pPr>
            <w:r w:rsidRPr="00E65817">
              <w:rPr>
                <w:rFonts w:ascii="宋体" w:hAnsi="宋体" w:hint="eastAsia"/>
                <w:sz w:val="21"/>
                <w:szCs w:val="21"/>
              </w:rPr>
              <w:t>台</w:t>
            </w:r>
          </w:p>
        </w:tc>
      </w:tr>
    </w:tbl>
    <w:p w:rsidR="00955C5C" w:rsidRPr="00945E65" w:rsidRDefault="00955C5C" w:rsidP="00955C5C">
      <w:pPr>
        <w:adjustRightInd w:val="0"/>
        <w:snapToGrid w:val="0"/>
        <w:spacing w:line="360" w:lineRule="auto"/>
        <w:ind w:firstLineChars="250" w:firstLine="600"/>
        <w:rPr>
          <w:rFonts w:ascii="宋体"/>
          <w:sz w:val="24"/>
          <w:szCs w:val="24"/>
        </w:rPr>
      </w:pPr>
      <w:r>
        <w:rPr>
          <w:rFonts w:ascii="宋体" w:hAnsi="宋体" w:hint="eastAsia"/>
          <w:sz w:val="24"/>
          <w:szCs w:val="24"/>
        </w:rPr>
        <w:lastRenderedPageBreak/>
        <w:t>3</w:t>
      </w:r>
      <w:r w:rsidRPr="00945E65">
        <w:rPr>
          <w:rFonts w:ascii="宋体" w:hAnsi="宋体"/>
          <w:sz w:val="24"/>
          <w:szCs w:val="24"/>
        </w:rPr>
        <w:t>.</w:t>
      </w:r>
      <w:r>
        <w:rPr>
          <w:rFonts w:ascii="宋体" w:hAnsi="宋体" w:hint="eastAsia"/>
          <w:sz w:val="24"/>
          <w:szCs w:val="24"/>
        </w:rPr>
        <w:t>2</w:t>
      </w:r>
      <w:r w:rsidRPr="00945E65">
        <w:rPr>
          <w:rFonts w:ascii="宋体" w:hAnsi="宋体"/>
          <w:sz w:val="24"/>
          <w:szCs w:val="24"/>
        </w:rPr>
        <w:t xml:space="preserve"> </w:t>
      </w:r>
      <w:r w:rsidRPr="00945E65">
        <w:rPr>
          <w:rFonts w:ascii="宋体" w:hAnsi="宋体" w:hint="eastAsia"/>
          <w:sz w:val="24"/>
          <w:szCs w:val="24"/>
        </w:rPr>
        <w:t>对于投标方配套的控制装置、仪表设备、电气设备，投标方须考虑和提供与仪表控制系统、电气系统的接口，直至接口完备。招标方只需提供水、电</w:t>
      </w:r>
      <w:r>
        <w:rPr>
          <w:rFonts w:ascii="宋体" w:hAnsi="宋体" w:hint="eastAsia"/>
          <w:sz w:val="24"/>
          <w:szCs w:val="24"/>
        </w:rPr>
        <w:t>、气</w:t>
      </w:r>
      <w:r w:rsidRPr="00945E65">
        <w:rPr>
          <w:rFonts w:ascii="宋体" w:hAnsi="宋体" w:hint="eastAsia"/>
          <w:sz w:val="24"/>
          <w:szCs w:val="24"/>
        </w:rPr>
        <w:t>，仪器即可进行正常分析使用。</w:t>
      </w:r>
    </w:p>
    <w:p w:rsidR="00955C5C" w:rsidRDefault="00955C5C" w:rsidP="001D2053">
      <w:pPr>
        <w:pStyle w:val="6"/>
      </w:pPr>
      <w:bookmarkStart w:id="8" w:name="_Toc533941923"/>
      <w:r>
        <w:rPr>
          <w:rFonts w:hint="eastAsia"/>
        </w:rPr>
        <w:t>4.</w:t>
      </w:r>
      <w:r w:rsidRPr="00945E65">
        <w:t xml:space="preserve"> </w:t>
      </w:r>
      <w:r w:rsidRPr="00945E65">
        <w:rPr>
          <w:rFonts w:hint="eastAsia"/>
        </w:rPr>
        <w:t>技术要求</w:t>
      </w:r>
      <w:bookmarkEnd w:id="8"/>
    </w:p>
    <w:p w:rsidR="00D37000" w:rsidRPr="00D41C07" w:rsidRDefault="00D37000" w:rsidP="00D41C07">
      <w:pPr>
        <w:spacing w:line="360" w:lineRule="auto"/>
        <w:ind w:firstLineChars="200" w:firstLine="480"/>
        <w:rPr>
          <w:rFonts w:ascii="宋体" w:hAnsi="宋体"/>
          <w:sz w:val="24"/>
          <w:szCs w:val="24"/>
        </w:rPr>
      </w:pPr>
      <w:r w:rsidRPr="00175BBA">
        <w:rPr>
          <w:rFonts w:ascii="宋体" w:hAnsi="宋体" w:hint="eastAsia"/>
          <w:sz w:val="24"/>
          <w:szCs w:val="24"/>
        </w:rPr>
        <w:t>颗粒形貌分析仪用于检测招标方催化剂</w:t>
      </w:r>
      <w:r w:rsidR="00D41C07" w:rsidRPr="00175BBA">
        <w:rPr>
          <w:rFonts w:ascii="宋体" w:hAnsi="宋体" w:hint="eastAsia"/>
          <w:sz w:val="24"/>
          <w:szCs w:val="24"/>
        </w:rPr>
        <w:t>试样</w:t>
      </w:r>
      <w:r w:rsidRPr="00175BBA">
        <w:rPr>
          <w:rFonts w:ascii="宋体" w:hAnsi="宋体" w:hint="eastAsia"/>
          <w:sz w:val="24"/>
          <w:szCs w:val="24"/>
        </w:rPr>
        <w:t>的形貌特征</w:t>
      </w:r>
      <w:r w:rsidR="00D41C07" w:rsidRPr="00175BBA">
        <w:rPr>
          <w:rFonts w:ascii="宋体" w:hAnsi="宋体" w:hint="eastAsia"/>
          <w:sz w:val="24"/>
          <w:szCs w:val="24"/>
        </w:rPr>
        <w:t>，包括破碎情况、粘结情况等</w:t>
      </w:r>
      <w:r w:rsidRPr="00175BBA">
        <w:rPr>
          <w:rFonts w:ascii="宋体" w:hAnsi="宋体" w:hint="eastAsia"/>
          <w:sz w:val="24"/>
          <w:szCs w:val="24"/>
        </w:rPr>
        <w:t>，试样的粒径范围为0μm～300μm,平均粒径</w:t>
      </w:r>
      <w:r w:rsidR="00D41C07" w:rsidRPr="00175BBA">
        <w:rPr>
          <w:rFonts w:ascii="宋体" w:hAnsi="宋体" w:hint="eastAsia"/>
          <w:sz w:val="24"/>
          <w:szCs w:val="24"/>
        </w:rPr>
        <w:t>约75</w:t>
      </w:r>
      <w:r w:rsidRPr="00175BBA">
        <w:rPr>
          <w:rFonts w:ascii="宋体" w:hAnsi="宋体" w:hint="eastAsia"/>
          <w:sz w:val="24"/>
          <w:szCs w:val="24"/>
        </w:rPr>
        <w:t>μm</w:t>
      </w:r>
      <w:r w:rsidR="00D41C07" w:rsidRPr="00175BBA">
        <w:rPr>
          <w:rFonts w:ascii="宋体" w:hAnsi="宋体" w:hint="eastAsia"/>
          <w:sz w:val="24"/>
          <w:szCs w:val="24"/>
        </w:rPr>
        <w:t>～110μm。颗粒形貌分析仪</w:t>
      </w:r>
      <w:r w:rsidR="00294B22" w:rsidRPr="00175BBA">
        <w:rPr>
          <w:rFonts w:ascii="宋体" w:hAnsi="宋体" w:hint="eastAsia"/>
          <w:sz w:val="24"/>
          <w:szCs w:val="24"/>
        </w:rPr>
        <w:t>的具体技术参数如下表。下表中的技术参数为最低要求，投标方所投标仪器的技术参数必须满足招标方要求的检测效果图。</w:t>
      </w:r>
    </w:p>
    <w:p w:rsidR="00D37000" w:rsidRPr="00D37000" w:rsidRDefault="00D37000" w:rsidP="00D37000"/>
    <w:tbl>
      <w:tblPr>
        <w:tblStyle w:val="a8"/>
        <w:tblW w:w="8648" w:type="dxa"/>
        <w:jc w:val="center"/>
        <w:tblInd w:w="-158" w:type="dxa"/>
        <w:tblLook w:val="04A0"/>
      </w:tblPr>
      <w:tblGrid>
        <w:gridCol w:w="640"/>
        <w:gridCol w:w="1276"/>
        <w:gridCol w:w="4394"/>
        <w:gridCol w:w="2338"/>
      </w:tblGrid>
      <w:tr w:rsidR="00001910" w:rsidRPr="00E65817" w:rsidTr="00CF1E29">
        <w:trPr>
          <w:jc w:val="center"/>
        </w:trPr>
        <w:tc>
          <w:tcPr>
            <w:tcW w:w="640" w:type="dxa"/>
            <w:vAlign w:val="center"/>
          </w:tcPr>
          <w:p w:rsidR="00001910" w:rsidRPr="00E65817" w:rsidRDefault="00001910" w:rsidP="00E50D56">
            <w:pPr>
              <w:jc w:val="center"/>
              <w:rPr>
                <w:rFonts w:asciiTheme="minorEastAsia" w:eastAsiaTheme="minorEastAsia" w:hAnsiTheme="minorEastAsia"/>
                <w:sz w:val="21"/>
                <w:szCs w:val="21"/>
              </w:rPr>
            </w:pPr>
            <w:r w:rsidRPr="00E65817">
              <w:rPr>
                <w:rFonts w:asciiTheme="minorEastAsia" w:eastAsiaTheme="minorEastAsia" w:hAnsiTheme="minorEastAsia" w:hint="eastAsia"/>
                <w:sz w:val="21"/>
                <w:szCs w:val="21"/>
              </w:rPr>
              <w:t>序号</w:t>
            </w:r>
          </w:p>
        </w:tc>
        <w:tc>
          <w:tcPr>
            <w:tcW w:w="1276" w:type="dxa"/>
            <w:vAlign w:val="center"/>
          </w:tcPr>
          <w:p w:rsidR="00001910" w:rsidRPr="00E65817" w:rsidRDefault="00001910" w:rsidP="000A282A">
            <w:pPr>
              <w:jc w:val="center"/>
              <w:rPr>
                <w:rFonts w:asciiTheme="minorEastAsia" w:eastAsiaTheme="minorEastAsia" w:hAnsiTheme="minorEastAsia"/>
                <w:sz w:val="21"/>
                <w:szCs w:val="21"/>
              </w:rPr>
            </w:pPr>
            <w:r w:rsidRPr="00E65817">
              <w:rPr>
                <w:rFonts w:asciiTheme="minorEastAsia" w:eastAsiaTheme="minorEastAsia" w:hAnsiTheme="minorEastAsia" w:hint="eastAsia"/>
                <w:sz w:val="21"/>
                <w:szCs w:val="21"/>
              </w:rPr>
              <w:t>技术参数</w:t>
            </w:r>
          </w:p>
        </w:tc>
        <w:tc>
          <w:tcPr>
            <w:tcW w:w="4394" w:type="dxa"/>
            <w:vAlign w:val="center"/>
          </w:tcPr>
          <w:p w:rsidR="00001910" w:rsidRPr="00E65817" w:rsidRDefault="00001910" w:rsidP="000A282A">
            <w:pPr>
              <w:jc w:val="center"/>
              <w:rPr>
                <w:rFonts w:asciiTheme="minorEastAsia" w:eastAsiaTheme="minorEastAsia" w:hAnsiTheme="minorEastAsia"/>
                <w:sz w:val="21"/>
                <w:szCs w:val="21"/>
              </w:rPr>
            </w:pPr>
            <w:r w:rsidRPr="00E65817">
              <w:rPr>
                <w:rFonts w:asciiTheme="minorEastAsia" w:eastAsiaTheme="minorEastAsia" w:hAnsiTheme="minorEastAsia" w:hint="eastAsia"/>
                <w:sz w:val="21"/>
                <w:szCs w:val="21"/>
              </w:rPr>
              <w:t>技术要求</w:t>
            </w:r>
          </w:p>
        </w:tc>
        <w:tc>
          <w:tcPr>
            <w:tcW w:w="2338" w:type="dxa"/>
            <w:vAlign w:val="center"/>
          </w:tcPr>
          <w:p w:rsidR="00001910" w:rsidRPr="00E65817" w:rsidRDefault="00001910" w:rsidP="000A282A">
            <w:pPr>
              <w:jc w:val="center"/>
              <w:rPr>
                <w:rFonts w:asciiTheme="minorEastAsia" w:eastAsiaTheme="minorEastAsia" w:hAnsiTheme="minorEastAsia"/>
                <w:sz w:val="21"/>
                <w:szCs w:val="21"/>
              </w:rPr>
            </w:pPr>
            <w:r w:rsidRPr="00E65817">
              <w:rPr>
                <w:rFonts w:asciiTheme="minorEastAsia" w:eastAsiaTheme="minorEastAsia" w:hAnsiTheme="minorEastAsia" w:hint="eastAsia"/>
                <w:sz w:val="21"/>
                <w:szCs w:val="21"/>
              </w:rPr>
              <w:t>主要附件</w:t>
            </w:r>
          </w:p>
        </w:tc>
      </w:tr>
      <w:tr w:rsidR="00001910" w:rsidRPr="00E65817" w:rsidTr="00CF1E29">
        <w:trPr>
          <w:jc w:val="center"/>
        </w:trPr>
        <w:tc>
          <w:tcPr>
            <w:tcW w:w="640" w:type="dxa"/>
          </w:tcPr>
          <w:p w:rsidR="00001910" w:rsidRPr="00E65817" w:rsidRDefault="00001910" w:rsidP="00E50D56">
            <w:pPr>
              <w:jc w:val="center"/>
              <w:rPr>
                <w:rFonts w:asciiTheme="minorEastAsia" w:eastAsiaTheme="minorEastAsia" w:hAnsiTheme="minorEastAsia"/>
                <w:sz w:val="21"/>
                <w:szCs w:val="21"/>
              </w:rPr>
            </w:pPr>
            <w:r w:rsidRPr="00E65817">
              <w:rPr>
                <w:rFonts w:asciiTheme="minorEastAsia" w:eastAsiaTheme="minorEastAsia" w:hAnsiTheme="minorEastAsia" w:hint="eastAsia"/>
                <w:sz w:val="21"/>
                <w:szCs w:val="21"/>
              </w:rPr>
              <w:t>1</w:t>
            </w:r>
          </w:p>
        </w:tc>
        <w:tc>
          <w:tcPr>
            <w:tcW w:w="1276" w:type="dxa"/>
          </w:tcPr>
          <w:p w:rsidR="00001910" w:rsidRPr="00E65817" w:rsidRDefault="00001910" w:rsidP="00155129">
            <w:pPr>
              <w:rPr>
                <w:rFonts w:asciiTheme="minorEastAsia" w:eastAsiaTheme="minorEastAsia" w:hAnsiTheme="minorEastAsia"/>
                <w:sz w:val="21"/>
                <w:szCs w:val="21"/>
              </w:rPr>
            </w:pPr>
            <w:r w:rsidRPr="00E65817">
              <w:rPr>
                <w:rFonts w:asciiTheme="minorEastAsia" w:eastAsiaTheme="minorEastAsia" w:hAnsiTheme="minorEastAsia" w:hint="eastAsia"/>
                <w:sz w:val="21"/>
                <w:szCs w:val="21"/>
              </w:rPr>
              <w:t>目镜</w:t>
            </w:r>
          </w:p>
        </w:tc>
        <w:tc>
          <w:tcPr>
            <w:tcW w:w="4394" w:type="dxa"/>
          </w:tcPr>
          <w:p w:rsidR="00001910" w:rsidRPr="00E65817" w:rsidRDefault="00001910" w:rsidP="00186BAB">
            <w:pPr>
              <w:rPr>
                <w:rFonts w:asciiTheme="minorEastAsia" w:eastAsiaTheme="minorEastAsia" w:hAnsiTheme="minorEastAsia"/>
                <w:sz w:val="21"/>
                <w:szCs w:val="21"/>
              </w:rPr>
            </w:pPr>
            <w:r w:rsidRPr="00E65817">
              <w:rPr>
                <w:rFonts w:asciiTheme="minorEastAsia" w:eastAsiaTheme="minorEastAsia" w:hAnsiTheme="minorEastAsia" w:hint="eastAsia"/>
                <w:sz w:val="21"/>
                <w:szCs w:val="21"/>
              </w:rPr>
              <w:t>广角目镜WF10X </w:t>
            </w:r>
          </w:p>
        </w:tc>
        <w:tc>
          <w:tcPr>
            <w:tcW w:w="2338" w:type="dxa"/>
            <w:vMerge w:val="restart"/>
          </w:tcPr>
          <w:p w:rsidR="008B16B6" w:rsidRDefault="008B16B6" w:rsidP="008B16B6">
            <w:pPr>
              <w:adjustRightInd w:val="0"/>
              <w:snapToGrid w:val="0"/>
              <w:spacing w:line="340" w:lineRule="exact"/>
              <w:rPr>
                <w:rFonts w:asciiTheme="minorEastAsia" w:eastAsiaTheme="minorEastAsia" w:hAnsiTheme="minorEastAsia"/>
                <w:sz w:val="21"/>
                <w:szCs w:val="21"/>
              </w:rPr>
            </w:pPr>
          </w:p>
          <w:p w:rsidR="00001910" w:rsidRPr="004C0047" w:rsidRDefault="00001910" w:rsidP="008B16B6">
            <w:pPr>
              <w:adjustRightInd w:val="0"/>
              <w:snapToGrid w:val="0"/>
              <w:spacing w:line="340" w:lineRule="exact"/>
              <w:rPr>
                <w:rFonts w:asciiTheme="minorEastAsia" w:eastAsiaTheme="minorEastAsia" w:hAnsiTheme="minorEastAsia"/>
                <w:sz w:val="21"/>
                <w:szCs w:val="21"/>
              </w:rPr>
            </w:pPr>
            <w:r w:rsidRPr="004C0047">
              <w:rPr>
                <w:rFonts w:asciiTheme="minorEastAsia" w:eastAsiaTheme="minorEastAsia" w:hAnsiTheme="minorEastAsia" w:hint="eastAsia"/>
                <w:sz w:val="21"/>
                <w:szCs w:val="21"/>
              </w:rPr>
              <w:t>1.专用适配镜</w:t>
            </w:r>
            <w:r w:rsidR="00A36BBD" w:rsidRPr="004C0047">
              <w:rPr>
                <w:rFonts w:asciiTheme="minorEastAsia" w:eastAsiaTheme="minorEastAsia" w:hAnsiTheme="minorEastAsia" w:hint="eastAsia"/>
                <w:sz w:val="21"/>
                <w:szCs w:val="21"/>
              </w:rPr>
              <w:t xml:space="preserve"> </w:t>
            </w:r>
            <w:r w:rsidRPr="004C0047">
              <w:rPr>
                <w:rFonts w:asciiTheme="minorEastAsia" w:eastAsiaTheme="minorEastAsia" w:hAnsiTheme="minorEastAsia" w:hint="eastAsia"/>
                <w:sz w:val="21"/>
                <w:szCs w:val="21"/>
              </w:rPr>
              <w:t xml:space="preserve"> 1只  </w:t>
            </w:r>
          </w:p>
          <w:p w:rsidR="00001910" w:rsidRPr="004C0047" w:rsidRDefault="00001910" w:rsidP="008B16B6">
            <w:pPr>
              <w:adjustRightInd w:val="0"/>
              <w:snapToGrid w:val="0"/>
              <w:spacing w:line="340" w:lineRule="exact"/>
              <w:rPr>
                <w:rFonts w:asciiTheme="minorEastAsia" w:eastAsiaTheme="minorEastAsia" w:hAnsiTheme="minorEastAsia"/>
                <w:sz w:val="21"/>
                <w:szCs w:val="21"/>
              </w:rPr>
            </w:pPr>
            <w:r w:rsidRPr="004C0047">
              <w:rPr>
                <w:rFonts w:asciiTheme="minorEastAsia" w:eastAsiaTheme="minorEastAsia" w:hAnsiTheme="minorEastAsia" w:hint="eastAsia"/>
                <w:sz w:val="21"/>
                <w:szCs w:val="21"/>
              </w:rPr>
              <w:t xml:space="preserve">2.体视显微镜 </w:t>
            </w:r>
            <w:r w:rsidR="00A36BBD" w:rsidRPr="004C0047">
              <w:rPr>
                <w:rFonts w:asciiTheme="minorEastAsia" w:eastAsiaTheme="minorEastAsia" w:hAnsiTheme="minorEastAsia" w:hint="eastAsia"/>
                <w:sz w:val="21"/>
                <w:szCs w:val="21"/>
              </w:rPr>
              <w:t xml:space="preserve"> </w:t>
            </w:r>
            <w:r w:rsidRPr="004C0047">
              <w:rPr>
                <w:rFonts w:asciiTheme="minorEastAsia" w:eastAsiaTheme="minorEastAsia" w:hAnsiTheme="minorEastAsia" w:hint="eastAsia"/>
                <w:sz w:val="21"/>
                <w:szCs w:val="21"/>
              </w:rPr>
              <w:t xml:space="preserve">1台 </w:t>
            </w:r>
          </w:p>
          <w:p w:rsidR="00001910" w:rsidRPr="004C0047" w:rsidRDefault="00001910" w:rsidP="008B16B6">
            <w:pPr>
              <w:adjustRightInd w:val="0"/>
              <w:snapToGrid w:val="0"/>
              <w:spacing w:line="340" w:lineRule="exact"/>
              <w:rPr>
                <w:rFonts w:asciiTheme="minorEastAsia" w:eastAsiaTheme="minorEastAsia" w:hAnsiTheme="minorEastAsia"/>
                <w:sz w:val="21"/>
                <w:szCs w:val="21"/>
              </w:rPr>
            </w:pPr>
            <w:r w:rsidRPr="004C0047">
              <w:rPr>
                <w:rFonts w:asciiTheme="minorEastAsia" w:eastAsiaTheme="minorEastAsia" w:hAnsiTheme="minorEastAsia" w:hint="eastAsia"/>
                <w:sz w:val="21"/>
                <w:szCs w:val="21"/>
              </w:rPr>
              <w:t xml:space="preserve">3.数字摄像器  1套 </w:t>
            </w:r>
          </w:p>
          <w:p w:rsidR="00001910" w:rsidRPr="004C0047" w:rsidRDefault="00001910" w:rsidP="008B16B6">
            <w:pPr>
              <w:adjustRightInd w:val="0"/>
              <w:snapToGrid w:val="0"/>
              <w:spacing w:line="340" w:lineRule="exact"/>
              <w:rPr>
                <w:rFonts w:asciiTheme="minorEastAsia" w:eastAsiaTheme="minorEastAsia" w:hAnsiTheme="minorEastAsia"/>
                <w:sz w:val="21"/>
                <w:szCs w:val="21"/>
              </w:rPr>
            </w:pPr>
            <w:r w:rsidRPr="004C0047">
              <w:rPr>
                <w:rFonts w:asciiTheme="minorEastAsia" w:eastAsiaTheme="minorEastAsia" w:hAnsiTheme="minorEastAsia" w:hint="eastAsia"/>
                <w:sz w:val="21"/>
                <w:szCs w:val="21"/>
              </w:rPr>
              <w:t>4.图像分析软件 1套</w:t>
            </w:r>
          </w:p>
          <w:p w:rsidR="00001910" w:rsidRPr="004C0047" w:rsidRDefault="00001910" w:rsidP="008B16B6">
            <w:pPr>
              <w:suppressAutoHyphens/>
              <w:spacing w:line="340" w:lineRule="exact"/>
              <w:rPr>
                <w:rFonts w:asciiTheme="minorEastAsia" w:eastAsiaTheme="minorEastAsia" w:hAnsiTheme="minorEastAsia"/>
                <w:sz w:val="21"/>
                <w:szCs w:val="21"/>
              </w:rPr>
            </w:pPr>
            <w:r w:rsidRPr="004C0047">
              <w:rPr>
                <w:rFonts w:asciiTheme="minorEastAsia" w:eastAsiaTheme="minorEastAsia" w:hAnsiTheme="minorEastAsia" w:hint="eastAsia"/>
                <w:sz w:val="21"/>
                <w:szCs w:val="21"/>
              </w:rPr>
              <w:t>5.</w:t>
            </w:r>
            <w:r w:rsidR="00A36BBD" w:rsidRPr="004C0047">
              <w:rPr>
                <w:rFonts w:asciiTheme="minorEastAsia" w:eastAsiaTheme="minorEastAsia" w:hAnsiTheme="minorEastAsia" w:hint="eastAsia"/>
                <w:sz w:val="21"/>
                <w:szCs w:val="21"/>
              </w:rPr>
              <w:t>工控机</w:t>
            </w:r>
            <w:r w:rsidRPr="004C0047">
              <w:rPr>
                <w:rFonts w:asciiTheme="minorEastAsia" w:eastAsiaTheme="minorEastAsia" w:hAnsiTheme="minorEastAsia" w:hint="eastAsia"/>
                <w:sz w:val="21"/>
                <w:szCs w:val="21"/>
              </w:rPr>
              <w:t>配置：戴尔/联想</w:t>
            </w:r>
            <w:r w:rsidR="004C0047" w:rsidRPr="004C0047">
              <w:rPr>
                <w:rFonts w:asciiTheme="minorEastAsia" w:eastAsiaTheme="minorEastAsia" w:hAnsiTheme="minorEastAsia" w:hint="eastAsia"/>
                <w:sz w:val="21"/>
                <w:szCs w:val="21"/>
              </w:rPr>
              <w:t>台式机  1台（8</w:t>
            </w:r>
            <w:r w:rsidRPr="004C0047">
              <w:rPr>
                <w:rFonts w:asciiTheme="minorEastAsia" w:eastAsiaTheme="minorEastAsia" w:hAnsiTheme="minorEastAsia"/>
                <w:sz w:val="21"/>
                <w:szCs w:val="21"/>
              </w:rPr>
              <w:t>G</w:t>
            </w:r>
            <w:r w:rsidRPr="004C0047">
              <w:rPr>
                <w:rFonts w:asciiTheme="minorEastAsia" w:eastAsiaTheme="minorEastAsia" w:hAnsiTheme="minorEastAsia" w:hint="eastAsia"/>
                <w:sz w:val="21"/>
                <w:szCs w:val="21"/>
              </w:rPr>
              <w:t>内存，</w:t>
            </w:r>
            <w:r w:rsidR="004C0047" w:rsidRPr="004C0047">
              <w:rPr>
                <w:rFonts w:asciiTheme="minorEastAsia" w:eastAsiaTheme="minorEastAsia" w:hAnsiTheme="minorEastAsia" w:hint="eastAsia"/>
                <w:sz w:val="21"/>
                <w:szCs w:val="21"/>
              </w:rPr>
              <w:t>1T</w:t>
            </w:r>
            <w:r w:rsidRPr="004C0047">
              <w:rPr>
                <w:rFonts w:asciiTheme="minorEastAsia" w:eastAsiaTheme="minorEastAsia" w:hAnsiTheme="minorEastAsia" w:hint="eastAsia"/>
                <w:sz w:val="21"/>
                <w:szCs w:val="21"/>
              </w:rPr>
              <w:t>硬盘，20寸液晶显示器，</w:t>
            </w:r>
            <w:r w:rsidR="00A36BBD" w:rsidRPr="004C0047">
              <w:rPr>
                <w:rFonts w:asciiTheme="minorEastAsia" w:eastAsiaTheme="minorEastAsia" w:hAnsiTheme="minorEastAsia" w:hint="eastAsia"/>
                <w:sz w:val="21"/>
                <w:szCs w:val="21"/>
              </w:rPr>
              <w:t>正版</w:t>
            </w:r>
            <w:r w:rsidRPr="004C0047">
              <w:rPr>
                <w:rFonts w:asciiTheme="minorEastAsia" w:eastAsiaTheme="minorEastAsia" w:hAnsiTheme="minorEastAsia" w:hint="eastAsia"/>
                <w:sz w:val="21"/>
                <w:szCs w:val="21"/>
              </w:rPr>
              <w:t xml:space="preserve">Win7系统，双网卡，可接LIMS系统的网线口或DB9口） </w:t>
            </w:r>
            <w:r w:rsidR="004C0047" w:rsidRPr="004C0047">
              <w:rPr>
                <w:rFonts w:asciiTheme="minorEastAsia" w:eastAsiaTheme="minorEastAsia" w:hAnsiTheme="minorEastAsia" w:hint="eastAsia"/>
                <w:sz w:val="21"/>
                <w:szCs w:val="21"/>
              </w:rPr>
              <w:t xml:space="preserve">       </w:t>
            </w:r>
            <w:r w:rsidRPr="004C0047">
              <w:rPr>
                <w:rFonts w:asciiTheme="minorEastAsia" w:eastAsiaTheme="minorEastAsia" w:hAnsiTheme="minorEastAsia" w:hint="eastAsia"/>
                <w:sz w:val="21"/>
                <w:szCs w:val="21"/>
              </w:rPr>
              <w:t xml:space="preserve">     </w:t>
            </w:r>
            <w:r w:rsidR="004C0047" w:rsidRPr="004C0047">
              <w:rPr>
                <w:rFonts w:asciiTheme="minorEastAsia" w:eastAsiaTheme="minorEastAsia" w:hAnsiTheme="minorEastAsia" w:hint="eastAsia"/>
                <w:sz w:val="21"/>
                <w:szCs w:val="21"/>
              </w:rPr>
              <w:t xml:space="preserve">        </w:t>
            </w:r>
          </w:p>
          <w:p w:rsidR="00001910" w:rsidRPr="004C0047" w:rsidRDefault="00001910" w:rsidP="008B16B6">
            <w:pPr>
              <w:adjustRightInd w:val="0"/>
              <w:snapToGrid w:val="0"/>
              <w:spacing w:line="340" w:lineRule="exact"/>
              <w:rPr>
                <w:rFonts w:asciiTheme="minorEastAsia" w:eastAsiaTheme="minorEastAsia" w:hAnsiTheme="minorEastAsia"/>
                <w:sz w:val="21"/>
                <w:szCs w:val="21"/>
              </w:rPr>
            </w:pPr>
            <w:r w:rsidRPr="004C0047">
              <w:rPr>
                <w:rFonts w:asciiTheme="minorEastAsia" w:eastAsiaTheme="minorEastAsia" w:hAnsiTheme="minorEastAsia" w:hint="eastAsia"/>
                <w:sz w:val="21"/>
                <w:szCs w:val="21"/>
              </w:rPr>
              <w:t>6.工作台磨砂玻璃  1块</w:t>
            </w:r>
          </w:p>
          <w:p w:rsidR="00001910" w:rsidRPr="004C0047" w:rsidRDefault="00001910" w:rsidP="008B16B6">
            <w:pPr>
              <w:adjustRightInd w:val="0"/>
              <w:snapToGrid w:val="0"/>
              <w:spacing w:line="340" w:lineRule="exact"/>
              <w:rPr>
                <w:rFonts w:asciiTheme="minorEastAsia" w:eastAsiaTheme="minorEastAsia" w:hAnsiTheme="minorEastAsia"/>
                <w:sz w:val="21"/>
                <w:szCs w:val="21"/>
              </w:rPr>
            </w:pPr>
            <w:r w:rsidRPr="004C0047">
              <w:rPr>
                <w:rFonts w:asciiTheme="minorEastAsia" w:eastAsiaTheme="minorEastAsia" w:hAnsiTheme="minorEastAsia" w:hint="eastAsia"/>
                <w:sz w:val="21"/>
                <w:szCs w:val="21"/>
              </w:rPr>
              <w:t>7.黑白板  2块</w:t>
            </w:r>
          </w:p>
          <w:p w:rsidR="00001910" w:rsidRPr="004C0047" w:rsidRDefault="00001910" w:rsidP="008B16B6">
            <w:pPr>
              <w:adjustRightInd w:val="0"/>
              <w:snapToGrid w:val="0"/>
              <w:spacing w:line="340" w:lineRule="exact"/>
              <w:rPr>
                <w:rFonts w:asciiTheme="minorEastAsia" w:eastAsiaTheme="minorEastAsia" w:hAnsiTheme="minorEastAsia"/>
                <w:sz w:val="21"/>
                <w:szCs w:val="21"/>
              </w:rPr>
            </w:pPr>
            <w:r w:rsidRPr="004C0047">
              <w:rPr>
                <w:rFonts w:asciiTheme="minorEastAsia" w:eastAsiaTheme="minorEastAsia" w:hAnsiTheme="minorEastAsia" w:hint="eastAsia"/>
                <w:sz w:val="21"/>
                <w:szCs w:val="21"/>
              </w:rPr>
              <w:t>8.标准尺  1片</w:t>
            </w:r>
          </w:p>
          <w:p w:rsidR="00001910" w:rsidRPr="004C0047" w:rsidRDefault="00001910" w:rsidP="008B16B6">
            <w:pPr>
              <w:adjustRightInd w:val="0"/>
              <w:snapToGrid w:val="0"/>
              <w:spacing w:line="340" w:lineRule="exact"/>
              <w:rPr>
                <w:rFonts w:asciiTheme="minorEastAsia" w:eastAsiaTheme="minorEastAsia" w:hAnsiTheme="minorEastAsia"/>
                <w:sz w:val="21"/>
                <w:szCs w:val="21"/>
              </w:rPr>
            </w:pPr>
            <w:r w:rsidRPr="004C0047">
              <w:rPr>
                <w:rFonts w:asciiTheme="minorEastAsia" w:eastAsiaTheme="minorEastAsia" w:hAnsiTheme="minorEastAsia" w:hint="eastAsia"/>
                <w:sz w:val="21"/>
                <w:szCs w:val="21"/>
              </w:rPr>
              <w:t>9.载玻片   50片</w:t>
            </w:r>
          </w:p>
          <w:p w:rsidR="00001910" w:rsidRPr="004C0047" w:rsidRDefault="00001910" w:rsidP="008B16B6">
            <w:pPr>
              <w:adjustRightInd w:val="0"/>
              <w:snapToGrid w:val="0"/>
              <w:spacing w:line="340" w:lineRule="exact"/>
              <w:rPr>
                <w:rFonts w:asciiTheme="minorEastAsia" w:eastAsiaTheme="minorEastAsia" w:hAnsiTheme="minorEastAsia"/>
                <w:sz w:val="21"/>
                <w:szCs w:val="21"/>
              </w:rPr>
            </w:pPr>
            <w:r w:rsidRPr="004C0047">
              <w:rPr>
                <w:rFonts w:asciiTheme="minorEastAsia" w:eastAsiaTheme="minorEastAsia" w:hAnsiTheme="minorEastAsia" w:hint="eastAsia"/>
                <w:sz w:val="21"/>
                <w:szCs w:val="21"/>
              </w:rPr>
              <w:t>10.满足测定的其他必需品</w:t>
            </w:r>
            <w:r w:rsidR="00A36BBD" w:rsidRPr="004C0047">
              <w:rPr>
                <w:rFonts w:asciiTheme="minorEastAsia" w:eastAsiaTheme="minorEastAsia" w:hAnsiTheme="minorEastAsia" w:hint="eastAsia"/>
                <w:sz w:val="21"/>
                <w:szCs w:val="21"/>
              </w:rPr>
              <w:t xml:space="preserve">         1套</w:t>
            </w:r>
          </w:p>
        </w:tc>
      </w:tr>
      <w:tr w:rsidR="00001910" w:rsidRPr="00E65817" w:rsidTr="00CF1E29">
        <w:trPr>
          <w:jc w:val="center"/>
        </w:trPr>
        <w:tc>
          <w:tcPr>
            <w:tcW w:w="640" w:type="dxa"/>
          </w:tcPr>
          <w:p w:rsidR="00001910" w:rsidRPr="00E65817" w:rsidRDefault="00001910" w:rsidP="00E50D56">
            <w:pPr>
              <w:jc w:val="center"/>
              <w:rPr>
                <w:rFonts w:asciiTheme="minorEastAsia" w:eastAsiaTheme="minorEastAsia" w:hAnsiTheme="minorEastAsia"/>
                <w:sz w:val="21"/>
                <w:szCs w:val="21"/>
              </w:rPr>
            </w:pPr>
            <w:r w:rsidRPr="00E65817">
              <w:rPr>
                <w:rFonts w:asciiTheme="minorEastAsia" w:eastAsiaTheme="minorEastAsia" w:hAnsiTheme="minorEastAsia" w:hint="eastAsia"/>
                <w:sz w:val="21"/>
                <w:szCs w:val="21"/>
              </w:rPr>
              <w:t>2</w:t>
            </w:r>
          </w:p>
        </w:tc>
        <w:tc>
          <w:tcPr>
            <w:tcW w:w="1276" w:type="dxa"/>
          </w:tcPr>
          <w:p w:rsidR="00001910" w:rsidRPr="00E65817" w:rsidRDefault="00001910" w:rsidP="00155129">
            <w:pPr>
              <w:rPr>
                <w:rFonts w:asciiTheme="minorEastAsia" w:eastAsiaTheme="minorEastAsia" w:hAnsiTheme="minorEastAsia"/>
                <w:sz w:val="21"/>
                <w:szCs w:val="21"/>
              </w:rPr>
            </w:pPr>
            <w:r w:rsidRPr="00E65817">
              <w:rPr>
                <w:rFonts w:asciiTheme="minorEastAsia" w:eastAsiaTheme="minorEastAsia" w:hAnsiTheme="minorEastAsia" w:hint="eastAsia"/>
                <w:sz w:val="21"/>
                <w:szCs w:val="21"/>
              </w:rPr>
              <w:t>观察筒</w:t>
            </w:r>
          </w:p>
        </w:tc>
        <w:tc>
          <w:tcPr>
            <w:tcW w:w="4394" w:type="dxa"/>
          </w:tcPr>
          <w:p w:rsidR="00001910" w:rsidRPr="00E65817" w:rsidRDefault="00001910" w:rsidP="007849D7">
            <w:pPr>
              <w:rPr>
                <w:rFonts w:asciiTheme="minorEastAsia" w:eastAsiaTheme="minorEastAsia" w:hAnsiTheme="minorEastAsia"/>
                <w:sz w:val="21"/>
                <w:szCs w:val="21"/>
              </w:rPr>
            </w:pPr>
            <w:r w:rsidRPr="00E65817">
              <w:rPr>
                <w:rFonts w:asciiTheme="minorEastAsia" w:eastAsiaTheme="minorEastAsia" w:hAnsiTheme="minorEastAsia" w:hint="eastAsia"/>
                <w:sz w:val="21"/>
                <w:szCs w:val="21"/>
              </w:rPr>
              <w:t>45°倾斜目视观察，左右视度可调，调节范围±5屈光度；瞳距可调，调节范围55～75ｍｍ</w:t>
            </w:r>
          </w:p>
        </w:tc>
        <w:tc>
          <w:tcPr>
            <w:tcW w:w="2338" w:type="dxa"/>
            <w:vMerge/>
          </w:tcPr>
          <w:p w:rsidR="00001910" w:rsidRPr="00E65817" w:rsidRDefault="00001910" w:rsidP="00672120">
            <w:pPr>
              <w:adjustRightInd w:val="0"/>
              <w:snapToGrid w:val="0"/>
              <w:spacing w:line="360" w:lineRule="auto"/>
              <w:rPr>
                <w:rFonts w:asciiTheme="minorEastAsia" w:eastAsiaTheme="minorEastAsia" w:hAnsiTheme="minorEastAsia"/>
                <w:sz w:val="21"/>
                <w:szCs w:val="21"/>
              </w:rPr>
            </w:pPr>
          </w:p>
        </w:tc>
      </w:tr>
      <w:tr w:rsidR="00001910" w:rsidRPr="00E65817" w:rsidTr="00CF1E29">
        <w:trPr>
          <w:jc w:val="center"/>
        </w:trPr>
        <w:tc>
          <w:tcPr>
            <w:tcW w:w="640" w:type="dxa"/>
          </w:tcPr>
          <w:p w:rsidR="00001910" w:rsidRPr="00E65817" w:rsidRDefault="00001910" w:rsidP="00E50D56">
            <w:pPr>
              <w:jc w:val="center"/>
              <w:rPr>
                <w:rFonts w:asciiTheme="minorEastAsia" w:eastAsiaTheme="minorEastAsia" w:hAnsiTheme="minorEastAsia"/>
                <w:sz w:val="21"/>
                <w:szCs w:val="21"/>
              </w:rPr>
            </w:pPr>
            <w:r w:rsidRPr="00E65817">
              <w:rPr>
                <w:rFonts w:asciiTheme="minorEastAsia" w:eastAsiaTheme="minorEastAsia" w:hAnsiTheme="minorEastAsia" w:hint="eastAsia"/>
                <w:sz w:val="21"/>
                <w:szCs w:val="21"/>
              </w:rPr>
              <w:t>3</w:t>
            </w:r>
          </w:p>
        </w:tc>
        <w:tc>
          <w:tcPr>
            <w:tcW w:w="1276" w:type="dxa"/>
          </w:tcPr>
          <w:p w:rsidR="00001910" w:rsidRPr="00E65817" w:rsidRDefault="00001910" w:rsidP="00155129">
            <w:pPr>
              <w:rPr>
                <w:rFonts w:asciiTheme="minorEastAsia" w:eastAsiaTheme="minorEastAsia" w:hAnsiTheme="minorEastAsia"/>
                <w:sz w:val="21"/>
                <w:szCs w:val="21"/>
              </w:rPr>
            </w:pPr>
            <w:r w:rsidRPr="00E65817">
              <w:rPr>
                <w:rFonts w:asciiTheme="minorEastAsia" w:eastAsiaTheme="minorEastAsia" w:hAnsiTheme="minorEastAsia" w:hint="eastAsia"/>
                <w:sz w:val="21"/>
                <w:szCs w:val="21"/>
              </w:rPr>
              <w:t>物镜</w:t>
            </w:r>
          </w:p>
        </w:tc>
        <w:tc>
          <w:tcPr>
            <w:tcW w:w="4394" w:type="dxa"/>
          </w:tcPr>
          <w:p w:rsidR="00001910" w:rsidRPr="00E65817" w:rsidRDefault="00001910" w:rsidP="00156EF7">
            <w:pPr>
              <w:rPr>
                <w:rFonts w:asciiTheme="minorEastAsia" w:eastAsiaTheme="minorEastAsia" w:hAnsiTheme="minorEastAsia"/>
                <w:sz w:val="21"/>
                <w:szCs w:val="21"/>
              </w:rPr>
            </w:pPr>
            <w:r w:rsidRPr="00E65817">
              <w:rPr>
                <w:rFonts w:asciiTheme="minorEastAsia" w:eastAsiaTheme="minorEastAsia" w:hAnsiTheme="minorEastAsia" w:hint="eastAsia"/>
                <w:sz w:val="21"/>
                <w:szCs w:val="21"/>
              </w:rPr>
              <w:t>连续变倍物镜，变倍比＞6,辅助物镜2</w:t>
            </w:r>
            <w:r w:rsidRPr="00E65817">
              <w:rPr>
                <w:rFonts w:asciiTheme="minorEastAsia" w:eastAsiaTheme="minorEastAsia" w:hAnsiTheme="minorEastAsia"/>
                <w:sz w:val="21"/>
                <w:szCs w:val="21"/>
              </w:rPr>
              <w:t>X</w:t>
            </w:r>
            <w:r w:rsidRPr="00E65817">
              <w:rPr>
                <w:rFonts w:asciiTheme="minorEastAsia" w:eastAsiaTheme="minorEastAsia" w:hAnsiTheme="minorEastAsia" w:hint="eastAsia"/>
                <w:sz w:val="21"/>
                <w:szCs w:val="21"/>
              </w:rPr>
              <w:t>。</w:t>
            </w:r>
          </w:p>
        </w:tc>
        <w:tc>
          <w:tcPr>
            <w:tcW w:w="2338" w:type="dxa"/>
            <w:vMerge/>
          </w:tcPr>
          <w:p w:rsidR="00001910" w:rsidRPr="00E65817" w:rsidRDefault="00001910" w:rsidP="00672120">
            <w:pPr>
              <w:adjustRightInd w:val="0"/>
              <w:snapToGrid w:val="0"/>
              <w:spacing w:line="360" w:lineRule="auto"/>
              <w:rPr>
                <w:rFonts w:asciiTheme="minorEastAsia" w:eastAsiaTheme="minorEastAsia" w:hAnsiTheme="minorEastAsia"/>
                <w:sz w:val="21"/>
                <w:szCs w:val="21"/>
              </w:rPr>
            </w:pPr>
          </w:p>
        </w:tc>
      </w:tr>
      <w:tr w:rsidR="00001910" w:rsidRPr="00E65817" w:rsidTr="00CF1E29">
        <w:trPr>
          <w:jc w:val="center"/>
        </w:trPr>
        <w:tc>
          <w:tcPr>
            <w:tcW w:w="640" w:type="dxa"/>
          </w:tcPr>
          <w:p w:rsidR="00001910" w:rsidRPr="00E65817" w:rsidRDefault="004C0047" w:rsidP="00E50D56">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c>
          <w:tcPr>
            <w:tcW w:w="1276" w:type="dxa"/>
          </w:tcPr>
          <w:p w:rsidR="00001910" w:rsidRPr="00E65817" w:rsidRDefault="00001910" w:rsidP="000A282A">
            <w:pPr>
              <w:rPr>
                <w:rFonts w:asciiTheme="minorEastAsia" w:eastAsiaTheme="minorEastAsia" w:hAnsiTheme="minorEastAsia"/>
                <w:sz w:val="21"/>
                <w:szCs w:val="21"/>
              </w:rPr>
            </w:pPr>
            <w:r w:rsidRPr="00E65817">
              <w:rPr>
                <w:rFonts w:asciiTheme="minorEastAsia" w:eastAsiaTheme="minorEastAsia" w:hAnsiTheme="minorEastAsia" w:hint="eastAsia"/>
                <w:sz w:val="21"/>
                <w:szCs w:val="21"/>
              </w:rPr>
              <w:t>光学放大倍数</w:t>
            </w:r>
          </w:p>
        </w:tc>
        <w:tc>
          <w:tcPr>
            <w:tcW w:w="4394" w:type="dxa"/>
          </w:tcPr>
          <w:p w:rsidR="00001910" w:rsidRPr="00E65817" w:rsidRDefault="00001910" w:rsidP="004D5127">
            <w:pPr>
              <w:rPr>
                <w:rFonts w:asciiTheme="minorEastAsia" w:eastAsiaTheme="minorEastAsia" w:hAnsiTheme="minorEastAsia"/>
                <w:sz w:val="21"/>
                <w:szCs w:val="21"/>
              </w:rPr>
            </w:pPr>
            <w:r w:rsidRPr="00E65817">
              <w:rPr>
                <w:rFonts w:asciiTheme="minorEastAsia" w:eastAsiaTheme="minorEastAsia" w:hAnsiTheme="minorEastAsia" w:hint="eastAsia"/>
                <w:sz w:val="21"/>
                <w:szCs w:val="21"/>
              </w:rPr>
              <w:t>≥90倍。</w:t>
            </w:r>
          </w:p>
        </w:tc>
        <w:tc>
          <w:tcPr>
            <w:tcW w:w="2338" w:type="dxa"/>
            <w:vMerge/>
          </w:tcPr>
          <w:p w:rsidR="00001910" w:rsidRPr="00E65817" w:rsidRDefault="00001910" w:rsidP="00672120">
            <w:pPr>
              <w:adjustRightInd w:val="0"/>
              <w:snapToGrid w:val="0"/>
              <w:spacing w:line="360" w:lineRule="auto"/>
              <w:rPr>
                <w:rFonts w:asciiTheme="minorEastAsia" w:eastAsiaTheme="minorEastAsia" w:hAnsiTheme="minorEastAsia"/>
                <w:sz w:val="21"/>
                <w:szCs w:val="21"/>
              </w:rPr>
            </w:pPr>
          </w:p>
        </w:tc>
      </w:tr>
      <w:tr w:rsidR="00001910" w:rsidRPr="00E65817" w:rsidTr="00CF1E29">
        <w:trPr>
          <w:jc w:val="center"/>
        </w:trPr>
        <w:tc>
          <w:tcPr>
            <w:tcW w:w="640" w:type="dxa"/>
          </w:tcPr>
          <w:p w:rsidR="00001910" w:rsidRPr="00E65817" w:rsidRDefault="004C0047" w:rsidP="00E50D56">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c>
          <w:tcPr>
            <w:tcW w:w="1276" w:type="dxa"/>
          </w:tcPr>
          <w:p w:rsidR="00001910" w:rsidRPr="00E65817" w:rsidRDefault="00001910" w:rsidP="00155129">
            <w:pPr>
              <w:rPr>
                <w:rFonts w:asciiTheme="minorEastAsia" w:eastAsiaTheme="minorEastAsia" w:hAnsiTheme="minorEastAsia"/>
                <w:sz w:val="21"/>
                <w:szCs w:val="21"/>
              </w:rPr>
            </w:pPr>
            <w:r w:rsidRPr="00E65817">
              <w:rPr>
                <w:rFonts w:asciiTheme="minorEastAsia" w:eastAsiaTheme="minorEastAsia" w:hAnsiTheme="minorEastAsia" w:hint="eastAsia"/>
                <w:sz w:val="21"/>
                <w:szCs w:val="21"/>
              </w:rPr>
              <w:t>光源</w:t>
            </w:r>
          </w:p>
        </w:tc>
        <w:tc>
          <w:tcPr>
            <w:tcW w:w="4394" w:type="dxa"/>
          </w:tcPr>
          <w:p w:rsidR="00001910" w:rsidRPr="00E65817" w:rsidRDefault="00001910" w:rsidP="000A282A">
            <w:pPr>
              <w:rPr>
                <w:rFonts w:asciiTheme="minorEastAsia" w:eastAsiaTheme="minorEastAsia" w:hAnsiTheme="minorEastAsia"/>
                <w:sz w:val="21"/>
                <w:szCs w:val="21"/>
              </w:rPr>
            </w:pPr>
            <w:r w:rsidRPr="00E65817">
              <w:rPr>
                <w:rFonts w:asciiTheme="minorEastAsia" w:eastAsiaTheme="minorEastAsia" w:hAnsiTheme="minorEastAsia" w:hint="eastAsia"/>
                <w:sz w:val="21"/>
                <w:szCs w:val="21"/>
              </w:rPr>
              <w:t>上、下高亮白光LED灯照明, 可选择透射、反射、透反射照明方式，独立电器控制,亮度可调,低压安全,功耗小,发热量低,寿命长。</w:t>
            </w:r>
          </w:p>
        </w:tc>
        <w:tc>
          <w:tcPr>
            <w:tcW w:w="2338" w:type="dxa"/>
            <w:vMerge/>
          </w:tcPr>
          <w:p w:rsidR="00001910" w:rsidRPr="00E65817" w:rsidRDefault="00001910" w:rsidP="00672120">
            <w:pPr>
              <w:adjustRightInd w:val="0"/>
              <w:snapToGrid w:val="0"/>
              <w:spacing w:line="360" w:lineRule="auto"/>
              <w:rPr>
                <w:rFonts w:asciiTheme="minorEastAsia" w:eastAsiaTheme="minorEastAsia" w:hAnsiTheme="minorEastAsia"/>
                <w:sz w:val="21"/>
                <w:szCs w:val="21"/>
              </w:rPr>
            </w:pPr>
          </w:p>
        </w:tc>
      </w:tr>
      <w:tr w:rsidR="00001910" w:rsidRPr="00E65817" w:rsidTr="00CF1E29">
        <w:trPr>
          <w:jc w:val="center"/>
        </w:trPr>
        <w:tc>
          <w:tcPr>
            <w:tcW w:w="640" w:type="dxa"/>
          </w:tcPr>
          <w:p w:rsidR="00001910" w:rsidRPr="00E65817" w:rsidRDefault="004C0047" w:rsidP="00E50D56">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c>
          <w:tcPr>
            <w:tcW w:w="1276" w:type="dxa"/>
          </w:tcPr>
          <w:p w:rsidR="00001910" w:rsidRPr="00E65817" w:rsidRDefault="00001910" w:rsidP="00155129">
            <w:pPr>
              <w:rPr>
                <w:rFonts w:asciiTheme="minorEastAsia" w:eastAsiaTheme="minorEastAsia" w:hAnsiTheme="minorEastAsia"/>
                <w:sz w:val="21"/>
                <w:szCs w:val="21"/>
              </w:rPr>
            </w:pPr>
            <w:r w:rsidRPr="00E65817">
              <w:rPr>
                <w:rFonts w:asciiTheme="minorEastAsia" w:eastAsiaTheme="minorEastAsia" w:hAnsiTheme="minorEastAsia" w:hint="eastAsia"/>
                <w:sz w:val="21"/>
                <w:szCs w:val="21"/>
              </w:rPr>
              <w:t>摄像系统</w:t>
            </w:r>
          </w:p>
        </w:tc>
        <w:tc>
          <w:tcPr>
            <w:tcW w:w="4394" w:type="dxa"/>
          </w:tcPr>
          <w:p w:rsidR="00001910" w:rsidRPr="00E65817" w:rsidRDefault="00001910" w:rsidP="004D5127">
            <w:pPr>
              <w:rPr>
                <w:rFonts w:asciiTheme="minorEastAsia" w:eastAsiaTheme="minorEastAsia" w:hAnsiTheme="minorEastAsia"/>
                <w:sz w:val="21"/>
                <w:szCs w:val="21"/>
              </w:rPr>
            </w:pPr>
            <w:r w:rsidRPr="00E65817">
              <w:rPr>
                <w:rFonts w:asciiTheme="minorEastAsia" w:eastAsiaTheme="minorEastAsia" w:hAnsiTheme="minorEastAsia" w:hint="eastAsia"/>
                <w:sz w:val="21"/>
                <w:szCs w:val="21"/>
              </w:rPr>
              <w:t>数字摄像头，彩色成像，图像传感器像素500万以上；分辨率≥3072 x 2048，数据接口标准接口USB3.0。</w:t>
            </w:r>
            <w:r w:rsidRPr="00E65817">
              <w:rPr>
                <w:rFonts w:asciiTheme="minorEastAsia" w:eastAsiaTheme="minorEastAsia" w:hAnsiTheme="minorEastAsia"/>
                <w:sz w:val="21"/>
                <w:szCs w:val="21"/>
              </w:rPr>
              <w:t xml:space="preserve"> </w:t>
            </w:r>
          </w:p>
        </w:tc>
        <w:tc>
          <w:tcPr>
            <w:tcW w:w="2338" w:type="dxa"/>
            <w:vMerge/>
          </w:tcPr>
          <w:p w:rsidR="00001910" w:rsidRPr="00E65817" w:rsidRDefault="00001910" w:rsidP="00672120">
            <w:pPr>
              <w:adjustRightInd w:val="0"/>
              <w:snapToGrid w:val="0"/>
              <w:spacing w:line="360" w:lineRule="auto"/>
              <w:rPr>
                <w:rFonts w:asciiTheme="minorEastAsia" w:eastAsiaTheme="minorEastAsia" w:hAnsiTheme="minorEastAsia"/>
                <w:sz w:val="21"/>
                <w:szCs w:val="21"/>
              </w:rPr>
            </w:pPr>
          </w:p>
        </w:tc>
      </w:tr>
      <w:tr w:rsidR="00001910" w:rsidRPr="00E65817" w:rsidTr="00CF1E29">
        <w:trPr>
          <w:jc w:val="center"/>
        </w:trPr>
        <w:tc>
          <w:tcPr>
            <w:tcW w:w="640" w:type="dxa"/>
          </w:tcPr>
          <w:p w:rsidR="00001910" w:rsidRPr="00E65817" w:rsidRDefault="004C0047" w:rsidP="00E50D56">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c>
          <w:tcPr>
            <w:tcW w:w="1276" w:type="dxa"/>
          </w:tcPr>
          <w:p w:rsidR="00001910" w:rsidRPr="00E65817" w:rsidRDefault="00001910" w:rsidP="00155129">
            <w:pPr>
              <w:rPr>
                <w:rFonts w:asciiTheme="minorEastAsia" w:eastAsiaTheme="minorEastAsia" w:hAnsiTheme="minorEastAsia"/>
                <w:sz w:val="21"/>
                <w:szCs w:val="21"/>
              </w:rPr>
            </w:pPr>
            <w:r w:rsidRPr="00E65817">
              <w:rPr>
                <w:rFonts w:asciiTheme="minorEastAsia" w:eastAsiaTheme="minorEastAsia" w:hAnsiTheme="minorEastAsia" w:hint="eastAsia"/>
                <w:sz w:val="21"/>
                <w:szCs w:val="21"/>
              </w:rPr>
              <w:t>图像分析软件功能</w:t>
            </w:r>
          </w:p>
        </w:tc>
        <w:tc>
          <w:tcPr>
            <w:tcW w:w="4394" w:type="dxa"/>
          </w:tcPr>
          <w:p w:rsidR="00001910" w:rsidRPr="00E65817" w:rsidRDefault="00001910" w:rsidP="001B7BB8">
            <w:pPr>
              <w:rPr>
                <w:rFonts w:asciiTheme="minorEastAsia" w:eastAsiaTheme="minorEastAsia" w:hAnsiTheme="minorEastAsia"/>
                <w:sz w:val="21"/>
                <w:szCs w:val="21"/>
              </w:rPr>
            </w:pPr>
            <w:r w:rsidRPr="00E65817">
              <w:rPr>
                <w:rFonts w:asciiTheme="minorEastAsia" w:eastAsiaTheme="minorEastAsia" w:hAnsiTheme="minorEastAsia" w:hint="eastAsia"/>
                <w:sz w:val="21"/>
                <w:szCs w:val="21"/>
              </w:rPr>
              <w:t>1.具有图像显示、图像拍摄和处理功能，对所摄图像进行文字编辑，比例尺显示，设定固定倍数等；超景深扩展；长度，角度，弧长测量；点，线，平行线，垂直测量；圆、椭圆测量；矩形，不规则形状的周长、面积、重心位置等几何参数量。2.支持WIN7操作系统。3.计算机控制系统：计算机可输出高质量的图像，Windows操作系统。</w:t>
            </w:r>
          </w:p>
        </w:tc>
        <w:tc>
          <w:tcPr>
            <w:tcW w:w="2338" w:type="dxa"/>
            <w:vMerge/>
          </w:tcPr>
          <w:p w:rsidR="00001910" w:rsidRPr="00E65817" w:rsidRDefault="00001910" w:rsidP="00672120">
            <w:pPr>
              <w:adjustRightInd w:val="0"/>
              <w:snapToGrid w:val="0"/>
              <w:spacing w:line="360" w:lineRule="auto"/>
              <w:rPr>
                <w:rFonts w:asciiTheme="minorEastAsia" w:eastAsiaTheme="minorEastAsia" w:hAnsiTheme="minorEastAsia"/>
                <w:sz w:val="21"/>
                <w:szCs w:val="21"/>
              </w:rPr>
            </w:pPr>
          </w:p>
        </w:tc>
      </w:tr>
      <w:tr w:rsidR="00001910" w:rsidRPr="00E65817" w:rsidTr="00CF1E29">
        <w:trPr>
          <w:jc w:val="center"/>
        </w:trPr>
        <w:tc>
          <w:tcPr>
            <w:tcW w:w="640" w:type="dxa"/>
          </w:tcPr>
          <w:p w:rsidR="00001910" w:rsidRPr="00E65817" w:rsidRDefault="00001910" w:rsidP="004C0047">
            <w:pPr>
              <w:jc w:val="center"/>
              <w:rPr>
                <w:rFonts w:asciiTheme="minorEastAsia" w:eastAsiaTheme="minorEastAsia" w:hAnsiTheme="minorEastAsia"/>
                <w:sz w:val="21"/>
                <w:szCs w:val="21"/>
              </w:rPr>
            </w:pPr>
            <w:r w:rsidRPr="00E65817">
              <w:rPr>
                <w:rFonts w:asciiTheme="minorEastAsia" w:eastAsiaTheme="minorEastAsia" w:hAnsiTheme="minorEastAsia" w:hint="eastAsia"/>
                <w:sz w:val="21"/>
                <w:szCs w:val="21"/>
              </w:rPr>
              <w:t>*</w:t>
            </w:r>
            <w:r w:rsidR="004C0047">
              <w:rPr>
                <w:rFonts w:asciiTheme="minorEastAsia" w:eastAsiaTheme="minorEastAsia" w:hAnsiTheme="minorEastAsia" w:hint="eastAsia"/>
                <w:sz w:val="21"/>
                <w:szCs w:val="21"/>
              </w:rPr>
              <w:t>8</w:t>
            </w:r>
          </w:p>
        </w:tc>
        <w:tc>
          <w:tcPr>
            <w:tcW w:w="1276" w:type="dxa"/>
          </w:tcPr>
          <w:p w:rsidR="00001910" w:rsidRPr="00E65817" w:rsidRDefault="00001910" w:rsidP="00155129">
            <w:pPr>
              <w:rPr>
                <w:rFonts w:asciiTheme="minorEastAsia" w:eastAsiaTheme="minorEastAsia" w:hAnsiTheme="minorEastAsia"/>
                <w:sz w:val="21"/>
                <w:szCs w:val="21"/>
              </w:rPr>
            </w:pPr>
            <w:r w:rsidRPr="00E65817">
              <w:rPr>
                <w:rFonts w:asciiTheme="minorEastAsia" w:eastAsiaTheme="minorEastAsia" w:hAnsiTheme="minorEastAsia" w:hint="eastAsia"/>
                <w:sz w:val="21"/>
                <w:szCs w:val="21"/>
              </w:rPr>
              <w:t>成像效果</w:t>
            </w:r>
          </w:p>
        </w:tc>
        <w:tc>
          <w:tcPr>
            <w:tcW w:w="4394" w:type="dxa"/>
          </w:tcPr>
          <w:p w:rsidR="00001910" w:rsidRPr="00E65817" w:rsidRDefault="00001910" w:rsidP="00156EF7">
            <w:pPr>
              <w:rPr>
                <w:rFonts w:asciiTheme="minorEastAsia" w:eastAsiaTheme="minorEastAsia" w:hAnsiTheme="minorEastAsia"/>
                <w:sz w:val="21"/>
                <w:szCs w:val="21"/>
              </w:rPr>
            </w:pPr>
            <w:r w:rsidRPr="00E65817">
              <w:rPr>
                <w:rFonts w:asciiTheme="minorEastAsia" w:eastAsiaTheme="minorEastAsia" w:hAnsiTheme="minorEastAsia" w:hint="eastAsia"/>
                <w:sz w:val="21"/>
                <w:szCs w:val="21"/>
              </w:rPr>
              <w:t>立体可视，3D图像清晰，试样形貌特征辨识清晰。试样检测效果图如附件。</w:t>
            </w:r>
          </w:p>
        </w:tc>
        <w:tc>
          <w:tcPr>
            <w:tcW w:w="2338" w:type="dxa"/>
            <w:vMerge/>
          </w:tcPr>
          <w:p w:rsidR="00001910" w:rsidRPr="00E65817" w:rsidRDefault="00001910" w:rsidP="00672120">
            <w:pPr>
              <w:adjustRightInd w:val="0"/>
              <w:snapToGrid w:val="0"/>
              <w:spacing w:line="360" w:lineRule="auto"/>
              <w:rPr>
                <w:rFonts w:asciiTheme="minorEastAsia" w:eastAsiaTheme="minorEastAsia" w:hAnsiTheme="minorEastAsia"/>
                <w:sz w:val="21"/>
                <w:szCs w:val="21"/>
              </w:rPr>
            </w:pPr>
          </w:p>
        </w:tc>
      </w:tr>
      <w:tr w:rsidR="00001910" w:rsidRPr="00E65817" w:rsidTr="00CF1E29">
        <w:trPr>
          <w:jc w:val="center"/>
        </w:trPr>
        <w:tc>
          <w:tcPr>
            <w:tcW w:w="640" w:type="dxa"/>
          </w:tcPr>
          <w:p w:rsidR="00001910" w:rsidRPr="00E65817" w:rsidRDefault="004C0047" w:rsidP="00E50D56">
            <w:pPr>
              <w:adjustRightInd w:val="0"/>
              <w:snapToGrid w:val="0"/>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w:t>
            </w:r>
          </w:p>
        </w:tc>
        <w:tc>
          <w:tcPr>
            <w:tcW w:w="1276" w:type="dxa"/>
          </w:tcPr>
          <w:p w:rsidR="00001910" w:rsidRPr="00E65817" w:rsidRDefault="00001910" w:rsidP="00155129">
            <w:pPr>
              <w:adjustRightInd w:val="0"/>
              <w:snapToGrid w:val="0"/>
              <w:spacing w:line="360" w:lineRule="auto"/>
              <w:rPr>
                <w:rFonts w:asciiTheme="minorEastAsia" w:eastAsiaTheme="minorEastAsia" w:hAnsiTheme="minorEastAsia"/>
                <w:sz w:val="21"/>
                <w:szCs w:val="21"/>
              </w:rPr>
            </w:pPr>
            <w:r w:rsidRPr="00E65817">
              <w:rPr>
                <w:rFonts w:asciiTheme="minorEastAsia" w:eastAsiaTheme="minorEastAsia" w:hAnsiTheme="minorEastAsia" w:hint="eastAsia"/>
                <w:sz w:val="21"/>
                <w:szCs w:val="21"/>
              </w:rPr>
              <w:t>测量范围</w:t>
            </w:r>
          </w:p>
        </w:tc>
        <w:tc>
          <w:tcPr>
            <w:tcW w:w="4394" w:type="dxa"/>
          </w:tcPr>
          <w:p w:rsidR="00001910" w:rsidRPr="00E65817" w:rsidRDefault="00001910" w:rsidP="00155129">
            <w:pPr>
              <w:adjustRightInd w:val="0"/>
              <w:snapToGrid w:val="0"/>
              <w:spacing w:line="360" w:lineRule="auto"/>
              <w:rPr>
                <w:rFonts w:asciiTheme="minorEastAsia" w:eastAsiaTheme="minorEastAsia" w:hAnsiTheme="minorEastAsia"/>
                <w:sz w:val="21"/>
                <w:szCs w:val="21"/>
              </w:rPr>
            </w:pPr>
            <w:r w:rsidRPr="00E65817">
              <w:rPr>
                <w:rFonts w:asciiTheme="minorEastAsia" w:eastAsiaTheme="minorEastAsia" w:hAnsiTheme="minorEastAsia" w:hint="eastAsia"/>
                <w:sz w:val="21"/>
                <w:szCs w:val="21"/>
              </w:rPr>
              <w:t>1μm～300μm。</w:t>
            </w:r>
          </w:p>
        </w:tc>
        <w:tc>
          <w:tcPr>
            <w:tcW w:w="2338" w:type="dxa"/>
            <w:vMerge/>
          </w:tcPr>
          <w:p w:rsidR="00001910" w:rsidRPr="00E65817" w:rsidRDefault="00001910" w:rsidP="00672120">
            <w:pPr>
              <w:adjustRightInd w:val="0"/>
              <w:snapToGrid w:val="0"/>
              <w:spacing w:line="360" w:lineRule="auto"/>
              <w:rPr>
                <w:rFonts w:asciiTheme="minorEastAsia" w:eastAsiaTheme="minorEastAsia" w:hAnsiTheme="minorEastAsia"/>
                <w:sz w:val="21"/>
                <w:szCs w:val="21"/>
              </w:rPr>
            </w:pPr>
          </w:p>
        </w:tc>
      </w:tr>
    </w:tbl>
    <w:p w:rsidR="00955C5C" w:rsidRPr="00945E65" w:rsidRDefault="00955C5C" w:rsidP="001D2053">
      <w:pPr>
        <w:pStyle w:val="6"/>
      </w:pPr>
      <w:bookmarkStart w:id="9" w:name="_Toc533941924"/>
      <w:r w:rsidRPr="004D5127">
        <w:rPr>
          <w:rFonts w:hint="eastAsia"/>
        </w:rPr>
        <w:t>5.</w:t>
      </w:r>
      <w:r w:rsidRPr="004D5127">
        <w:t xml:space="preserve"> </w:t>
      </w:r>
      <w:r w:rsidRPr="004D5127">
        <w:rPr>
          <w:rFonts w:hint="eastAsia"/>
        </w:rPr>
        <w:t>检验和试验</w:t>
      </w:r>
      <w:bookmarkEnd w:id="9"/>
    </w:p>
    <w:p w:rsidR="00955C5C" w:rsidRPr="00A67B95" w:rsidRDefault="00955C5C" w:rsidP="00955C5C">
      <w:pPr>
        <w:spacing w:line="360" w:lineRule="auto"/>
        <w:ind w:firstLineChars="200" w:firstLine="480"/>
        <w:rPr>
          <w:rFonts w:ascii="宋体" w:hAnsi="宋体"/>
          <w:sz w:val="24"/>
          <w:szCs w:val="24"/>
        </w:rPr>
      </w:pPr>
      <w:r>
        <w:rPr>
          <w:rFonts w:ascii="宋体" w:hAnsi="宋体" w:hint="eastAsia"/>
          <w:sz w:val="24"/>
          <w:szCs w:val="24"/>
        </w:rPr>
        <w:t>5</w:t>
      </w:r>
      <w:r w:rsidRPr="00945E65">
        <w:rPr>
          <w:rFonts w:ascii="宋体" w:hAnsi="宋体"/>
          <w:sz w:val="24"/>
          <w:szCs w:val="24"/>
        </w:rPr>
        <w:t xml:space="preserve">.1 </w:t>
      </w:r>
      <w:r w:rsidRPr="00945E65">
        <w:rPr>
          <w:rFonts w:ascii="宋体" w:hAnsi="宋体" w:hint="eastAsia"/>
          <w:sz w:val="24"/>
          <w:szCs w:val="24"/>
        </w:rPr>
        <w:t>分</w:t>
      </w:r>
      <w:r>
        <w:rPr>
          <w:rFonts w:ascii="宋体" w:hAnsi="宋体" w:hint="eastAsia"/>
          <w:sz w:val="24"/>
          <w:szCs w:val="24"/>
        </w:rPr>
        <w:t>析仪器在出厂前的检验和测试按照国家标准和技术协议的有关标准执行，</w:t>
      </w:r>
      <w:r w:rsidRPr="00945E65">
        <w:rPr>
          <w:rFonts w:ascii="宋体" w:hAnsi="宋体" w:hint="eastAsia"/>
          <w:sz w:val="24"/>
          <w:szCs w:val="24"/>
        </w:rPr>
        <w:t>进行出厂性能测试，并提供测试报告。</w:t>
      </w:r>
    </w:p>
    <w:p w:rsidR="00955C5C" w:rsidRPr="00A67B95" w:rsidRDefault="00955C5C" w:rsidP="00955C5C">
      <w:pPr>
        <w:spacing w:line="360" w:lineRule="auto"/>
        <w:ind w:firstLineChars="200" w:firstLine="480"/>
        <w:rPr>
          <w:rFonts w:ascii="宋体" w:hAnsi="宋体"/>
          <w:sz w:val="24"/>
          <w:szCs w:val="24"/>
        </w:rPr>
      </w:pPr>
      <w:r>
        <w:rPr>
          <w:rFonts w:ascii="宋体" w:hAnsi="宋体" w:hint="eastAsia"/>
          <w:sz w:val="24"/>
          <w:szCs w:val="24"/>
        </w:rPr>
        <w:lastRenderedPageBreak/>
        <w:t>5</w:t>
      </w:r>
      <w:r w:rsidRPr="00945E65">
        <w:rPr>
          <w:rFonts w:ascii="宋体" w:hAnsi="宋体"/>
          <w:sz w:val="24"/>
          <w:szCs w:val="24"/>
        </w:rPr>
        <w:t>.</w:t>
      </w:r>
      <w:r>
        <w:rPr>
          <w:rFonts w:ascii="宋体" w:hAnsi="宋体" w:hint="eastAsia"/>
          <w:sz w:val="24"/>
          <w:szCs w:val="24"/>
        </w:rPr>
        <w:t>2</w:t>
      </w:r>
      <w:r w:rsidRPr="00945E65">
        <w:rPr>
          <w:rFonts w:ascii="宋体" w:hAnsi="宋体"/>
          <w:sz w:val="24"/>
          <w:szCs w:val="24"/>
        </w:rPr>
        <w:t xml:space="preserve">  </w:t>
      </w:r>
      <w:r w:rsidRPr="00945E65">
        <w:rPr>
          <w:rFonts w:ascii="宋体" w:hAnsi="宋体" w:hint="eastAsia"/>
          <w:sz w:val="24"/>
          <w:szCs w:val="24"/>
        </w:rPr>
        <w:t>到货验收</w:t>
      </w:r>
    </w:p>
    <w:p w:rsidR="00955C5C" w:rsidRPr="00A67B95" w:rsidRDefault="00955C5C" w:rsidP="00955C5C">
      <w:pPr>
        <w:spacing w:line="360" w:lineRule="auto"/>
        <w:ind w:firstLineChars="200" w:firstLine="480"/>
        <w:rPr>
          <w:rFonts w:ascii="宋体" w:hAnsi="宋体"/>
          <w:sz w:val="24"/>
          <w:szCs w:val="24"/>
        </w:rPr>
      </w:pPr>
      <w:r>
        <w:rPr>
          <w:rFonts w:ascii="宋体" w:hAnsi="宋体" w:hint="eastAsia"/>
          <w:sz w:val="24"/>
          <w:szCs w:val="24"/>
        </w:rPr>
        <w:t>5</w:t>
      </w:r>
      <w:r w:rsidRPr="00945E65">
        <w:rPr>
          <w:rFonts w:ascii="宋体" w:hAnsi="宋体"/>
          <w:sz w:val="24"/>
          <w:szCs w:val="24"/>
        </w:rPr>
        <w:t>.</w:t>
      </w:r>
      <w:r>
        <w:rPr>
          <w:rFonts w:ascii="宋体" w:hAnsi="宋体" w:hint="eastAsia"/>
          <w:sz w:val="24"/>
          <w:szCs w:val="24"/>
        </w:rPr>
        <w:t>2</w:t>
      </w:r>
      <w:r w:rsidRPr="00945E65">
        <w:rPr>
          <w:rFonts w:ascii="宋体" w:hAnsi="宋体"/>
          <w:sz w:val="24"/>
          <w:szCs w:val="24"/>
        </w:rPr>
        <w:t xml:space="preserve">.1 </w:t>
      </w:r>
      <w:r w:rsidRPr="00945E65">
        <w:rPr>
          <w:rFonts w:ascii="宋体" w:hAnsi="宋体" w:hint="eastAsia"/>
          <w:sz w:val="24"/>
          <w:szCs w:val="24"/>
        </w:rPr>
        <w:t>分析仪器到达供货地点后，</w:t>
      </w:r>
      <w:r>
        <w:rPr>
          <w:rFonts w:ascii="宋体" w:hAnsi="宋体" w:hint="eastAsia"/>
          <w:sz w:val="24"/>
          <w:szCs w:val="24"/>
        </w:rPr>
        <w:t>招标单位</w:t>
      </w:r>
      <w:r w:rsidRPr="00945E65">
        <w:rPr>
          <w:rFonts w:ascii="宋体" w:hAnsi="宋体" w:hint="eastAsia"/>
          <w:sz w:val="24"/>
          <w:szCs w:val="24"/>
        </w:rPr>
        <w:t>组织招投标双方有关人员共同在现场开箱验货，对主辅设备、资料等的内、外观进行验收，及时发现并协调解决因运输过程中造成的破损或缺失。投标方如不能参加验货，招标方可自行验货，但验收结果投标方必须认可。</w:t>
      </w:r>
    </w:p>
    <w:p w:rsidR="00955C5C" w:rsidRPr="00A67B95" w:rsidRDefault="00955C5C" w:rsidP="00955C5C">
      <w:pPr>
        <w:spacing w:line="360" w:lineRule="auto"/>
        <w:ind w:firstLineChars="200" w:firstLine="480"/>
        <w:rPr>
          <w:rFonts w:ascii="宋体" w:hAnsi="宋体"/>
          <w:sz w:val="24"/>
          <w:szCs w:val="24"/>
        </w:rPr>
      </w:pPr>
      <w:r>
        <w:rPr>
          <w:rFonts w:ascii="宋体" w:hAnsi="宋体" w:hint="eastAsia"/>
          <w:sz w:val="24"/>
          <w:szCs w:val="24"/>
        </w:rPr>
        <w:t>5</w:t>
      </w:r>
      <w:r w:rsidRPr="00945E65">
        <w:rPr>
          <w:rFonts w:ascii="宋体" w:hAnsi="宋体"/>
          <w:sz w:val="24"/>
          <w:szCs w:val="24"/>
        </w:rPr>
        <w:t>.</w:t>
      </w:r>
      <w:r>
        <w:rPr>
          <w:rFonts w:ascii="宋体" w:hAnsi="宋体" w:hint="eastAsia"/>
          <w:sz w:val="24"/>
          <w:szCs w:val="24"/>
        </w:rPr>
        <w:t>2</w:t>
      </w:r>
      <w:r w:rsidRPr="00945E65">
        <w:rPr>
          <w:rFonts w:ascii="宋体" w:hAnsi="宋体"/>
          <w:sz w:val="24"/>
          <w:szCs w:val="24"/>
        </w:rPr>
        <w:t xml:space="preserve">.3 </w:t>
      </w:r>
      <w:r w:rsidRPr="00945E65">
        <w:rPr>
          <w:rFonts w:ascii="宋体" w:hAnsi="宋体" w:hint="eastAsia"/>
          <w:sz w:val="24"/>
          <w:szCs w:val="24"/>
        </w:rPr>
        <w:t>投标方在招标方现场安装、调试、试</w:t>
      </w:r>
      <w:r w:rsidR="009A26B2">
        <w:rPr>
          <w:rFonts w:ascii="宋体" w:hAnsi="宋体" w:hint="eastAsia"/>
          <w:sz w:val="24"/>
          <w:szCs w:val="24"/>
        </w:rPr>
        <w:t>运行</w:t>
      </w:r>
      <w:r w:rsidRPr="00945E65">
        <w:rPr>
          <w:rFonts w:ascii="宋体" w:hAnsi="宋体" w:hint="eastAsia"/>
          <w:sz w:val="24"/>
          <w:szCs w:val="24"/>
        </w:rPr>
        <w:t>期间，进行免费技术服务；并负责解决质量问题，直到达到仪器性能考核要求。若完整性无问题，指导招标方进行现场测验和验收。</w:t>
      </w:r>
    </w:p>
    <w:p w:rsidR="00955C5C" w:rsidRPr="00A67B95" w:rsidRDefault="00955C5C" w:rsidP="00955C5C">
      <w:pPr>
        <w:spacing w:line="360" w:lineRule="auto"/>
        <w:ind w:firstLineChars="200" w:firstLine="480"/>
        <w:rPr>
          <w:rFonts w:ascii="宋体" w:hAnsi="宋体"/>
          <w:sz w:val="24"/>
          <w:szCs w:val="24"/>
        </w:rPr>
      </w:pPr>
      <w:r>
        <w:rPr>
          <w:rFonts w:ascii="宋体" w:hAnsi="宋体" w:hint="eastAsia"/>
          <w:sz w:val="24"/>
          <w:szCs w:val="24"/>
        </w:rPr>
        <w:t>5</w:t>
      </w:r>
      <w:r w:rsidRPr="00945E65">
        <w:rPr>
          <w:rFonts w:ascii="宋体" w:hAnsi="宋体"/>
          <w:sz w:val="24"/>
          <w:szCs w:val="24"/>
        </w:rPr>
        <w:t>.</w:t>
      </w:r>
      <w:r>
        <w:rPr>
          <w:rFonts w:ascii="宋体" w:hAnsi="宋体" w:hint="eastAsia"/>
          <w:sz w:val="24"/>
          <w:szCs w:val="24"/>
        </w:rPr>
        <w:t>2</w:t>
      </w:r>
      <w:r w:rsidRPr="00945E65">
        <w:rPr>
          <w:rFonts w:ascii="宋体" w:hAnsi="宋体"/>
          <w:sz w:val="24"/>
          <w:szCs w:val="24"/>
        </w:rPr>
        <w:t xml:space="preserve">.4 </w:t>
      </w:r>
      <w:r w:rsidRPr="00945E65">
        <w:rPr>
          <w:rFonts w:ascii="宋体" w:hAnsi="宋体" w:hint="eastAsia"/>
          <w:sz w:val="24"/>
          <w:szCs w:val="24"/>
        </w:rPr>
        <w:t>投标方应负责仪器投用前的现场安装调试和运行投用工作，连续无故障运行</w:t>
      </w:r>
      <w:r w:rsidRPr="001E7971">
        <w:rPr>
          <w:rFonts w:ascii="宋体" w:hAnsi="宋体" w:hint="eastAsia"/>
          <w:sz w:val="24"/>
          <w:szCs w:val="24"/>
        </w:rPr>
        <w:t>1个月后</w:t>
      </w:r>
      <w:r w:rsidRPr="00945E65">
        <w:rPr>
          <w:rFonts w:ascii="宋体" w:hAnsi="宋体" w:hint="eastAsia"/>
          <w:sz w:val="24"/>
          <w:szCs w:val="24"/>
        </w:rPr>
        <w:t>，双方现场验收测试，各项技术参数达到规格书中技术要求后可视为通过。在此期间内，不发生仪器系统故障，招标方即应签字验收。以仪器设备的技术要求及仪器说明书规定的各项性能参数为准。</w:t>
      </w:r>
    </w:p>
    <w:p w:rsidR="00955C5C" w:rsidRPr="00A67B95" w:rsidRDefault="00955C5C" w:rsidP="00955C5C">
      <w:pPr>
        <w:spacing w:line="360" w:lineRule="auto"/>
        <w:ind w:firstLineChars="200" w:firstLine="480"/>
        <w:rPr>
          <w:rFonts w:ascii="宋体" w:hAnsi="宋体"/>
          <w:sz w:val="24"/>
          <w:szCs w:val="24"/>
        </w:rPr>
      </w:pPr>
      <w:r>
        <w:rPr>
          <w:rFonts w:ascii="宋体" w:hAnsi="宋体" w:hint="eastAsia"/>
          <w:sz w:val="24"/>
          <w:szCs w:val="24"/>
        </w:rPr>
        <w:t>5</w:t>
      </w:r>
      <w:r w:rsidRPr="00945E65">
        <w:rPr>
          <w:rFonts w:ascii="宋体" w:hAnsi="宋体"/>
          <w:sz w:val="24"/>
          <w:szCs w:val="24"/>
        </w:rPr>
        <w:t>.</w:t>
      </w:r>
      <w:r>
        <w:rPr>
          <w:rFonts w:ascii="宋体" w:hAnsi="宋体" w:hint="eastAsia"/>
          <w:sz w:val="24"/>
          <w:szCs w:val="24"/>
        </w:rPr>
        <w:t>2</w:t>
      </w:r>
      <w:r w:rsidRPr="00945E65">
        <w:rPr>
          <w:rFonts w:ascii="宋体" w:hAnsi="宋体"/>
          <w:sz w:val="24"/>
          <w:szCs w:val="24"/>
        </w:rPr>
        <w:t xml:space="preserve">.5 </w:t>
      </w:r>
      <w:r w:rsidRPr="00945E65">
        <w:rPr>
          <w:rFonts w:ascii="宋体" w:hAnsi="宋体" w:hint="eastAsia"/>
          <w:sz w:val="24"/>
          <w:szCs w:val="24"/>
        </w:rPr>
        <w:t>投标方按要求进行培训，直到招标方技术人员能掌握并单独操作为止。</w:t>
      </w:r>
    </w:p>
    <w:p w:rsidR="00955C5C" w:rsidRPr="00A67B95" w:rsidRDefault="00955C5C" w:rsidP="00955C5C">
      <w:pPr>
        <w:spacing w:line="360" w:lineRule="auto"/>
        <w:ind w:firstLineChars="200" w:firstLine="480"/>
        <w:rPr>
          <w:rFonts w:ascii="宋体" w:hAnsi="宋体"/>
          <w:sz w:val="24"/>
          <w:szCs w:val="24"/>
        </w:rPr>
      </w:pPr>
      <w:r>
        <w:rPr>
          <w:rFonts w:ascii="宋体" w:hAnsi="宋体" w:hint="eastAsia"/>
          <w:sz w:val="24"/>
          <w:szCs w:val="24"/>
        </w:rPr>
        <w:t>5</w:t>
      </w:r>
      <w:r w:rsidRPr="00945E65">
        <w:rPr>
          <w:rFonts w:ascii="宋体" w:hAnsi="宋体"/>
          <w:sz w:val="24"/>
          <w:szCs w:val="24"/>
        </w:rPr>
        <w:t>.</w:t>
      </w:r>
      <w:r>
        <w:rPr>
          <w:rFonts w:ascii="宋体" w:hAnsi="宋体" w:hint="eastAsia"/>
          <w:sz w:val="24"/>
          <w:szCs w:val="24"/>
        </w:rPr>
        <w:t>2</w:t>
      </w:r>
      <w:r w:rsidRPr="00945E65">
        <w:rPr>
          <w:rFonts w:ascii="宋体" w:hAnsi="宋体"/>
          <w:sz w:val="24"/>
          <w:szCs w:val="24"/>
        </w:rPr>
        <w:t xml:space="preserve">.6 </w:t>
      </w:r>
      <w:r w:rsidRPr="00945E65">
        <w:rPr>
          <w:rFonts w:ascii="宋体" w:hAnsi="宋体" w:hint="eastAsia"/>
          <w:sz w:val="24"/>
          <w:szCs w:val="24"/>
        </w:rPr>
        <w:t>有关技术方面未尽事宜，双方协商解决。</w:t>
      </w:r>
    </w:p>
    <w:p w:rsidR="00955C5C" w:rsidRPr="00945E65" w:rsidRDefault="00955C5C" w:rsidP="00955C5C">
      <w:pPr>
        <w:spacing w:line="360" w:lineRule="auto"/>
        <w:ind w:firstLineChars="200" w:firstLine="480"/>
        <w:rPr>
          <w:rFonts w:ascii="宋体"/>
          <w:sz w:val="24"/>
          <w:szCs w:val="24"/>
        </w:rPr>
      </w:pPr>
      <w:r>
        <w:rPr>
          <w:rFonts w:ascii="宋体" w:hAnsi="宋体" w:hint="eastAsia"/>
          <w:sz w:val="24"/>
          <w:szCs w:val="24"/>
        </w:rPr>
        <w:t>5</w:t>
      </w:r>
      <w:r w:rsidRPr="00945E65">
        <w:rPr>
          <w:rFonts w:ascii="宋体" w:hAnsi="宋体"/>
          <w:sz w:val="24"/>
          <w:szCs w:val="24"/>
        </w:rPr>
        <w:t>.</w:t>
      </w:r>
      <w:r>
        <w:rPr>
          <w:rFonts w:ascii="宋体" w:hAnsi="宋体" w:hint="eastAsia"/>
          <w:sz w:val="24"/>
          <w:szCs w:val="24"/>
        </w:rPr>
        <w:t>3</w:t>
      </w:r>
      <w:r w:rsidRPr="00945E65">
        <w:rPr>
          <w:rFonts w:ascii="宋体" w:hAnsi="宋体"/>
          <w:sz w:val="24"/>
          <w:szCs w:val="24"/>
        </w:rPr>
        <w:t xml:space="preserve"> </w:t>
      </w:r>
      <w:r w:rsidRPr="00945E65">
        <w:rPr>
          <w:rFonts w:ascii="宋体" w:hAnsi="宋体" w:hint="eastAsia"/>
          <w:sz w:val="24"/>
          <w:szCs w:val="24"/>
        </w:rPr>
        <w:t>仪器的性能验收</w:t>
      </w:r>
    </w:p>
    <w:p w:rsidR="00955C5C" w:rsidRPr="00945E65" w:rsidRDefault="00955C5C" w:rsidP="00955C5C">
      <w:pPr>
        <w:spacing w:line="360" w:lineRule="auto"/>
        <w:ind w:firstLineChars="200" w:firstLine="480"/>
        <w:rPr>
          <w:rFonts w:ascii="宋体"/>
          <w:sz w:val="24"/>
          <w:szCs w:val="24"/>
        </w:rPr>
      </w:pPr>
      <w:r>
        <w:rPr>
          <w:rFonts w:ascii="宋体" w:hAnsi="宋体" w:hint="eastAsia"/>
          <w:sz w:val="24"/>
          <w:szCs w:val="24"/>
        </w:rPr>
        <w:t>5</w:t>
      </w:r>
      <w:r w:rsidRPr="00945E65">
        <w:rPr>
          <w:rFonts w:ascii="宋体" w:hAnsi="宋体"/>
          <w:sz w:val="24"/>
          <w:szCs w:val="24"/>
        </w:rPr>
        <w:t>.</w:t>
      </w:r>
      <w:r>
        <w:rPr>
          <w:rFonts w:ascii="宋体" w:hAnsi="宋体" w:hint="eastAsia"/>
          <w:sz w:val="24"/>
          <w:szCs w:val="24"/>
        </w:rPr>
        <w:t>3</w:t>
      </w:r>
      <w:r w:rsidRPr="00945E65">
        <w:rPr>
          <w:rFonts w:ascii="宋体" w:hAnsi="宋体"/>
          <w:sz w:val="24"/>
          <w:szCs w:val="24"/>
        </w:rPr>
        <w:t xml:space="preserve">.1 </w:t>
      </w:r>
      <w:r w:rsidRPr="00945E65">
        <w:rPr>
          <w:rFonts w:ascii="宋体" w:hAnsi="宋体" w:hint="eastAsia"/>
          <w:sz w:val="24"/>
          <w:szCs w:val="24"/>
        </w:rPr>
        <w:t>投标方提供标准验收程序并协助招标方配制好相关试剂。</w:t>
      </w:r>
    </w:p>
    <w:p w:rsidR="00955C5C" w:rsidRPr="00945E65" w:rsidRDefault="00955C5C" w:rsidP="00955C5C">
      <w:pPr>
        <w:spacing w:line="360" w:lineRule="auto"/>
        <w:ind w:firstLineChars="200" w:firstLine="480"/>
        <w:rPr>
          <w:rFonts w:ascii="宋体"/>
          <w:sz w:val="24"/>
          <w:szCs w:val="24"/>
        </w:rPr>
      </w:pPr>
      <w:r>
        <w:rPr>
          <w:rFonts w:ascii="宋体" w:hAnsi="宋体" w:hint="eastAsia"/>
          <w:sz w:val="24"/>
          <w:szCs w:val="24"/>
        </w:rPr>
        <w:t>5</w:t>
      </w:r>
      <w:r w:rsidRPr="00945E65">
        <w:rPr>
          <w:rFonts w:ascii="宋体" w:hAnsi="宋体"/>
          <w:sz w:val="24"/>
          <w:szCs w:val="24"/>
        </w:rPr>
        <w:t>.</w:t>
      </w:r>
      <w:r>
        <w:rPr>
          <w:rFonts w:ascii="宋体" w:hAnsi="宋体" w:hint="eastAsia"/>
          <w:sz w:val="24"/>
          <w:szCs w:val="24"/>
        </w:rPr>
        <w:t>3</w:t>
      </w:r>
      <w:r w:rsidRPr="00945E65">
        <w:rPr>
          <w:rFonts w:ascii="宋体" w:hAnsi="宋体"/>
          <w:sz w:val="24"/>
          <w:szCs w:val="24"/>
        </w:rPr>
        <w:t xml:space="preserve">.2 </w:t>
      </w:r>
      <w:r w:rsidRPr="00945E65">
        <w:rPr>
          <w:rFonts w:ascii="宋体" w:hAnsi="宋体" w:hint="eastAsia"/>
          <w:sz w:val="24"/>
          <w:szCs w:val="24"/>
        </w:rPr>
        <w:t>投标方提供测试用的仪器和工具，供招标方技术人员在验收时使用。</w:t>
      </w:r>
    </w:p>
    <w:p w:rsidR="00955C5C" w:rsidRPr="00945E65" w:rsidRDefault="00955C5C" w:rsidP="00955C5C">
      <w:pPr>
        <w:spacing w:line="360" w:lineRule="auto"/>
        <w:ind w:firstLineChars="200" w:firstLine="480"/>
        <w:rPr>
          <w:rFonts w:ascii="宋体"/>
          <w:sz w:val="24"/>
          <w:szCs w:val="24"/>
        </w:rPr>
      </w:pPr>
      <w:r>
        <w:rPr>
          <w:rFonts w:ascii="宋体" w:hAnsi="宋体" w:hint="eastAsia"/>
          <w:sz w:val="24"/>
          <w:szCs w:val="24"/>
        </w:rPr>
        <w:t>5</w:t>
      </w:r>
      <w:r w:rsidRPr="00945E65">
        <w:rPr>
          <w:rFonts w:ascii="宋体" w:hAnsi="宋体"/>
          <w:sz w:val="24"/>
          <w:szCs w:val="24"/>
        </w:rPr>
        <w:t>.</w:t>
      </w:r>
      <w:r>
        <w:rPr>
          <w:rFonts w:ascii="宋体" w:hAnsi="宋体" w:hint="eastAsia"/>
          <w:sz w:val="24"/>
          <w:szCs w:val="24"/>
        </w:rPr>
        <w:t>3</w:t>
      </w:r>
      <w:r w:rsidRPr="00945E65">
        <w:rPr>
          <w:rFonts w:ascii="宋体" w:hAnsi="宋体"/>
          <w:sz w:val="24"/>
          <w:szCs w:val="24"/>
        </w:rPr>
        <w:t xml:space="preserve">.3 </w:t>
      </w:r>
      <w:r w:rsidRPr="00945E65">
        <w:rPr>
          <w:rFonts w:ascii="宋体" w:hAnsi="宋体" w:hint="eastAsia"/>
          <w:sz w:val="24"/>
          <w:szCs w:val="24"/>
        </w:rPr>
        <w:t>投标方提供仪器</w:t>
      </w:r>
      <w:r w:rsidRPr="00945E65">
        <w:rPr>
          <w:rFonts w:ascii="宋体" w:hAnsi="宋体"/>
          <w:sz w:val="24"/>
          <w:szCs w:val="24"/>
        </w:rPr>
        <w:t>QA/QC</w:t>
      </w:r>
      <w:r w:rsidRPr="00945E65">
        <w:rPr>
          <w:rFonts w:ascii="宋体" w:hAnsi="宋体" w:hint="eastAsia"/>
          <w:sz w:val="24"/>
          <w:szCs w:val="24"/>
        </w:rPr>
        <w:t>的标准样品，以保证仪器正常的调试和验收。</w:t>
      </w:r>
    </w:p>
    <w:p w:rsidR="00955C5C" w:rsidRPr="00945E65" w:rsidRDefault="00955C5C" w:rsidP="00955C5C">
      <w:pPr>
        <w:spacing w:line="360" w:lineRule="auto"/>
        <w:ind w:firstLineChars="200" w:firstLine="480"/>
        <w:rPr>
          <w:rFonts w:ascii="宋体"/>
          <w:sz w:val="24"/>
          <w:szCs w:val="24"/>
        </w:rPr>
      </w:pPr>
      <w:r>
        <w:rPr>
          <w:rFonts w:ascii="宋体" w:hAnsi="宋体" w:hint="eastAsia"/>
          <w:sz w:val="24"/>
          <w:szCs w:val="24"/>
        </w:rPr>
        <w:t>5</w:t>
      </w:r>
      <w:r w:rsidRPr="00945E65">
        <w:rPr>
          <w:rFonts w:ascii="宋体" w:hAnsi="宋体"/>
          <w:sz w:val="24"/>
          <w:szCs w:val="24"/>
        </w:rPr>
        <w:t>.</w:t>
      </w:r>
      <w:r>
        <w:rPr>
          <w:rFonts w:ascii="宋体" w:hAnsi="宋体" w:hint="eastAsia"/>
          <w:sz w:val="24"/>
          <w:szCs w:val="24"/>
        </w:rPr>
        <w:t>3</w:t>
      </w:r>
      <w:r w:rsidRPr="00945E65">
        <w:rPr>
          <w:rFonts w:ascii="宋体" w:hAnsi="宋体"/>
          <w:sz w:val="24"/>
          <w:szCs w:val="24"/>
        </w:rPr>
        <w:t>.4</w:t>
      </w:r>
      <w:r w:rsidRPr="00945E65">
        <w:rPr>
          <w:rFonts w:ascii="宋体" w:hAnsi="宋体" w:hint="eastAsia"/>
          <w:sz w:val="24"/>
          <w:szCs w:val="24"/>
        </w:rPr>
        <w:t>投标方严格按照规格书中的技术要求及仪器厂商的产品验收标准等进行验收，现场验收可参照出厂验收程序及内容，或以合同指标进行验收，二者之间选用指标较高的标准。</w:t>
      </w:r>
    </w:p>
    <w:p w:rsidR="00955C5C" w:rsidRPr="00945E65" w:rsidRDefault="00955C5C" w:rsidP="00955C5C">
      <w:pPr>
        <w:spacing w:line="360" w:lineRule="auto"/>
        <w:ind w:firstLineChars="200" w:firstLine="480"/>
        <w:rPr>
          <w:rFonts w:ascii="宋体"/>
          <w:sz w:val="24"/>
          <w:szCs w:val="24"/>
        </w:rPr>
      </w:pPr>
      <w:r>
        <w:rPr>
          <w:rFonts w:ascii="宋体" w:hAnsi="宋体" w:hint="eastAsia"/>
          <w:sz w:val="24"/>
          <w:szCs w:val="24"/>
        </w:rPr>
        <w:t>5</w:t>
      </w:r>
      <w:r w:rsidRPr="00945E65">
        <w:rPr>
          <w:rFonts w:ascii="宋体" w:hAnsi="宋体"/>
          <w:sz w:val="24"/>
          <w:szCs w:val="24"/>
        </w:rPr>
        <w:t>.</w:t>
      </w:r>
      <w:r>
        <w:rPr>
          <w:rFonts w:ascii="宋体" w:hAnsi="宋体" w:hint="eastAsia"/>
          <w:sz w:val="24"/>
          <w:szCs w:val="24"/>
        </w:rPr>
        <w:t>3</w:t>
      </w:r>
      <w:r w:rsidRPr="00945E65">
        <w:rPr>
          <w:rFonts w:ascii="宋体" w:hAnsi="宋体"/>
          <w:sz w:val="24"/>
          <w:szCs w:val="24"/>
        </w:rPr>
        <w:t xml:space="preserve">.5 </w:t>
      </w:r>
      <w:r w:rsidRPr="00945E65">
        <w:rPr>
          <w:rFonts w:ascii="宋体" w:hAnsi="宋体" w:hint="eastAsia"/>
          <w:sz w:val="24"/>
          <w:szCs w:val="24"/>
        </w:rPr>
        <w:t>仪器调试、建立并提交具体操作分析方法，优化分析条件后，招标方进行验收确认。</w:t>
      </w:r>
    </w:p>
    <w:p w:rsidR="00955C5C" w:rsidRPr="00945E65" w:rsidRDefault="00955C5C" w:rsidP="00E65817">
      <w:pPr>
        <w:spacing w:line="360" w:lineRule="auto"/>
        <w:ind w:firstLineChars="200" w:firstLine="480"/>
        <w:rPr>
          <w:rFonts w:ascii="宋体"/>
          <w:sz w:val="24"/>
          <w:szCs w:val="24"/>
        </w:rPr>
      </w:pPr>
      <w:r>
        <w:rPr>
          <w:rFonts w:ascii="宋体" w:hAnsi="宋体" w:hint="eastAsia"/>
          <w:sz w:val="24"/>
          <w:szCs w:val="24"/>
        </w:rPr>
        <w:t>5</w:t>
      </w:r>
      <w:r w:rsidRPr="00945E65">
        <w:rPr>
          <w:rFonts w:ascii="宋体" w:hAnsi="宋体"/>
          <w:sz w:val="24"/>
          <w:szCs w:val="24"/>
        </w:rPr>
        <w:t>.</w:t>
      </w:r>
      <w:r>
        <w:rPr>
          <w:rFonts w:ascii="宋体" w:hAnsi="宋体" w:hint="eastAsia"/>
          <w:sz w:val="24"/>
          <w:szCs w:val="24"/>
        </w:rPr>
        <w:t>3</w:t>
      </w:r>
      <w:r w:rsidRPr="00945E65">
        <w:rPr>
          <w:rFonts w:ascii="宋体" w:hAnsi="宋体"/>
          <w:sz w:val="24"/>
          <w:szCs w:val="24"/>
        </w:rPr>
        <w:t>.6</w:t>
      </w:r>
      <w:r w:rsidRPr="00945E65">
        <w:rPr>
          <w:rFonts w:ascii="宋体" w:hAnsi="宋体" w:hint="eastAsia"/>
          <w:sz w:val="24"/>
          <w:szCs w:val="24"/>
        </w:rPr>
        <w:t>仪器的性能验收必须满足以下条件：仪器的各项性能指标必须符合仪器出厂规定的技术性能指标；必须符合本规格书附件中的技术要求。如仪器附带标准物质，还需用标准物质进行验收。如仪器有检出下限要求，还需对检出下限进行验收。</w:t>
      </w:r>
    </w:p>
    <w:p w:rsidR="00955C5C" w:rsidRPr="00945E65" w:rsidRDefault="00955C5C" w:rsidP="00955C5C">
      <w:pPr>
        <w:spacing w:line="360" w:lineRule="auto"/>
        <w:ind w:firstLineChars="200" w:firstLine="480"/>
        <w:rPr>
          <w:rFonts w:ascii="宋体"/>
          <w:sz w:val="24"/>
          <w:szCs w:val="24"/>
        </w:rPr>
      </w:pPr>
      <w:r>
        <w:rPr>
          <w:rFonts w:ascii="宋体" w:hAnsi="宋体" w:hint="eastAsia"/>
          <w:sz w:val="24"/>
          <w:szCs w:val="24"/>
        </w:rPr>
        <w:t>5</w:t>
      </w:r>
      <w:r w:rsidRPr="00945E65">
        <w:rPr>
          <w:rFonts w:ascii="宋体" w:hAnsi="宋体"/>
          <w:sz w:val="24"/>
          <w:szCs w:val="24"/>
        </w:rPr>
        <w:t>.</w:t>
      </w:r>
      <w:r>
        <w:rPr>
          <w:rFonts w:ascii="宋体" w:hAnsi="宋体" w:hint="eastAsia"/>
          <w:sz w:val="24"/>
          <w:szCs w:val="24"/>
        </w:rPr>
        <w:t>4</w:t>
      </w:r>
      <w:r w:rsidRPr="00945E65">
        <w:rPr>
          <w:rFonts w:ascii="宋体" w:hAnsi="宋体"/>
          <w:sz w:val="24"/>
          <w:szCs w:val="24"/>
        </w:rPr>
        <w:t xml:space="preserve"> </w:t>
      </w:r>
      <w:r w:rsidRPr="00945E65">
        <w:rPr>
          <w:rFonts w:ascii="宋体" w:hAnsi="宋体" w:hint="eastAsia"/>
          <w:sz w:val="24"/>
          <w:szCs w:val="24"/>
        </w:rPr>
        <w:t>最终验货</w:t>
      </w:r>
    </w:p>
    <w:p w:rsidR="00955C5C" w:rsidRPr="00945E65" w:rsidRDefault="00955C5C" w:rsidP="00955C5C">
      <w:pPr>
        <w:spacing w:line="360" w:lineRule="auto"/>
        <w:ind w:firstLineChars="200" w:firstLine="480"/>
        <w:rPr>
          <w:rFonts w:ascii="宋体"/>
          <w:sz w:val="24"/>
          <w:szCs w:val="24"/>
        </w:rPr>
      </w:pPr>
      <w:r w:rsidRPr="00945E65">
        <w:rPr>
          <w:rFonts w:ascii="宋体" w:hAnsi="宋体" w:hint="eastAsia"/>
          <w:sz w:val="24"/>
          <w:szCs w:val="24"/>
        </w:rPr>
        <w:t>仪器使用后</w:t>
      </w:r>
      <w:r w:rsidRPr="00945E65">
        <w:rPr>
          <w:rFonts w:ascii="宋体" w:hAnsi="宋体"/>
          <w:sz w:val="24"/>
        </w:rPr>
        <w:t>12</w:t>
      </w:r>
      <w:r w:rsidRPr="00945E65">
        <w:rPr>
          <w:rFonts w:ascii="宋体" w:hAnsi="宋体" w:hint="eastAsia"/>
          <w:sz w:val="24"/>
        </w:rPr>
        <w:t>个月</w:t>
      </w:r>
      <w:r w:rsidRPr="00945E65">
        <w:rPr>
          <w:rFonts w:ascii="宋体" w:hAnsi="宋体" w:hint="eastAsia"/>
          <w:sz w:val="24"/>
          <w:szCs w:val="24"/>
        </w:rPr>
        <w:t>内不发生质量故障，视为最终验收合格。如运行中发生故障，投标方应在接到招标方通知后</w:t>
      </w:r>
      <w:r w:rsidRPr="00945E65">
        <w:rPr>
          <w:rFonts w:ascii="宋体" w:hAnsi="宋体"/>
          <w:sz w:val="24"/>
          <w:szCs w:val="24"/>
        </w:rPr>
        <w:t>48</w:t>
      </w:r>
      <w:r w:rsidRPr="00945E65">
        <w:rPr>
          <w:rFonts w:ascii="宋体" w:hAnsi="宋体" w:hint="eastAsia"/>
          <w:sz w:val="24"/>
          <w:szCs w:val="24"/>
        </w:rPr>
        <w:t>小时之内到达工厂，投标方免费维修或更换，维修或</w:t>
      </w:r>
      <w:r w:rsidRPr="00945E65">
        <w:rPr>
          <w:rFonts w:ascii="宋体" w:hAnsi="宋体" w:hint="eastAsia"/>
          <w:sz w:val="24"/>
          <w:szCs w:val="24"/>
        </w:rPr>
        <w:lastRenderedPageBreak/>
        <w:t>更换后仪器的质保期重新计算，为维修好正常使用后</w:t>
      </w:r>
      <w:r w:rsidRPr="00945E65">
        <w:rPr>
          <w:rFonts w:ascii="宋体" w:hAnsi="宋体"/>
          <w:sz w:val="24"/>
          <w:szCs w:val="24"/>
        </w:rPr>
        <w:t>12</w:t>
      </w:r>
      <w:r w:rsidRPr="00945E65">
        <w:rPr>
          <w:rFonts w:ascii="宋体" w:hAnsi="宋体" w:hint="eastAsia"/>
          <w:sz w:val="24"/>
          <w:szCs w:val="24"/>
        </w:rPr>
        <w:t>个月。非仪器本身故障所致仪器损坏，投标方应协助招标方维修或更换，由此产生的相关费用，由招标方承担。</w:t>
      </w:r>
    </w:p>
    <w:p w:rsidR="00955C5C" w:rsidRPr="00945E65" w:rsidRDefault="00955C5C" w:rsidP="001D2053">
      <w:pPr>
        <w:pStyle w:val="6"/>
      </w:pPr>
      <w:bookmarkStart w:id="10" w:name="_Toc533941925"/>
      <w:r>
        <w:rPr>
          <w:rFonts w:hint="eastAsia"/>
        </w:rPr>
        <w:t>6</w:t>
      </w:r>
      <w:r w:rsidRPr="00945E65">
        <w:t xml:space="preserve"> </w:t>
      </w:r>
      <w:r w:rsidRPr="00945E65">
        <w:rPr>
          <w:rFonts w:hint="eastAsia"/>
        </w:rPr>
        <w:t>投标方提供的技术文件</w:t>
      </w:r>
      <w:bookmarkEnd w:id="10"/>
    </w:p>
    <w:p w:rsidR="00955C5C" w:rsidRPr="007F68F9" w:rsidRDefault="00955C5C" w:rsidP="00955C5C">
      <w:pPr>
        <w:spacing w:line="360" w:lineRule="auto"/>
        <w:ind w:firstLineChars="200" w:firstLine="480"/>
        <w:rPr>
          <w:rFonts w:ascii="宋体" w:hAnsi="宋体"/>
          <w:sz w:val="24"/>
          <w:szCs w:val="24"/>
        </w:rPr>
      </w:pPr>
      <w:r>
        <w:rPr>
          <w:rFonts w:ascii="宋体" w:hAnsi="宋体" w:hint="eastAsia"/>
          <w:sz w:val="24"/>
          <w:szCs w:val="24"/>
        </w:rPr>
        <w:t>6</w:t>
      </w:r>
      <w:r w:rsidRPr="00945E65">
        <w:rPr>
          <w:rFonts w:ascii="宋体" w:hAnsi="宋体"/>
          <w:sz w:val="24"/>
          <w:szCs w:val="24"/>
        </w:rPr>
        <w:t xml:space="preserve">.1 </w:t>
      </w:r>
      <w:r w:rsidRPr="00945E65">
        <w:rPr>
          <w:rFonts w:ascii="宋体" w:hAnsi="宋体" w:hint="eastAsia"/>
          <w:sz w:val="24"/>
          <w:szCs w:val="24"/>
        </w:rPr>
        <w:t>技术资料要求</w:t>
      </w:r>
    </w:p>
    <w:p w:rsidR="00955C5C" w:rsidRPr="007F68F9" w:rsidRDefault="00955C5C" w:rsidP="00955C5C">
      <w:pPr>
        <w:spacing w:line="360" w:lineRule="auto"/>
        <w:ind w:firstLineChars="200" w:firstLine="480"/>
        <w:rPr>
          <w:rFonts w:ascii="宋体" w:hAnsi="宋体"/>
          <w:sz w:val="24"/>
          <w:szCs w:val="24"/>
        </w:rPr>
      </w:pPr>
      <w:r>
        <w:rPr>
          <w:rFonts w:ascii="宋体" w:hAnsi="宋体" w:hint="eastAsia"/>
          <w:sz w:val="24"/>
          <w:szCs w:val="24"/>
        </w:rPr>
        <w:t>6</w:t>
      </w:r>
      <w:r w:rsidRPr="00945E65">
        <w:rPr>
          <w:rFonts w:ascii="宋体" w:hAnsi="宋体"/>
          <w:sz w:val="24"/>
          <w:szCs w:val="24"/>
        </w:rPr>
        <w:t xml:space="preserve">.1.1 </w:t>
      </w:r>
      <w:r w:rsidRPr="00945E65">
        <w:rPr>
          <w:rFonts w:ascii="宋体" w:hAnsi="宋体" w:hint="eastAsia"/>
          <w:sz w:val="24"/>
          <w:szCs w:val="24"/>
        </w:rPr>
        <w:t>投标方提供的资料使用法定计量单位，文字为简体中文。外方提供的资料翻译成中文随同原文一并提交招标方，资料以中文为准。各资料均包括电子版形式；各种技术资料及清单为</w:t>
      </w:r>
      <w:r w:rsidRPr="00945E65">
        <w:rPr>
          <w:rFonts w:ascii="宋体" w:hAnsi="宋体"/>
          <w:sz w:val="24"/>
          <w:szCs w:val="24"/>
        </w:rPr>
        <w:t>OFFICE200</w:t>
      </w:r>
      <w:r w:rsidR="009A26B2">
        <w:rPr>
          <w:rFonts w:ascii="宋体" w:hAnsi="宋体" w:hint="eastAsia"/>
          <w:sz w:val="24"/>
          <w:szCs w:val="24"/>
        </w:rPr>
        <w:t>7</w:t>
      </w:r>
      <w:r w:rsidRPr="00945E65">
        <w:rPr>
          <w:rFonts w:ascii="宋体" w:hAnsi="宋体" w:hint="eastAsia"/>
          <w:sz w:val="24"/>
          <w:szCs w:val="24"/>
        </w:rPr>
        <w:t>电子版文档。</w:t>
      </w:r>
    </w:p>
    <w:p w:rsidR="00955C5C" w:rsidRPr="007F68F9" w:rsidRDefault="00955C5C" w:rsidP="00955C5C">
      <w:pPr>
        <w:spacing w:line="360" w:lineRule="auto"/>
        <w:ind w:firstLineChars="200" w:firstLine="480"/>
        <w:rPr>
          <w:rFonts w:ascii="宋体" w:hAnsi="宋体"/>
          <w:sz w:val="24"/>
          <w:szCs w:val="24"/>
        </w:rPr>
      </w:pPr>
      <w:r>
        <w:rPr>
          <w:rFonts w:ascii="宋体" w:hAnsi="宋体" w:hint="eastAsia"/>
          <w:sz w:val="24"/>
          <w:szCs w:val="24"/>
        </w:rPr>
        <w:t>6</w:t>
      </w:r>
      <w:r w:rsidRPr="00945E65">
        <w:rPr>
          <w:rFonts w:ascii="宋体" w:hAnsi="宋体"/>
          <w:sz w:val="24"/>
          <w:szCs w:val="24"/>
        </w:rPr>
        <w:t>.1.2</w:t>
      </w:r>
      <w:r w:rsidRPr="00945E65">
        <w:rPr>
          <w:rFonts w:ascii="宋体" w:hAnsi="宋体" w:hint="eastAsia"/>
          <w:sz w:val="24"/>
          <w:szCs w:val="24"/>
        </w:rPr>
        <w:t>投标方所提供的技术资料应能满足招标方对仪器的安装、调试、运行维护的总要求。资料内容正确、准确、一致、清晰完整。</w:t>
      </w:r>
    </w:p>
    <w:p w:rsidR="00955C5C" w:rsidRPr="007F68F9" w:rsidRDefault="00955C5C" w:rsidP="00955C5C">
      <w:pPr>
        <w:spacing w:line="360" w:lineRule="auto"/>
        <w:ind w:firstLineChars="200" w:firstLine="480"/>
        <w:rPr>
          <w:rFonts w:ascii="宋体" w:hAnsi="宋体"/>
          <w:sz w:val="24"/>
          <w:szCs w:val="24"/>
        </w:rPr>
      </w:pPr>
      <w:r>
        <w:rPr>
          <w:rFonts w:ascii="宋体" w:hAnsi="宋体" w:hint="eastAsia"/>
          <w:sz w:val="24"/>
          <w:szCs w:val="24"/>
        </w:rPr>
        <w:t>6</w:t>
      </w:r>
      <w:r w:rsidRPr="00945E65">
        <w:rPr>
          <w:rFonts w:ascii="宋体" w:hAnsi="宋体"/>
          <w:sz w:val="24"/>
          <w:szCs w:val="24"/>
        </w:rPr>
        <w:t>.1.</w:t>
      </w:r>
      <w:r>
        <w:rPr>
          <w:rFonts w:ascii="宋体" w:hAnsi="宋体" w:hint="eastAsia"/>
          <w:sz w:val="24"/>
          <w:szCs w:val="24"/>
        </w:rPr>
        <w:t>3</w:t>
      </w:r>
      <w:r w:rsidRPr="00945E65">
        <w:rPr>
          <w:rFonts w:ascii="宋体" w:hAnsi="宋体"/>
          <w:sz w:val="24"/>
          <w:szCs w:val="24"/>
        </w:rPr>
        <w:t xml:space="preserve"> </w:t>
      </w:r>
      <w:r w:rsidRPr="00945E65">
        <w:rPr>
          <w:rFonts w:ascii="宋体" w:hAnsi="宋体" w:hint="eastAsia"/>
          <w:sz w:val="24"/>
          <w:szCs w:val="24"/>
        </w:rPr>
        <w:t>对于其它没有列入合同的技术资料清单，确是工程所必需文件和资料，投标方也应及时免费提供。</w:t>
      </w:r>
    </w:p>
    <w:p w:rsidR="00955C5C" w:rsidRPr="007F68F9" w:rsidRDefault="00955C5C" w:rsidP="00955C5C">
      <w:pPr>
        <w:spacing w:line="360" w:lineRule="auto"/>
        <w:ind w:firstLineChars="200" w:firstLine="480"/>
        <w:rPr>
          <w:rFonts w:ascii="宋体" w:hAnsi="宋体"/>
          <w:sz w:val="24"/>
          <w:szCs w:val="24"/>
        </w:rPr>
      </w:pPr>
      <w:r>
        <w:rPr>
          <w:rFonts w:ascii="宋体" w:hAnsi="宋体" w:hint="eastAsia"/>
          <w:sz w:val="24"/>
          <w:szCs w:val="24"/>
        </w:rPr>
        <w:t>6</w:t>
      </w:r>
      <w:r w:rsidRPr="00945E65">
        <w:rPr>
          <w:rFonts w:ascii="宋体" w:hAnsi="宋体"/>
          <w:sz w:val="24"/>
          <w:szCs w:val="24"/>
        </w:rPr>
        <w:t>.2</w:t>
      </w:r>
      <w:r w:rsidRPr="00945E65">
        <w:rPr>
          <w:rFonts w:ascii="宋体" w:hAnsi="宋体" w:hint="eastAsia"/>
          <w:sz w:val="24"/>
          <w:szCs w:val="24"/>
        </w:rPr>
        <w:t>技术资料</w:t>
      </w:r>
    </w:p>
    <w:p w:rsidR="00955C5C" w:rsidRPr="007F68F9" w:rsidRDefault="00955C5C" w:rsidP="00955C5C">
      <w:pPr>
        <w:spacing w:line="360" w:lineRule="auto"/>
        <w:ind w:firstLineChars="200" w:firstLine="480"/>
        <w:rPr>
          <w:rFonts w:ascii="宋体" w:hAnsi="宋体"/>
          <w:sz w:val="24"/>
          <w:szCs w:val="24"/>
        </w:rPr>
      </w:pPr>
      <w:r w:rsidRPr="00945E65">
        <w:rPr>
          <w:rFonts w:ascii="宋体" w:hAnsi="宋体" w:hint="eastAsia"/>
          <w:sz w:val="24"/>
          <w:szCs w:val="24"/>
        </w:rPr>
        <w:t>投标方仪器发货时，随机提供终版资料（资料</w:t>
      </w:r>
      <w:r w:rsidRPr="00945E65">
        <w:rPr>
          <w:rFonts w:ascii="宋体" w:hAnsi="宋体"/>
          <w:sz w:val="24"/>
          <w:szCs w:val="24"/>
        </w:rPr>
        <w:t>8</w:t>
      </w:r>
      <w:r w:rsidRPr="00945E65">
        <w:rPr>
          <w:rFonts w:ascii="宋体" w:hAnsi="宋体" w:hint="eastAsia"/>
          <w:sz w:val="24"/>
          <w:szCs w:val="24"/>
        </w:rPr>
        <w:t>套，电子版</w:t>
      </w:r>
      <w:r w:rsidRPr="00945E65">
        <w:rPr>
          <w:rFonts w:ascii="宋体" w:hAnsi="宋体"/>
          <w:sz w:val="24"/>
          <w:szCs w:val="24"/>
        </w:rPr>
        <w:t>1</w:t>
      </w:r>
      <w:r w:rsidRPr="00945E65">
        <w:rPr>
          <w:rFonts w:ascii="宋体" w:hAnsi="宋体" w:hint="eastAsia"/>
          <w:sz w:val="24"/>
          <w:szCs w:val="24"/>
        </w:rPr>
        <w:t>套）应至少包括：</w:t>
      </w:r>
    </w:p>
    <w:p w:rsidR="00955C5C" w:rsidRPr="007F68F9" w:rsidRDefault="00955C5C" w:rsidP="00955C5C">
      <w:pPr>
        <w:spacing w:line="360" w:lineRule="auto"/>
        <w:ind w:firstLineChars="200" w:firstLine="480"/>
        <w:rPr>
          <w:rFonts w:ascii="宋体" w:hAnsi="宋体"/>
          <w:sz w:val="24"/>
          <w:szCs w:val="24"/>
        </w:rPr>
      </w:pPr>
      <w:r w:rsidRPr="00945E65">
        <w:rPr>
          <w:rFonts w:ascii="宋体" w:hAnsi="宋体" w:hint="eastAsia"/>
          <w:sz w:val="24"/>
          <w:szCs w:val="24"/>
        </w:rPr>
        <w:t>（</w:t>
      </w:r>
      <w:r w:rsidRPr="00945E65">
        <w:rPr>
          <w:rFonts w:ascii="宋体" w:hAnsi="宋体"/>
          <w:sz w:val="24"/>
          <w:szCs w:val="24"/>
        </w:rPr>
        <w:t>1</w:t>
      </w:r>
      <w:r w:rsidRPr="00945E65">
        <w:rPr>
          <w:rFonts w:ascii="宋体" w:hAnsi="宋体" w:hint="eastAsia"/>
          <w:sz w:val="24"/>
          <w:szCs w:val="24"/>
        </w:rPr>
        <w:t>）满足仪器安装需要的外供图；</w:t>
      </w:r>
    </w:p>
    <w:p w:rsidR="00955C5C" w:rsidRPr="007F68F9" w:rsidRDefault="00955C5C" w:rsidP="00955C5C">
      <w:pPr>
        <w:spacing w:line="360" w:lineRule="auto"/>
        <w:ind w:firstLineChars="200" w:firstLine="480"/>
        <w:rPr>
          <w:rFonts w:ascii="宋体" w:hAnsi="宋体"/>
          <w:sz w:val="24"/>
          <w:szCs w:val="24"/>
        </w:rPr>
      </w:pPr>
      <w:r w:rsidRPr="00945E65">
        <w:rPr>
          <w:rFonts w:ascii="宋体" w:hAnsi="宋体" w:hint="eastAsia"/>
          <w:sz w:val="24"/>
          <w:szCs w:val="24"/>
        </w:rPr>
        <w:t>（</w:t>
      </w:r>
      <w:r w:rsidRPr="00945E65">
        <w:rPr>
          <w:rFonts w:ascii="宋体" w:hAnsi="宋体"/>
          <w:sz w:val="24"/>
          <w:szCs w:val="24"/>
        </w:rPr>
        <w:t>2</w:t>
      </w:r>
      <w:r w:rsidRPr="00945E65">
        <w:rPr>
          <w:rFonts w:ascii="宋体" w:hAnsi="宋体" w:hint="eastAsia"/>
          <w:sz w:val="24"/>
          <w:szCs w:val="24"/>
        </w:rPr>
        <w:t>）仪器安装、操作和维修手册；</w:t>
      </w:r>
    </w:p>
    <w:p w:rsidR="00955C5C" w:rsidRPr="007F68F9" w:rsidRDefault="00955C5C" w:rsidP="00955C5C">
      <w:pPr>
        <w:spacing w:line="360" w:lineRule="auto"/>
        <w:ind w:firstLineChars="200" w:firstLine="480"/>
        <w:rPr>
          <w:rFonts w:ascii="宋体" w:hAnsi="宋体"/>
          <w:sz w:val="24"/>
          <w:szCs w:val="24"/>
        </w:rPr>
      </w:pPr>
      <w:r w:rsidRPr="00945E65">
        <w:rPr>
          <w:rFonts w:ascii="宋体" w:hAnsi="宋体" w:hint="eastAsia"/>
          <w:sz w:val="24"/>
          <w:szCs w:val="24"/>
        </w:rPr>
        <w:t>（</w:t>
      </w:r>
      <w:r w:rsidRPr="00945E65">
        <w:rPr>
          <w:rFonts w:ascii="宋体" w:hAnsi="宋体"/>
          <w:sz w:val="24"/>
          <w:szCs w:val="24"/>
        </w:rPr>
        <w:t>3</w:t>
      </w:r>
      <w:r w:rsidRPr="00945E65">
        <w:rPr>
          <w:rFonts w:ascii="宋体" w:hAnsi="宋体" w:hint="eastAsia"/>
          <w:sz w:val="24"/>
          <w:szCs w:val="24"/>
        </w:rPr>
        <w:t>）产品说明书；</w:t>
      </w:r>
    </w:p>
    <w:p w:rsidR="00955C5C" w:rsidRPr="007F68F9" w:rsidRDefault="00955C5C" w:rsidP="00955C5C">
      <w:pPr>
        <w:spacing w:line="360" w:lineRule="auto"/>
        <w:ind w:firstLineChars="200" w:firstLine="480"/>
        <w:rPr>
          <w:rFonts w:ascii="宋体" w:hAnsi="宋体"/>
          <w:sz w:val="24"/>
          <w:szCs w:val="24"/>
        </w:rPr>
      </w:pPr>
      <w:r w:rsidRPr="00945E65">
        <w:rPr>
          <w:rFonts w:ascii="宋体" w:hAnsi="宋体" w:hint="eastAsia"/>
          <w:sz w:val="24"/>
          <w:szCs w:val="24"/>
        </w:rPr>
        <w:t>（</w:t>
      </w:r>
      <w:r w:rsidRPr="00945E65">
        <w:rPr>
          <w:rFonts w:ascii="宋体" w:hAnsi="宋体"/>
          <w:sz w:val="24"/>
          <w:szCs w:val="24"/>
        </w:rPr>
        <w:t>4</w:t>
      </w:r>
      <w:r w:rsidRPr="00945E65">
        <w:rPr>
          <w:rFonts w:ascii="宋体" w:hAnsi="宋体" w:hint="eastAsia"/>
          <w:sz w:val="24"/>
          <w:szCs w:val="24"/>
        </w:rPr>
        <w:t>）装箱单、安装图、备品备件清单；</w:t>
      </w:r>
    </w:p>
    <w:p w:rsidR="00955C5C" w:rsidRPr="00945E65" w:rsidRDefault="00955C5C" w:rsidP="00955C5C">
      <w:pPr>
        <w:spacing w:line="360" w:lineRule="auto"/>
        <w:ind w:firstLineChars="200" w:firstLine="480"/>
        <w:rPr>
          <w:rFonts w:ascii="宋体"/>
          <w:sz w:val="24"/>
          <w:szCs w:val="24"/>
        </w:rPr>
      </w:pPr>
      <w:r w:rsidRPr="00945E65">
        <w:rPr>
          <w:rFonts w:ascii="宋体" w:hAnsi="宋体" w:hint="eastAsia"/>
          <w:sz w:val="24"/>
          <w:szCs w:val="24"/>
        </w:rPr>
        <w:t>（</w:t>
      </w:r>
      <w:r w:rsidRPr="00945E65">
        <w:rPr>
          <w:rFonts w:ascii="宋体" w:hAnsi="宋体"/>
          <w:sz w:val="24"/>
          <w:szCs w:val="24"/>
        </w:rPr>
        <w:t>5</w:t>
      </w:r>
      <w:r w:rsidRPr="00945E65">
        <w:rPr>
          <w:rFonts w:ascii="宋体" w:hAnsi="宋体" w:hint="eastAsia"/>
          <w:sz w:val="24"/>
          <w:szCs w:val="24"/>
        </w:rPr>
        <w:t>）关键原材料及元器件的进厂检验报告，产品合格证及质量证明书；</w:t>
      </w:r>
    </w:p>
    <w:p w:rsidR="00955C5C" w:rsidRPr="00945E65" w:rsidRDefault="00955C5C" w:rsidP="00955C5C">
      <w:pPr>
        <w:spacing w:line="360" w:lineRule="auto"/>
        <w:ind w:firstLineChars="200" w:firstLine="480"/>
        <w:rPr>
          <w:rFonts w:ascii="宋体"/>
          <w:sz w:val="24"/>
          <w:szCs w:val="24"/>
        </w:rPr>
      </w:pPr>
      <w:r w:rsidRPr="00945E65">
        <w:rPr>
          <w:rFonts w:ascii="宋体" w:hAnsi="宋体" w:hint="eastAsia"/>
          <w:sz w:val="24"/>
          <w:szCs w:val="24"/>
        </w:rPr>
        <w:t>（</w:t>
      </w:r>
      <w:r w:rsidRPr="00945E65">
        <w:rPr>
          <w:rFonts w:ascii="宋体" w:hAnsi="宋体"/>
          <w:sz w:val="24"/>
          <w:szCs w:val="24"/>
        </w:rPr>
        <w:t>6</w:t>
      </w:r>
      <w:r w:rsidRPr="00945E65">
        <w:rPr>
          <w:rFonts w:ascii="宋体" w:hAnsi="宋体" w:hint="eastAsia"/>
          <w:sz w:val="24"/>
          <w:szCs w:val="24"/>
        </w:rPr>
        <w:t>）出厂验收测试（</w:t>
      </w:r>
      <w:r w:rsidRPr="00945E65">
        <w:rPr>
          <w:rFonts w:ascii="宋体" w:hAnsi="宋体"/>
          <w:sz w:val="24"/>
          <w:szCs w:val="24"/>
        </w:rPr>
        <w:t>FAT</w:t>
      </w:r>
      <w:r w:rsidRPr="00945E65">
        <w:rPr>
          <w:rFonts w:ascii="宋体" w:hAnsi="宋体" w:hint="eastAsia"/>
          <w:sz w:val="24"/>
          <w:szCs w:val="24"/>
        </w:rPr>
        <w:t>）和工厂验收测试（</w:t>
      </w:r>
      <w:r w:rsidRPr="00945E65">
        <w:rPr>
          <w:rFonts w:ascii="宋体" w:hAnsi="宋体"/>
          <w:sz w:val="24"/>
          <w:szCs w:val="24"/>
        </w:rPr>
        <w:t>SAT</w:t>
      </w:r>
      <w:r w:rsidRPr="00945E65">
        <w:rPr>
          <w:rFonts w:ascii="宋体" w:hAnsi="宋体" w:hint="eastAsia"/>
          <w:sz w:val="24"/>
          <w:szCs w:val="24"/>
        </w:rPr>
        <w:t>）记录。</w:t>
      </w:r>
    </w:p>
    <w:p w:rsidR="00955C5C" w:rsidRPr="00945E65" w:rsidRDefault="00955C5C" w:rsidP="001D2053">
      <w:pPr>
        <w:pStyle w:val="6"/>
      </w:pPr>
      <w:bookmarkStart w:id="11" w:name="_Toc533941926"/>
      <w:r>
        <w:rPr>
          <w:rFonts w:hint="eastAsia"/>
        </w:rPr>
        <w:t>7.</w:t>
      </w:r>
      <w:r w:rsidRPr="00945E65">
        <w:t xml:space="preserve"> </w:t>
      </w:r>
      <w:r w:rsidRPr="00945E65">
        <w:rPr>
          <w:rFonts w:hint="eastAsia"/>
        </w:rPr>
        <w:t>技术服务</w:t>
      </w:r>
      <w:bookmarkEnd w:id="11"/>
    </w:p>
    <w:p w:rsidR="00955C5C" w:rsidRPr="00945E65" w:rsidRDefault="00955C5C" w:rsidP="00955C5C">
      <w:pPr>
        <w:spacing w:line="360" w:lineRule="auto"/>
        <w:ind w:firstLineChars="200" w:firstLine="480"/>
        <w:rPr>
          <w:rFonts w:ascii="宋体"/>
          <w:sz w:val="24"/>
          <w:szCs w:val="24"/>
        </w:rPr>
      </w:pPr>
      <w:r>
        <w:rPr>
          <w:rFonts w:ascii="宋体" w:hAnsi="宋体" w:hint="eastAsia"/>
          <w:sz w:val="24"/>
          <w:szCs w:val="24"/>
        </w:rPr>
        <w:t>7</w:t>
      </w:r>
      <w:r w:rsidRPr="00945E65">
        <w:rPr>
          <w:rFonts w:ascii="宋体" w:hAnsi="宋体"/>
          <w:sz w:val="24"/>
          <w:szCs w:val="24"/>
        </w:rPr>
        <w:t xml:space="preserve">.1  </w:t>
      </w:r>
      <w:r w:rsidRPr="00945E65">
        <w:rPr>
          <w:rFonts w:ascii="宋体" w:hAnsi="宋体" w:hint="eastAsia"/>
          <w:sz w:val="24"/>
          <w:szCs w:val="24"/>
        </w:rPr>
        <w:t>技术服务</w:t>
      </w:r>
    </w:p>
    <w:p w:rsidR="00955C5C" w:rsidRPr="00945E65" w:rsidRDefault="00955C5C" w:rsidP="00955C5C">
      <w:pPr>
        <w:spacing w:line="360" w:lineRule="auto"/>
        <w:ind w:firstLineChars="200" w:firstLine="480"/>
        <w:rPr>
          <w:rFonts w:ascii="宋体"/>
          <w:sz w:val="24"/>
          <w:szCs w:val="24"/>
        </w:rPr>
      </w:pPr>
      <w:r>
        <w:rPr>
          <w:rFonts w:ascii="宋体" w:hAnsi="宋体" w:hint="eastAsia"/>
          <w:sz w:val="24"/>
          <w:szCs w:val="24"/>
        </w:rPr>
        <w:t>7</w:t>
      </w:r>
      <w:r w:rsidRPr="00945E65">
        <w:rPr>
          <w:rFonts w:ascii="宋体" w:hAnsi="宋体"/>
          <w:sz w:val="24"/>
          <w:szCs w:val="24"/>
        </w:rPr>
        <w:t>.1.1</w:t>
      </w:r>
      <w:r w:rsidRPr="00945E65">
        <w:rPr>
          <w:rFonts w:ascii="宋体" w:hAnsi="宋体" w:hint="eastAsia"/>
          <w:sz w:val="24"/>
          <w:szCs w:val="24"/>
        </w:rPr>
        <w:t>在检查、安装、开始运行和运行期间，投标方应提供免费的售后服务和培训，包括以下内容：</w:t>
      </w:r>
    </w:p>
    <w:p w:rsidR="00E65817" w:rsidRPr="00E65817" w:rsidRDefault="00955C5C" w:rsidP="00E65817">
      <w:pPr>
        <w:spacing w:line="360" w:lineRule="auto"/>
        <w:ind w:firstLineChars="200" w:firstLine="480"/>
        <w:rPr>
          <w:rFonts w:ascii="宋体"/>
          <w:sz w:val="24"/>
          <w:szCs w:val="24"/>
        </w:rPr>
      </w:pPr>
      <w:r>
        <w:rPr>
          <w:rFonts w:ascii="宋体" w:hAnsi="宋体" w:hint="eastAsia"/>
          <w:sz w:val="24"/>
          <w:szCs w:val="24"/>
        </w:rPr>
        <w:t>7</w:t>
      </w:r>
      <w:r w:rsidRPr="00945E65">
        <w:rPr>
          <w:rFonts w:ascii="宋体" w:hAnsi="宋体"/>
          <w:sz w:val="24"/>
          <w:szCs w:val="24"/>
        </w:rPr>
        <w:t>.1.1.1</w:t>
      </w:r>
      <w:r w:rsidRPr="00945E65">
        <w:rPr>
          <w:rFonts w:ascii="宋体" w:hAnsi="宋体" w:hint="eastAsia"/>
          <w:sz w:val="24"/>
          <w:szCs w:val="24"/>
        </w:rPr>
        <w:t>根据招标方通知的日期，现场安装并履行仪器的安装调试技术服务。</w:t>
      </w:r>
    </w:p>
    <w:p w:rsidR="00955C5C" w:rsidRPr="00945E65" w:rsidRDefault="00955C5C" w:rsidP="00955C5C">
      <w:pPr>
        <w:spacing w:line="360" w:lineRule="auto"/>
        <w:jc w:val="center"/>
        <w:rPr>
          <w:rFonts w:ascii="宋体"/>
        </w:rPr>
      </w:pPr>
      <w:r w:rsidRPr="00945E65">
        <w:rPr>
          <w:rFonts w:ascii="宋体" w:hAnsi="宋体" w:hint="eastAsia"/>
          <w:sz w:val="24"/>
        </w:rPr>
        <w:t>培训计划和内容由投标方在投标文件中列出</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0"/>
        <w:gridCol w:w="1999"/>
        <w:gridCol w:w="1676"/>
        <w:gridCol w:w="1595"/>
        <w:gridCol w:w="1540"/>
        <w:gridCol w:w="1539"/>
      </w:tblGrid>
      <w:tr w:rsidR="00955C5C" w:rsidRPr="00E65817" w:rsidTr="00E65817">
        <w:trPr>
          <w:trHeight w:val="257"/>
          <w:jc w:val="center"/>
        </w:trPr>
        <w:tc>
          <w:tcPr>
            <w:tcW w:w="447" w:type="pct"/>
            <w:vMerge w:val="restart"/>
            <w:tcBorders>
              <w:top w:val="single" w:sz="4" w:space="0" w:color="auto"/>
              <w:left w:val="single" w:sz="4" w:space="0" w:color="auto"/>
              <w:bottom w:val="single" w:sz="4" w:space="0" w:color="auto"/>
              <w:right w:val="single" w:sz="4" w:space="0" w:color="auto"/>
            </w:tcBorders>
            <w:vAlign w:val="center"/>
          </w:tcPr>
          <w:p w:rsidR="00955C5C" w:rsidRPr="00E65817" w:rsidRDefault="00955C5C" w:rsidP="00B04764">
            <w:pPr>
              <w:jc w:val="center"/>
              <w:rPr>
                <w:rFonts w:ascii="宋体"/>
                <w:sz w:val="21"/>
                <w:szCs w:val="21"/>
              </w:rPr>
            </w:pPr>
            <w:r w:rsidRPr="00E65817">
              <w:rPr>
                <w:rFonts w:ascii="宋体" w:hAnsi="宋体" w:hint="eastAsia"/>
                <w:sz w:val="21"/>
                <w:szCs w:val="21"/>
              </w:rPr>
              <w:t>序号</w:t>
            </w:r>
          </w:p>
        </w:tc>
        <w:tc>
          <w:tcPr>
            <w:tcW w:w="1090" w:type="pct"/>
            <w:vMerge w:val="restart"/>
            <w:tcBorders>
              <w:top w:val="single" w:sz="4" w:space="0" w:color="auto"/>
              <w:left w:val="single" w:sz="4" w:space="0" w:color="auto"/>
              <w:bottom w:val="single" w:sz="4" w:space="0" w:color="auto"/>
              <w:right w:val="single" w:sz="4" w:space="0" w:color="auto"/>
            </w:tcBorders>
            <w:vAlign w:val="center"/>
          </w:tcPr>
          <w:p w:rsidR="00955C5C" w:rsidRPr="00E65817" w:rsidRDefault="00955C5C" w:rsidP="00B04764">
            <w:pPr>
              <w:jc w:val="center"/>
              <w:rPr>
                <w:rFonts w:ascii="宋体"/>
                <w:sz w:val="21"/>
                <w:szCs w:val="21"/>
              </w:rPr>
            </w:pPr>
            <w:r w:rsidRPr="00E65817">
              <w:rPr>
                <w:rFonts w:ascii="宋体" w:hAnsi="宋体" w:hint="eastAsia"/>
                <w:sz w:val="21"/>
                <w:szCs w:val="21"/>
              </w:rPr>
              <w:t>技术服务内容</w:t>
            </w:r>
          </w:p>
        </w:tc>
        <w:tc>
          <w:tcPr>
            <w:tcW w:w="914" w:type="pct"/>
            <w:vMerge w:val="restart"/>
            <w:tcBorders>
              <w:top w:val="single" w:sz="4" w:space="0" w:color="auto"/>
              <w:left w:val="single" w:sz="4" w:space="0" w:color="auto"/>
              <w:bottom w:val="single" w:sz="4" w:space="0" w:color="auto"/>
              <w:right w:val="single" w:sz="4" w:space="0" w:color="auto"/>
            </w:tcBorders>
            <w:vAlign w:val="center"/>
          </w:tcPr>
          <w:p w:rsidR="00955C5C" w:rsidRPr="00E65817" w:rsidRDefault="00955C5C" w:rsidP="00B04764">
            <w:pPr>
              <w:jc w:val="center"/>
              <w:rPr>
                <w:rFonts w:ascii="宋体"/>
                <w:sz w:val="21"/>
                <w:szCs w:val="21"/>
              </w:rPr>
            </w:pPr>
            <w:r w:rsidRPr="00E65817">
              <w:rPr>
                <w:rFonts w:ascii="宋体" w:hAnsi="宋体" w:hint="eastAsia"/>
                <w:sz w:val="21"/>
                <w:szCs w:val="21"/>
              </w:rPr>
              <w:t>计划人、天数</w:t>
            </w:r>
          </w:p>
        </w:tc>
        <w:tc>
          <w:tcPr>
            <w:tcW w:w="1710" w:type="pct"/>
            <w:gridSpan w:val="2"/>
            <w:tcBorders>
              <w:top w:val="single" w:sz="4" w:space="0" w:color="auto"/>
              <w:left w:val="single" w:sz="4" w:space="0" w:color="auto"/>
              <w:bottom w:val="single" w:sz="4" w:space="0" w:color="auto"/>
              <w:right w:val="single" w:sz="4" w:space="0" w:color="auto"/>
            </w:tcBorders>
            <w:vAlign w:val="center"/>
          </w:tcPr>
          <w:p w:rsidR="00955C5C" w:rsidRPr="00E65817" w:rsidRDefault="00955C5C" w:rsidP="00B04764">
            <w:pPr>
              <w:jc w:val="center"/>
              <w:rPr>
                <w:rFonts w:ascii="宋体"/>
                <w:sz w:val="21"/>
                <w:szCs w:val="21"/>
              </w:rPr>
            </w:pPr>
            <w:r w:rsidRPr="00E65817">
              <w:rPr>
                <w:rFonts w:ascii="宋体" w:hAnsi="宋体" w:hint="eastAsia"/>
                <w:sz w:val="21"/>
                <w:szCs w:val="21"/>
              </w:rPr>
              <w:t>派出人员构成</w:t>
            </w:r>
          </w:p>
        </w:tc>
        <w:tc>
          <w:tcPr>
            <w:tcW w:w="839" w:type="pct"/>
            <w:vMerge w:val="restart"/>
            <w:tcBorders>
              <w:top w:val="single" w:sz="4" w:space="0" w:color="auto"/>
              <w:left w:val="single" w:sz="4" w:space="0" w:color="auto"/>
              <w:bottom w:val="single" w:sz="4" w:space="0" w:color="auto"/>
              <w:right w:val="single" w:sz="4" w:space="0" w:color="auto"/>
            </w:tcBorders>
            <w:vAlign w:val="center"/>
          </w:tcPr>
          <w:p w:rsidR="00955C5C" w:rsidRPr="00E65817" w:rsidRDefault="00955C5C" w:rsidP="00B04764">
            <w:pPr>
              <w:jc w:val="center"/>
              <w:rPr>
                <w:rFonts w:ascii="宋体"/>
                <w:sz w:val="21"/>
                <w:szCs w:val="21"/>
              </w:rPr>
            </w:pPr>
            <w:r w:rsidRPr="00E65817">
              <w:rPr>
                <w:rFonts w:ascii="宋体" w:hAnsi="宋体" w:hint="eastAsia"/>
                <w:sz w:val="21"/>
                <w:szCs w:val="21"/>
              </w:rPr>
              <w:t>备注</w:t>
            </w:r>
          </w:p>
        </w:tc>
      </w:tr>
      <w:tr w:rsidR="00955C5C" w:rsidRPr="00E65817" w:rsidTr="00E65817">
        <w:trPr>
          <w:trHeight w:val="135"/>
          <w:jc w:val="center"/>
        </w:trPr>
        <w:tc>
          <w:tcPr>
            <w:tcW w:w="447" w:type="pct"/>
            <w:vMerge/>
            <w:tcBorders>
              <w:top w:val="single" w:sz="4" w:space="0" w:color="auto"/>
              <w:left w:val="single" w:sz="4" w:space="0" w:color="auto"/>
              <w:bottom w:val="single" w:sz="4" w:space="0" w:color="auto"/>
              <w:right w:val="single" w:sz="4" w:space="0" w:color="auto"/>
            </w:tcBorders>
            <w:vAlign w:val="center"/>
          </w:tcPr>
          <w:p w:rsidR="00955C5C" w:rsidRPr="00E65817" w:rsidRDefault="00955C5C" w:rsidP="00B04764">
            <w:pPr>
              <w:jc w:val="center"/>
              <w:rPr>
                <w:rFonts w:ascii="宋体"/>
                <w:sz w:val="21"/>
                <w:szCs w:val="21"/>
              </w:rPr>
            </w:pPr>
          </w:p>
        </w:tc>
        <w:tc>
          <w:tcPr>
            <w:tcW w:w="1090" w:type="pct"/>
            <w:vMerge/>
            <w:tcBorders>
              <w:top w:val="single" w:sz="4" w:space="0" w:color="auto"/>
              <w:left w:val="single" w:sz="4" w:space="0" w:color="auto"/>
              <w:bottom w:val="single" w:sz="4" w:space="0" w:color="auto"/>
              <w:right w:val="single" w:sz="4" w:space="0" w:color="auto"/>
            </w:tcBorders>
            <w:vAlign w:val="center"/>
          </w:tcPr>
          <w:p w:rsidR="00955C5C" w:rsidRPr="00E65817" w:rsidRDefault="00955C5C" w:rsidP="00B04764">
            <w:pPr>
              <w:jc w:val="center"/>
              <w:rPr>
                <w:rFonts w:ascii="宋体"/>
                <w:sz w:val="21"/>
                <w:szCs w:val="21"/>
              </w:rPr>
            </w:pPr>
          </w:p>
        </w:tc>
        <w:tc>
          <w:tcPr>
            <w:tcW w:w="914" w:type="pct"/>
            <w:vMerge/>
            <w:tcBorders>
              <w:top w:val="single" w:sz="4" w:space="0" w:color="auto"/>
              <w:left w:val="single" w:sz="4" w:space="0" w:color="auto"/>
              <w:bottom w:val="single" w:sz="4" w:space="0" w:color="auto"/>
              <w:right w:val="single" w:sz="4" w:space="0" w:color="auto"/>
            </w:tcBorders>
            <w:vAlign w:val="center"/>
          </w:tcPr>
          <w:p w:rsidR="00955C5C" w:rsidRPr="00E65817" w:rsidRDefault="00955C5C" w:rsidP="00B04764">
            <w:pPr>
              <w:jc w:val="center"/>
              <w:rPr>
                <w:rFonts w:ascii="宋体"/>
                <w:sz w:val="21"/>
                <w:szCs w:val="21"/>
              </w:rPr>
            </w:pPr>
          </w:p>
        </w:tc>
        <w:tc>
          <w:tcPr>
            <w:tcW w:w="870" w:type="pct"/>
            <w:tcBorders>
              <w:top w:val="single" w:sz="4" w:space="0" w:color="auto"/>
              <w:left w:val="single" w:sz="4" w:space="0" w:color="auto"/>
              <w:bottom w:val="single" w:sz="4" w:space="0" w:color="auto"/>
              <w:right w:val="single" w:sz="4" w:space="0" w:color="auto"/>
            </w:tcBorders>
            <w:vAlign w:val="center"/>
          </w:tcPr>
          <w:p w:rsidR="00955C5C" w:rsidRPr="00E65817" w:rsidRDefault="00955C5C" w:rsidP="00B04764">
            <w:pPr>
              <w:jc w:val="center"/>
              <w:rPr>
                <w:rFonts w:ascii="宋体"/>
                <w:sz w:val="21"/>
                <w:szCs w:val="21"/>
              </w:rPr>
            </w:pPr>
            <w:r w:rsidRPr="00E65817">
              <w:rPr>
                <w:rFonts w:ascii="宋体" w:hAnsi="宋体" w:hint="eastAsia"/>
                <w:sz w:val="21"/>
                <w:szCs w:val="21"/>
              </w:rPr>
              <w:t>职称</w:t>
            </w:r>
          </w:p>
        </w:tc>
        <w:tc>
          <w:tcPr>
            <w:tcW w:w="840" w:type="pct"/>
            <w:tcBorders>
              <w:top w:val="single" w:sz="4" w:space="0" w:color="auto"/>
              <w:left w:val="single" w:sz="4" w:space="0" w:color="auto"/>
              <w:bottom w:val="single" w:sz="4" w:space="0" w:color="auto"/>
              <w:right w:val="single" w:sz="4" w:space="0" w:color="auto"/>
            </w:tcBorders>
            <w:vAlign w:val="center"/>
          </w:tcPr>
          <w:p w:rsidR="00955C5C" w:rsidRPr="00E65817" w:rsidRDefault="00955C5C" w:rsidP="00B04764">
            <w:pPr>
              <w:jc w:val="center"/>
              <w:rPr>
                <w:rFonts w:ascii="宋体"/>
                <w:sz w:val="21"/>
                <w:szCs w:val="21"/>
              </w:rPr>
            </w:pPr>
            <w:r w:rsidRPr="00E65817">
              <w:rPr>
                <w:rFonts w:ascii="宋体" w:hAnsi="宋体" w:hint="eastAsia"/>
                <w:sz w:val="21"/>
                <w:szCs w:val="21"/>
              </w:rPr>
              <w:t>人数</w:t>
            </w:r>
          </w:p>
        </w:tc>
        <w:tc>
          <w:tcPr>
            <w:tcW w:w="839" w:type="pct"/>
            <w:vMerge/>
            <w:tcBorders>
              <w:top w:val="single" w:sz="4" w:space="0" w:color="auto"/>
              <w:left w:val="single" w:sz="4" w:space="0" w:color="auto"/>
              <w:bottom w:val="single" w:sz="4" w:space="0" w:color="auto"/>
              <w:right w:val="single" w:sz="4" w:space="0" w:color="auto"/>
            </w:tcBorders>
            <w:vAlign w:val="center"/>
          </w:tcPr>
          <w:p w:rsidR="00955C5C" w:rsidRPr="00E65817" w:rsidRDefault="00955C5C" w:rsidP="00B04764">
            <w:pPr>
              <w:jc w:val="center"/>
              <w:rPr>
                <w:rFonts w:ascii="宋体"/>
                <w:sz w:val="21"/>
                <w:szCs w:val="21"/>
              </w:rPr>
            </w:pPr>
          </w:p>
        </w:tc>
      </w:tr>
      <w:tr w:rsidR="00955C5C" w:rsidRPr="00E65817" w:rsidTr="00E65817">
        <w:trPr>
          <w:trHeight w:val="253"/>
          <w:jc w:val="center"/>
        </w:trPr>
        <w:tc>
          <w:tcPr>
            <w:tcW w:w="447" w:type="pct"/>
            <w:tcBorders>
              <w:top w:val="single" w:sz="4" w:space="0" w:color="auto"/>
              <w:left w:val="single" w:sz="4" w:space="0" w:color="auto"/>
              <w:bottom w:val="single" w:sz="4" w:space="0" w:color="auto"/>
              <w:right w:val="single" w:sz="4" w:space="0" w:color="auto"/>
            </w:tcBorders>
            <w:vAlign w:val="center"/>
          </w:tcPr>
          <w:p w:rsidR="00955C5C" w:rsidRPr="00E65817" w:rsidRDefault="00955C5C" w:rsidP="00B04764">
            <w:pPr>
              <w:jc w:val="center"/>
              <w:rPr>
                <w:rFonts w:ascii="宋体"/>
                <w:sz w:val="21"/>
                <w:szCs w:val="21"/>
              </w:rPr>
            </w:pPr>
            <w:r w:rsidRPr="00E65817">
              <w:rPr>
                <w:rFonts w:ascii="宋体" w:hAnsi="宋体"/>
                <w:sz w:val="21"/>
                <w:szCs w:val="21"/>
              </w:rPr>
              <w:t>1</w:t>
            </w:r>
          </w:p>
        </w:tc>
        <w:tc>
          <w:tcPr>
            <w:tcW w:w="1090" w:type="pct"/>
            <w:tcBorders>
              <w:top w:val="single" w:sz="4" w:space="0" w:color="auto"/>
              <w:left w:val="single" w:sz="4" w:space="0" w:color="auto"/>
              <w:bottom w:val="single" w:sz="4" w:space="0" w:color="auto"/>
              <w:right w:val="single" w:sz="4" w:space="0" w:color="auto"/>
            </w:tcBorders>
            <w:vAlign w:val="center"/>
          </w:tcPr>
          <w:p w:rsidR="00955C5C" w:rsidRPr="00E65817" w:rsidRDefault="00955C5C" w:rsidP="00B04764">
            <w:pPr>
              <w:jc w:val="center"/>
              <w:rPr>
                <w:rFonts w:ascii="宋体"/>
                <w:sz w:val="21"/>
                <w:szCs w:val="21"/>
              </w:rPr>
            </w:pPr>
            <w:r w:rsidRPr="00E65817">
              <w:rPr>
                <w:rFonts w:ascii="宋体" w:hAnsi="宋体" w:hint="eastAsia"/>
                <w:sz w:val="21"/>
                <w:szCs w:val="21"/>
              </w:rPr>
              <w:t>仪器安装调试</w:t>
            </w:r>
          </w:p>
        </w:tc>
        <w:tc>
          <w:tcPr>
            <w:tcW w:w="914" w:type="pct"/>
            <w:tcBorders>
              <w:top w:val="single" w:sz="4" w:space="0" w:color="auto"/>
              <w:left w:val="single" w:sz="4" w:space="0" w:color="auto"/>
              <w:bottom w:val="single" w:sz="4" w:space="0" w:color="auto"/>
              <w:right w:val="single" w:sz="4" w:space="0" w:color="auto"/>
            </w:tcBorders>
            <w:vAlign w:val="center"/>
          </w:tcPr>
          <w:p w:rsidR="00955C5C" w:rsidRPr="00E65817" w:rsidRDefault="00955C5C" w:rsidP="00B04764">
            <w:pPr>
              <w:jc w:val="center"/>
              <w:rPr>
                <w:rFonts w:ascii="宋体"/>
                <w:sz w:val="21"/>
                <w:szCs w:val="21"/>
              </w:rPr>
            </w:pPr>
          </w:p>
        </w:tc>
        <w:tc>
          <w:tcPr>
            <w:tcW w:w="870" w:type="pct"/>
            <w:tcBorders>
              <w:top w:val="single" w:sz="4" w:space="0" w:color="auto"/>
              <w:left w:val="single" w:sz="4" w:space="0" w:color="auto"/>
              <w:bottom w:val="single" w:sz="4" w:space="0" w:color="auto"/>
              <w:right w:val="single" w:sz="4" w:space="0" w:color="auto"/>
            </w:tcBorders>
            <w:vAlign w:val="center"/>
          </w:tcPr>
          <w:p w:rsidR="00955C5C" w:rsidRPr="00E65817" w:rsidRDefault="00955C5C" w:rsidP="00B04764">
            <w:pPr>
              <w:jc w:val="center"/>
              <w:rPr>
                <w:rFonts w:ascii="宋体"/>
                <w:sz w:val="21"/>
                <w:szCs w:val="21"/>
              </w:rPr>
            </w:pPr>
          </w:p>
        </w:tc>
        <w:tc>
          <w:tcPr>
            <w:tcW w:w="840" w:type="pct"/>
            <w:tcBorders>
              <w:top w:val="single" w:sz="4" w:space="0" w:color="auto"/>
              <w:left w:val="single" w:sz="4" w:space="0" w:color="auto"/>
              <w:bottom w:val="single" w:sz="4" w:space="0" w:color="auto"/>
              <w:right w:val="single" w:sz="4" w:space="0" w:color="auto"/>
            </w:tcBorders>
            <w:vAlign w:val="center"/>
          </w:tcPr>
          <w:p w:rsidR="00955C5C" w:rsidRPr="00E65817" w:rsidRDefault="00955C5C" w:rsidP="00B04764">
            <w:pPr>
              <w:jc w:val="center"/>
              <w:rPr>
                <w:rFonts w:ascii="宋体"/>
                <w:sz w:val="21"/>
                <w:szCs w:val="21"/>
              </w:rPr>
            </w:pPr>
          </w:p>
        </w:tc>
        <w:tc>
          <w:tcPr>
            <w:tcW w:w="839" w:type="pct"/>
            <w:tcBorders>
              <w:top w:val="single" w:sz="4" w:space="0" w:color="auto"/>
              <w:left w:val="single" w:sz="4" w:space="0" w:color="auto"/>
              <w:bottom w:val="single" w:sz="4" w:space="0" w:color="auto"/>
              <w:right w:val="single" w:sz="4" w:space="0" w:color="auto"/>
            </w:tcBorders>
            <w:vAlign w:val="center"/>
          </w:tcPr>
          <w:p w:rsidR="00955C5C" w:rsidRPr="00E65817" w:rsidRDefault="00955C5C" w:rsidP="00B04764">
            <w:pPr>
              <w:jc w:val="center"/>
              <w:rPr>
                <w:rFonts w:ascii="宋体"/>
                <w:sz w:val="21"/>
                <w:szCs w:val="21"/>
              </w:rPr>
            </w:pPr>
          </w:p>
        </w:tc>
      </w:tr>
      <w:tr w:rsidR="00955C5C" w:rsidRPr="00E65817" w:rsidTr="00E65817">
        <w:trPr>
          <w:trHeight w:val="390"/>
          <w:jc w:val="center"/>
        </w:trPr>
        <w:tc>
          <w:tcPr>
            <w:tcW w:w="447" w:type="pct"/>
            <w:tcBorders>
              <w:top w:val="single" w:sz="4" w:space="0" w:color="auto"/>
              <w:left w:val="single" w:sz="4" w:space="0" w:color="auto"/>
              <w:bottom w:val="single" w:sz="4" w:space="0" w:color="auto"/>
              <w:right w:val="single" w:sz="4" w:space="0" w:color="auto"/>
            </w:tcBorders>
            <w:vAlign w:val="center"/>
          </w:tcPr>
          <w:p w:rsidR="00955C5C" w:rsidRPr="00E65817" w:rsidRDefault="00955C5C" w:rsidP="00B04764">
            <w:pPr>
              <w:jc w:val="center"/>
              <w:rPr>
                <w:rFonts w:ascii="宋体"/>
                <w:sz w:val="21"/>
                <w:szCs w:val="21"/>
              </w:rPr>
            </w:pPr>
            <w:r w:rsidRPr="00E65817">
              <w:rPr>
                <w:rFonts w:ascii="宋体" w:hAnsi="宋体"/>
                <w:sz w:val="21"/>
                <w:szCs w:val="21"/>
              </w:rPr>
              <w:t>2</w:t>
            </w:r>
          </w:p>
        </w:tc>
        <w:tc>
          <w:tcPr>
            <w:tcW w:w="1090" w:type="pct"/>
            <w:tcBorders>
              <w:top w:val="single" w:sz="4" w:space="0" w:color="auto"/>
              <w:left w:val="single" w:sz="4" w:space="0" w:color="auto"/>
              <w:bottom w:val="single" w:sz="4" w:space="0" w:color="auto"/>
              <w:right w:val="single" w:sz="4" w:space="0" w:color="auto"/>
            </w:tcBorders>
            <w:vAlign w:val="center"/>
          </w:tcPr>
          <w:p w:rsidR="00955C5C" w:rsidRPr="00E65817" w:rsidRDefault="00955C5C" w:rsidP="00B04764">
            <w:pPr>
              <w:jc w:val="center"/>
              <w:rPr>
                <w:rFonts w:ascii="宋体"/>
                <w:sz w:val="21"/>
                <w:szCs w:val="21"/>
              </w:rPr>
            </w:pPr>
            <w:r w:rsidRPr="00E65817">
              <w:rPr>
                <w:rFonts w:ascii="宋体" w:hAnsi="宋体" w:hint="eastAsia"/>
                <w:sz w:val="21"/>
                <w:szCs w:val="21"/>
              </w:rPr>
              <w:t>技术培训</w:t>
            </w:r>
          </w:p>
        </w:tc>
        <w:tc>
          <w:tcPr>
            <w:tcW w:w="914" w:type="pct"/>
            <w:tcBorders>
              <w:top w:val="single" w:sz="4" w:space="0" w:color="auto"/>
              <w:left w:val="single" w:sz="4" w:space="0" w:color="auto"/>
              <w:bottom w:val="single" w:sz="4" w:space="0" w:color="auto"/>
              <w:right w:val="single" w:sz="4" w:space="0" w:color="auto"/>
            </w:tcBorders>
            <w:vAlign w:val="center"/>
          </w:tcPr>
          <w:p w:rsidR="00955C5C" w:rsidRPr="00E65817" w:rsidRDefault="00955C5C" w:rsidP="00B04764">
            <w:pPr>
              <w:jc w:val="center"/>
              <w:rPr>
                <w:rFonts w:ascii="宋体"/>
                <w:sz w:val="21"/>
                <w:szCs w:val="21"/>
              </w:rPr>
            </w:pPr>
          </w:p>
        </w:tc>
        <w:tc>
          <w:tcPr>
            <w:tcW w:w="870" w:type="pct"/>
            <w:tcBorders>
              <w:top w:val="single" w:sz="4" w:space="0" w:color="auto"/>
              <w:left w:val="single" w:sz="4" w:space="0" w:color="auto"/>
              <w:bottom w:val="single" w:sz="4" w:space="0" w:color="auto"/>
              <w:right w:val="single" w:sz="4" w:space="0" w:color="auto"/>
            </w:tcBorders>
            <w:vAlign w:val="center"/>
          </w:tcPr>
          <w:p w:rsidR="00955C5C" w:rsidRPr="00E65817" w:rsidRDefault="00955C5C" w:rsidP="00B04764">
            <w:pPr>
              <w:jc w:val="center"/>
              <w:rPr>
                <w:rFonts w:ascii="宋体"/>
                <w:sz w:val="21"/>
                <w:szCs w:val="21"/>
              </w:rPr>
            </w:pPr>
          </w:p>
        </w:tc>
        <w:tc>
          <w:tcPr>
            <w:tcW w:w="840" w:type="pct"/>
            <w:tcBorders>
              <w:top w:val="single" w:sz="4" w:space="0" w:color="auto"/>
              <w:left w:val="single" w:sz="4" w:space="0" w:color="auto"/>
              <w:bottom w:val="single" w:sz="4" w:space="0" w:color="auto"/>
              <w:right w:val="single" w:sz="4" w:space="0" w:color="auto"/>
            </w:tcBorders>
            <w:vAlign w:val="center"/>
          </w:tcPr>
          <w:p w:rsidR="00955C5C" w:rsidRPr="00E65817" w:rsidRDefault="00955C5C" w:rsidP="00B04764">
            <w:pPr>
              <w:jc w:val="center"/>
              <w:rPr>
                <w:rFonts w:ascii="宋体"/>
                <w:sz w:val="21"/>
                <w:szCs w:val="21"/>
              </w:rPr>
            </w:pPr>
          </w:p>
        </w:tc>
        <w:tc>
          <w:tcPr>
            <w:tcW w:w="839" w:type="pct"/>
            <w:tcBorders>
              <w:top w:val="single" w:sz="4" w:space="0" w:color="auto"/>
              <w:left w:val="single" w:sz="4" w:space="0" w:color="auto"/>
              <w:bottom w:val="single" w:sz="4" w:space="0" w:color="auto"/>
              <w:right w:val="single" w:sz="4" w:space="0" w:color="auto"/>
            </w:tcBorders>
            <w:vAlign w:val="center"/>
          </w:tcPr>
          <w:p w:rsidR="00955C5C" w:rsidRPr="00E65817" w:rsidRDefault="00955C5C" w:rsidP="00B04764">
            <w:pPr>
              <w:jc w:val="center"/>
              <w:rPr>
                <w:rFonts w:ascii="宋体"/>
                <w:sz w:val="21"/>
                <w:szCs w:val="21"/>
              </w:rPr>
            </w:pPr>
          </w:p>
        </w:tc>
      </w:tr>
      <w:tr w:rsidR="00955C5C" w:rsidRPr="00E65817" w:rsidTr="00E65817">
        <w:trPr>
          <w:trHeight w:val="126"/>
          <w:jc w:val="center"/>
        </w:trPr>
        <w:tc>
          <w:tcPr>
            <w:tcW w:w="447" w:type="pct"/>
            <w:tcBorders>
              <w:top w:val="single" w:sz="4" w:space="0" w:color="auto"/>
              <w:left w:val="single" w:sz="4" w:space="0" w:color="auto"/>
              <w:bottom w:val="single" w:sz="4" w:space="0" w:color="auto"/>
              <w:right w:val="single" w:sz="4" w:space="0" w:color="auto"/>
            </w:tcBorders>
            <w:vAlign w:val="center"/>
          </w:tcPr>
          <w:p w:rsidR="00955C5C" w:rsidRPr="00E65817" w:rsidRDefault="00955C5C" w:rsidP="00B04764">
            <w:pPr>
              <w:jc w:val="center"/>
              <w:rPr>
                <w:rFonts w:ascii="宋体"/>
                <w:sz w:val="21"/>
                <w:szCs w:val="21"/>
              </w:rPr>
            </w:pPr>
            <w:r w:rsidRPr="00E65817">
              <w:rPr>
                <w:rFonts w:ascii="宋体" w:hAnsi="宋体"/>
                <w:sz w:val="21"/>
                <w:szCs w:val="21"/>
              </w:rPr>
              <w:t>3</w:t>
            </w:r>
          </w:p>
        </w:tc>
        <w:tc>
          <w:tcPr>
            <w:tcW w:w="1090" w:type="pct"/>
            <w:tcBorders>
              <w:top w:val="single" w:sz="4" w:space="0" w:color="auto"/>
              <w:left w:val="single" w:sz="4" w:space="0" w:color="auto"/>
              <w:bottom w:val="single" w:sz="4" w:space="0" w:color="auto"/>
              <w:right w:val="single" w:sz="4" w:space="0" w:color="auto"/>
            </w:tcBorders>
            <w:vAlign w:val="center"/>
          </w:tcPr>
          <w:p w:rsidR="00955C5C" w:rsidRPr="00E65817" w:rsidRDefault="00955C5C" w:rsidP="00B04764">
            <w:pPr>
              <w:jc w:val="center"/>
              <w:rPr>
                <w:rFonts w:ascii="宋体"/>
                <w:sz w:val="21"/>
                <w:szCs w:val="21"/>
              </w:rPr>
            </w:pPr>
            <w:r w:rsidRPr="00E65817">
              <w:rPr>
                <w:rFonts w:ascii="宋体" w:hAnsi="宋体" w:hint="eastAsia"/>
                <w:sz w:val="21"/>
                <w:szCs w:val="21"/>
              </w:rPr>
              <w:t>其他</w:t>
            </w:r>
          </w:p>
        </w:tc>
        <w:tc>
          <w:tcPr>
            <w:tcW w:w="914" w:type="pct"/>
            <w:tcBorders>
              <w:top w:val="single" w:sz="4" w:space="0" w:color="auto"/>
              <w:left w:val="single" w:sz="4" w:space="0" w:color="auto"/>
              <w:bottom w:val="single" w:sz="4" w:space="0" w:color="auto"/>
              <w:right w:val="single" w:sz="4" w:space="0" w:color="auto"/>
            </w:tcBorders>
            <w:vAlign w:val="center"/>
          </w:tcPr>
          <w:p w:rsidR="00955C5C" w:rsidRPr="00E65817" w:rsidRDefault="00955C5C" w:rsidP="00B04764">
            <w:pPr>
              <w:jc w:val="center"/>
              <w:rPr>
                <w:rFonts w:ascii="宋体"/>
                <w:sz w:val="21"/>
                <w:szCs w:val="21"/>
              </w:rPr>
            </w:pPr>
          </w:p>
        </w:tc>
        <w:tc>
          <w:tcPr>
            <w:tcW w:w="870" w:type="pct"/>
            <w:tcBorders>
              <w:top w:val="single" w:sz="4" w:space="0" w:color="auto"/>
              <w:left w:val="single" w:sz="4" w:space="0" w:color="auto"/>
              <w:bottom w:val="single" w:sz="4" w:space="0" w:color="auto"/>
              <w:right w:val="single" w:sz="4" w:space="0" w:color="auto"/>
            </w:tcBorders>
            <w:vAlign w:val="center"/>
          </w:tcPr>
          <w:p w:rsidR="00955C5C" w:rsidRPr="00E65817" w:rsidRDefault="00955C5C" w:rsidP="00B04764">
            <w:pPr>
              <w:jc w:val="center"/>
              <w:rPr>
                <w:rFonts w:ascii="宋体"/>
                <w:sz w:val="21"/>
                <w:szCs w:val="21"/>
              </w:rPr>
            </w:pPr>
          </w:p>
        </w:tc>
        <w:tc>
          <w:tcPr>
            <w:tcW w:w="840" w:type="pct"/>
            <w:tcBorders>
              <w:top w:val="single" w:sz="4" w:space="0" w:color="auto"/>
              <w:left w:val="single" w:sz="4" w:space="0" w:color="auto"/>
              <w:bottom w:val="single" w:sz="4" w:space="0" w:color="auto"/>
              <w:right w:val="single" w:sz="4" w:space="0" w:color="auto"/>
            </w:tcBorders>
            <w:vAlign w:val="center"/>
          </w:tcPr>
          <w:p w:rsidR="00955C5C" w:rsidRPr="00E65817" w:rsidRDefault="00955C5C" w:rsidP="00B04764">
            <w:pPr>
              <w:jc w:val="center"/>
              <w:rPr>
                <w:rFonts w:ascii="宋体"/>
                <w:sz w:val="21"/>
                <w:szCs w:val="21"/>
              </w:rPr>
            </w:pPr>
          </w:p>
        </w:tc>
        <w:tc>
          <w:tcPr>
            <w:tcW w:w="839" w:type="pct"/>
            <w:tcBorders>
              <w:top w:val="single" w:sz="4" w:space="0" w:color="auto"/>
              <w:left w:val="single" w:sz="4" w:space="0" w:color="auto"/>
              <w:bottom w:val="single" w:sz="4" w:space="0" w:color="auto"/>
              <w:right w:val="single" w:sz="4" w:space="0" w:color="auto"/>
            </w:tcBorders>
            <w:vAlign w:val="center"/>
          </w:tcPr>
          <w:p w:rsidR="00955C5C" w:rsidRPr="00E65817" w:rsidRDefault="00955C5C" w:rsidP="00B04764">
            <w:pPr>
              <w:jc w:val="center"/>
              <w:rPr>
                <w:rFonts w:ascii="宋体"/>
                <w:sz w:val="21"/>
                <w:szCs w:val="21"/>
              </w:rPr>
            </w:pPr>
          </w:p>
        </w:tc>
      </w:tr>
    </w:tbl>
    <w:p w:rsidR="00955C5C" w:rsidRPr="001E7971" w:rsidRDefault="00955C5C" w:rsidP="00955C5C">
      <w:pPr>
        <w:spacing w:line="360" w:lineRule="auto"/>
        <w:ind w:firstLineChars="200" w:firstLine="480"/>
        <w:rPr>
          <w:rFonts w:ascii="宋体"/>
          <w:sz w:val="24"/>
          <w:szCs w:val="24"/>
        </w:rPr>
      </w:pPr>
      <w:r>
        <w:rPr>
          <w:rFonts w:ascii="宋体" w:hAnsi="宋体" w:hint="eastAsia"/>
          <w:sz w:val="24"/>
          <w:szCs w:val="24"/>
        </w:rPr>
        <w:lastRenderedPageBreak/>
        <w:t>7</w:t>
      </w:r>
      <w:r w:rsidRPr="00945E65">
        <w:rPr>
          <w:rFonts w:ascii="宋体" w:hAnsi="宋体"/>
          <w:sz w:val="24"/>
          <w:szCs w:val="24"/>
        </w:rPr>
        <w:t xml:space="preserve">.1.1.2 </w:t>
      </w:r>
      <w:r w:rsidRPr="00945E65">
        <w:rPr>
          <w:rFonts w:ascii="宋体" w:hAnsi="宋体" w:hint="eastAsia"/>
          <w:sz w:val="24"/>
          <w:szCs w:val="24"/>
        </w:rPr>
        <w:t>资料提供：投标方应严格按照技术协议规定时间提供规定的资料；如招标方另外提出</w:t>
      </w:r>
      <w:r w:rsidRPr="001E7971">
        <w:rPr>
          <w:rFonts w:ascii="宋体" w:hAnsi="宋体" w:hint="eastAsia"/>
          <w:sz w:val="24"/>
          <w:szCs w:val="24"/>
        </w:rPr>
        <w:t>需要相关的资料，投标方也应及时响应，严格按协商的时间提供。</w:t>
      </w:r>
    </w:p>
    <w:p w:rsidR="00955C5C" w:rsidRPr="001E7971" w:rsidRDefault="00955C5C" w:rsidP="00955C5C">
      <w:pPr>
        <w:spacing w:line="360" w:lineRule="auto"/>
        <w:ind w:firstLineChars="200" w:firstLine="480"/>
        <w:rPr>
          <w:rFonts w:ascii="宋体"/>
          <w:sz w:val="24"/>
          <w:szCs w:val="24"/>
        </w:rPr>
      </w:pPr>
      <w:r w:rsidRPr="001E7971">
        <w:rPr>
          <w:rFonts w:ascii="宋体" w:hAnsi="宋体" w:hint="eastAsia"/>
          <w:sz w:val="24"/>
          <w:szCs w:val="24"/>
        </w:rPr>
        <w:t>7</w:t>
      </w:r>
      <w:r w:rsidRPr="001E7971">
        <w:rPr>
          <w:rFonts w:ascii="宋体" w:hAnsi="宋体"/>
          <w:sz w:val="24"/>
          <w:szCs w:val="24"/>
        </w:rPr>
        <w:t>.1.1.3</w:t>
      </w:r>
      <w:r w:rsidRPr="001E7971">
        <w:rPr>
          <w:rFonts w:ascii="宋体" w:hAnsi="宋体" w:hint="eastAsia"/>
          <w:sz w:val="24"/>
          <w:szCs w:val="24"/>
        </w:rPr>
        <w:t>负责对招标方的人员进行操作和日常维护的培训指导，培训时间不少于</w:t>
      </w:r>
      <w:r w:rsidR="009A26B2" w:rsidRPr="001D2053">
        <w:rPr>
          <w:rFonts w:ascii="宋体" w:hAnsi="宋体" w:hint="eastAsia"/>
          <w:sz w:val="24"/>
          <w:szCs w:val="24"/>
        </w:rPr>
        <w:t>16</w:t>
      </w:r>
      <w:r w:rsidRPr="001D2053">
        <w:rPr>
          <w:rFonts w:ascii="宋体" w:hAnsi="宋体" w:hint="eastAsia"/>
          <w:sz w:val="24"/>
          <w:szCs w:val="24"/>
        </w:rPr>
        <w:t>学时，确保分析操作人员达到懂原理、会维护、掌握仪器</w:t>
      </w:r>
      <w:r w:rsidR="009A26B2" w:rsidRPr="001D2053">
        <w:rPr>
          <w:rFonts w:ascii="宋体" w:hAnsi="宋体" w:hint="eastAsia"/>
          <w:sz w:val="24"/>
          <w:szCs w:val="24"/>
        </w:rPr>
        <w:t>操作</w:t>
      </w:r>
      <w:r w:rsidRPr="001D2053">
        <w:rPr>
          <w:rFonts w:ascii="宋体" w:hAnsi="宋体" w:hint="eastAsia"/>
          <w:sz w:val="24"/>
          <w:szCs w:val="24"/>
        </w:rPr>
        <w:t>方法、</w:t>
      </w:r>
      <w:r w:rsidR="009A26B2" w:rsidRPr="001D2053">
        <w:rPr>
          <w:rFonts w:ascii="宋体" w:hAnsi="宋体" w:hint="eastAsia"/>
          <w:sz w:val="24"/>
          <w:szCs w:val="24"/>
        </w:rPr>
        <w:t>图像处理</w:t>
      </w:r>
      <w:r w:rsidRPr="001D2053">
        <w:rPr>
          <w:rFonts w:ascii="宋体" w:hAnsi="宋体" w:hint="eastAsia"/>
          <w:sz w:val="24"/>
          <w:szCs w:val="24"/>
        </w:rPr>
        <w:t>、熟练进</w:t>
      </w:r>
      <w:r w:rsidRPr="001E7971">
        <w:rPr>
          <w:rFonts w:ascii="宋体" w:hAnsi="宋体" w:hint="eastAsia"/>
          <w:sz w:val="24"/>
          <w:szCs w:val="24"/>
        </w:rPr>
        <w:t>行生产分析操作、对仪器故障能准确判断并进行正确处理的要求。</w:t>
      </w:r>
    </w:p>
    <w:p w:rsidR="00955C5C" w:rsidRPr="001E7971" w:rsidRDefault="00955C5C" w:rsidP="00955C5C">
      <w:pPr>
        <w:spacing w:line="360" w:lineRule="auto"/>
        <w:ind w:firstLineChars="200" w:firstLine="480"/>
        <w:rPr>
          <w:rFonts w:ascii="宋体"/>
          <w:sz w:val="24"/>
          <w:szCs w:val="24"/>
        </w:rPr>
      </w:pPr>
      <w:r w:rsidRPr="001E7971">
        <w:rPr>
          <w:rFonts w:ascii="宋体" w:hAnsi="宋体" w:hint="eastAsia"/>
          <w:sz w:val="24"/>
          <w:szCs w:val="24"/>
        </w:rPr>
        <w:t>7</w:t>
      </w:r>
      <w:r w:rsidRPr="001E7971">
        <w:rPr>
          <w:rFonts w:ascii="宋体" w:hAnsi="宋体"/>
          <w:sz w:val="24"/>
          <w:szCs w:val="24"/>
        </w:rPr>
        <w:t>.1.1.4</w:t>
      </w:r>
      <w:r w:rsidRPr="001E7971">
        <w:rPr>
          <w:rFonts w:ascii="宋体" w:hAnsi="宋体" w:hint="eastAsia"/>
          <w:sz w:val="24"/>
          <w:szCs w:val="24"/>
        </w:rPr>
        <w:t>投标方派遣的现场服务人员，应是从事本专业的技术人员，能进行示范操作，并能作技术指导。</w:t>
      </w:r>
    </w:p>
    <w:p w:rsidR="00955C5C" w:rsidRPr="00945E65" w:rsidRDefault="00955C5C" w:rsidP="00955C5C">
      <w:pPr>
        <w:spacing w:line="360" w:lineRule="auto"/>
        <w:ind w:firstLineChars="200" w:firstLine="480"/>
        <w:rPr>
          <w:rFonts w:ascii="宋体"/>
          <w:sz w:val="24"/>
          <w:szCs w:val="24"/>
        </w:rPr>
      </w:pPr>
      <w:r w:rsidRPr="001E7971">
        <w:rPr>
          <w:rFonts w:ascii="宋体" w:hAnsi="宋体" w:hint="eastAsia"/>
          <w:sz w:val="24"/>
          <w:szCs w:val="24"/>
        </w:rPr>
        <w:t>7</w:t>
      </w:r>
      <w:r w:rsidRPr="001E7971">
        <w:rPr>
          <w:rFonts w:ascii="宋体" w:hAnsi="宋体"/>
          <w:sz w:val="24"/>
          <w:szCs w:val="24"/>
        </w:rPr>
        <w:t>.1.1.5</w:t>
      </w:r>
      <w:r w:rsidRPr="001E7971">
        <w:rPr>
          <w:rFonts w:ascii="宋体" w:hAnsi="宋体" w:hint="eastAsia"/>
          <w:sz w:val="24"/>
          <w:szCs w:val="24"/>
        </w:rPr>
        <w:t>如出现问题，投标方在接到招标方的通知后，</w:t>
      </w:r>
      <w:r w:rsidRPr="001E7971">
        <w:rPr>
          <w:rFonts w:ascii="宋体" w:hAnsi="宋体"/>
          <w:sz w:val="24"/>
          <w:szCs w:val="24"/>
        </w:rPr>
        <w:t>48</w:t>
      </w:r>
      <w:r w:rsidRPr="001E7971">
        <w:rPr>
          <w:rFonts w:ascii="宋体" w:hAnsi="宋体" w:hint="eastAsia"/>
          <w:sz w:val="24"/>
          <w:szCs w:val="24"/>
        </w:rPr>
        <w:t>小时内派服务人员到达现场进行处理，部分仪器部件需要返厂维修，则确保质保期内</w:t>
      </w:r>
      <w:r w:rsidRPr="001E7971">
        <w:rPr>
          <w:rFonts w:ascii="宋体" w:hAnsi="宋体"/>
          <w:sz w:val="24"/>
          <w:szCs w:val="24"/>
        </w:rPr>
        <w:t>1</w:t>
      </w:r>
      <w:r w:rsidRPr="001E7971">
        <w:rPr>
          <w:rFonts w:ascii="宋体" w:hAnsi="宋体" w:hint="eastAsia"/>
          <w:sz w:val="24"/>
          <w:szCs w:val="24"/>
        </w:rPr>
        <w:t>个月内修复返回。</w:t>
      </w:r>
    </w:p>
    <w:p w:rsidR="00955C5C" w:rsidRPr="00945E65" w:rsidRDefault="00955C5C" w:rsidP="00955C5C">
      <w:pPr>
        <w:spacing w:line="360" w:lineRule="auto"/>
        <w:ind w:firstLineChars="200" w:firstLine="480"/>
        <w:rPr>
          <w:rFonts w:ascii="宋体"/>
          <w:sz w:val="24"/>
          <w:szCs w:val="24"/>
        </w:rPr>
      </w:pPr>
      <w:r>
        <w:rPr>
          <w:rFonts w:ascii="宋体" w:hAnsi="宋体" w:hint="eastAsia"/>
          <w:sz w:val="24"/>
          <w:szCs w:val="24"/>
        </w:rPr>
        <w:t>7</w:t>
      </w:r>
      <w:r w:rsidRPr="00945E65">
        <w:rPr>
          <w:rFonts w:ascii="宋体" w:hAnsi="宋体"/>
          <w:sz w:val="24"/>
          <w:szCs w:val="24"/>
        </w:rPr>
        <w:t>.1.1.6</w:t>
      </w:r>
      <w:r w:rsidRPr="00945E65">
        <w:rPr>
          <w:rFonts w:ascii="宋体" w:hAnsi="宋体" w:hint="eastAsia"/>
          <w:sz w:val="24"/>
          <w:szCs w:val="24"/>
        </w:rPr>
        <w:t>投标方现场服务人员应与招标方现场人员密切配合。</w:t>
      </w:r>
    </w:p>
    <w:p w:rsidR="00955C5C" w:rsidRPr="00945E65" w:rsidRDefault="00955C5C" w:rsidP="00955C5C">
      <w:pPr>
        <w:spacing w:line="360" w:lineRule="auto"/>
        <w:ind w:firstLineChars="200" w:firstLine="480"/>
        <w:rPr>
          <w:rFonts w:ascii="宋体"/>
          <w:sz w:val="24"/>
          <w:szCs w:val="24"/>
        </w:rPr>
      </w:pPr>
      <w:r>
        <w:rPr>
          <w:rFonts w:ascii="宋体" w:hAnsi="宋体" w:hint="eastAsia"/>
          <w:sz w:val="24"/>
          <w:szCs w:val="24"/>
        </w:rPr>
        <w:t>7</w:t>
      </w:r>
      <w:r w:rsidRPr="00945E65">
        <w:rPr>
          <w:rFonts w:ascii="宋体" w:hAnsi="宋体"/>
          <w:sz w:val="24"/>
          <w:szCs w:val="24"/>
        </w:rPr>
        <w:t xml:space="preserve">.2  </w:t>
      </w:r>
      <w:r w:rsidRPr="00945E65">
        <w:rPr>
          <w:rFonts w:ascii="宋体" w:hAnsi="宋体" w:hint="eastAsia"/>
          <w:sz w:val="24"/>
          <w:szCs w:val="24"/>
        </w:rPr>
        <w:t>投标方现场服务人员的要求</w:t>
      </w:r>
    </w:p>
    <w:p w:rsidR="00955C5C" w:rsidRPr="00945E65" w:rsidRDefault="00955C5C" w:rsidP="00955C5C">
      <w:pPr>
        <w:spacing w:line="360" w:lineRule="auto"/>
        <w:ind w:firstLineChars="200" w:firstLine="480"/>
        <w:rPr>
          <w:rFonts w:ascii="宋体"/>
          <w:sz w:val="24"/>
          <w:szCs w:val="24"/>
        </w:rPr>
      </w:pPr>
      <w:r>
        <w:rPr>
          <w:rFonts w:ascii="宋体" w:hAnsi="宋体" w:hint="eastAsia"/>
          <w:sz w:val="24"/>
          <w:szCs w:val="24"/>
        </w:rPr>
        <w:t>7</w:t>
      </w:r>
      <w:r w:rsidRPr="00945E65">
        <w:rPr>
          <w:rFonts w:ascii="宋体" w:hAnsi="宋体"/>
          <w:sz w:val="24"/>
          <w:szCs w:val="24"/>
        </w:rPr>
        <w:t xml:space="preserve">.2.1 </w:t>
      </w:r>
      <w:r w:rsidRPr="00945E65">
        <w:rPr>
          <w:rFonts w:ascii="宋体" w:hAnsi="宋体" w:hint="eastAsia"/>
          <w:sz w:val="24"/>
          <w:szCs w:val="24"/>
        </w:rPr>
        <w:t>遵守法纪，遵守现场的各项规章和制度。</w:t>
      </w:r>
    </w:p>
    <w:p w:rsidR="00955C5C" w:rsidRPr="00945E65" w:rsidRDefault="00955C5C" w:rsidP="00955C5C">
      <w:pPr>
        <w:spacing w:line="360" w:lineRule="auto"/>
        <w:ind w:firstLineChars="200" w:firstLine="480"/>
        <w:rPr>
          <w:rFonts w:ascii="宋体"/>
          <w:sz w:val="24"/>
          <w:szCs w:val="24"/>
        </w:rPr>
      </w:pPr>
      <w:r>
        <w:rPr>
          <w:rFonts w:ascii="宋体" w:hAnsi="宋体" w:hint="eastAsia"/>
          <w:sz w:val="24"/>
          <w:szCs w:val="24"/>
        </w:rPr>
        <w:t>7</w:t>
      </w:r>
      <w:r w:rsidRPr="00945E65">
        <w:rPr>
          <w:rFonts w:ascii="宋体" w:hAnsi="宋体"/>
          <w:sz w:val="24"/>
          <w:szCs w:val="24"/>
        </w:rPr>
        <w:t xml:space="preserve">.2.2 </w:t>
      </w:r>
      <w:r w:rsidRPr="00945E65">
        <w:rPr>
          <w:rFonts w:ascii="宋体" w:hAnsi="宋体" w:hint="eastAsia"/>
          <w:sz w:val="24"/>
          <w:szCs w:val="24"/>
        </w:rPr>
        <w:t>有较强的责任感和事业心，按时到位。</w:t>
      </w:r>
    </w:p>
    <w:p w:rsidR="00955C5C" w:rsidRPr="00945E65" w:rsidRDefault="00955C5C" w:rsidP="00955C5C">
      <w:pPr>
        <w:spacing w:line="360" w:lineRule="auto"/>
        <w:ind w:firstLineChars="200" w:firstLine="480"/>
        <w:rPr>
          <w:rFonts w:ascii="宋体"/>
          <w:sz w:val="24"/>
          <w:szCs w:val="24"/>
        </w:rPr>
      </w:pPr>
      <w:r>
        <w:rPr>
          <w:rFonts w:ascii="宋体" w:hAnsi="宋体" w:hint="eastAsia"/>
          <w:sz w:val="24"/>
          <w:szCs w:val="24"/>
        </w:rPr>
        <w:t>7</w:t>
      </w:r>
      <w:r w:rsidRPr="00945E65">
        <w:rPr>
          <w:rFonts w:ascii="宋体" w:hAnsi="宋体"/>
          <w:sz w:val="24"/>
          <w:szCs w:val="24"/>
        </w:rPr>
        <w:t>.2.3</w:t>
      </w:r>
      <w:r w:rsidRPr="00945E65">
        <w:rPr>
          <w:rFonts w:ascii="宋体" w:hAnsi="宋体" w:hint="eastAsia"/>
          <w:sz w:val="24"/>
          <w:szCs w:val="24"/>
        </w:rPr>
        <w:t>了解合同仪器的设计，熟悉其结构，有相同仪器的现场工作经验，能够正确地进行现场指导。</w:t>
      </w:r>
    </w:p>
    <w:p w:rsidR="00955C5C" w:rsidRPr="00945E65" w:rsidRDefault="00955C5C" w:rsidP="00955C5C">
      <w:pPr>
        <w:adjustRightInd w:val="0"/>
        <w:snapToGrid w:val="0"/>
        <w:spacing w:line="360" w:lineRule="auto"/>
        <w:ind w:leftChars="250" w:left="500"/>
        <w:rPr>
          <w:rFonts w:ascii="宋体"/>
          <w:sz w:val="24"/>
          <w:szCs w:val="24"/>
        </w:rPr>
      </w:pPr>
      <w:r>
        <w:rPr>
          <w:rFonts w:ascii="宋体" w:hAnsi="宋体" w:hint="eastAsia"/>
          <w:sz w:val="24"/>
          <w:szCs w:val="24"/>
        </w:rPr>
        <w:t>7</w:t>
      </w:r>
      <w:r w:rsidRPr="00945E65">
        <w:rPr>
          <w:rFonts w:ascii="宋体" w:hAnsi="宋体"/>
          <w:sz w:val="24"/>
          <w:szCs w:val="24"/>
        </w:rPr>
        <w:t xml:space="preserve">.3 </w:t>
      </w:r>
      <w:r w:rsidRPr="00945E65">
        <w:rPr>
          <w:rFonts w:ascii="宋体" w:hAnsi="宋体" w:hint="eastAsia"/>
          <w:sz w:val="24"/>
          <w:szCs w:val="24"/>
        </w:rPr>
        <w:t>投标方现场服务人员的职责</w:t>
      </w:r>
    </w:p>
    <w:p w:rsidR="00955C5C" w:rsidRPr="00945E65" w:rsidRDefault="00955C5C" w:rsidP="00955C5C">
      <w:pPr>
        <w:adjustRightInd w:val="0"/>
        <w:snapToGrid w:val="0"/>
        <w:spacing w:line="360" w:lineRule="auto"/>
        <w:ind w:firstLineChars="200" w:firstLine="480"/>
        <w:rPr>
          <w:rFonts w:ascii="宋体"/>
          <w:sz w:val="24"/>
          <w:szCs w:val="24"/>
        </w:rPr>
      </w:pPr>
      <w:r>
        <w:rPr>
          <w:rFonts w:ascii="宋体" w:hAnsi="宋体" w:hint="eastAsia"/>
          <w:sz w:val="24"/>
          <w:szCs w:val="24"/>
        </w:rPr>
        <w:t>7</w:t>
      </w:r>
      <w:r w:rsidRPr="00945E65">
        <w:rPr>
          <w:rFonts w:ascii="宋体" w:hAnsi="宋体"/>
          <w:sz w:val="24"/>
          <w:szCs w:val="24"/>
        </w:rPr>
        <w:t xml:space="preserve">.3.1 </w:t>
      </w:r>
      <w:r w:rsidRPr="00945E65">
        <w:rPr>
          <w:rFonts w:ascii="宋体" w:hAnsi="宋体" w:hint="eastAsia"/>
          <w:sz w:val="24"/>
          <w:szCs w:val="24"/>
        </w:rPr>
        <w:t>投标方现场服务人员的任务主要包括分析仪器的开箱检验、仪器质量问题的处理、安装和调试、参加试运</w:t>
      </w:r>
      <w:r w:rsidR="009A26B2">
        <w:rPr>
          <w:rFonts w:ascii="宋体" w:hAnsi="宋体" w:hint="eastAsia"/>
          <w:sz w:val="24"/>
          <w:szCs w:val="24"/>
        </w:rPr>
        <w:t>行</w:t>
      </w:r>
      <w:r w:rsidRPr="00945E65">
        <w:rPr>
          <w:rFonts w:ascii="宋体" w:hAnsi="宋体" w:hint="eastAsia"/>
          <w:sz w:val="24"/>
          <w:szCs w:val="24"/>
        </w:rPr>
        <w:t>和性能验收试验。</w:t>
      </w:r>
    </w:p>
    <w:p w:rsidR="00955C5C" w:rsidRPr="00945E65" w:rsidRDefault="00955C5C" w:rsidP="00955C5C">
      <w:pPr>
        <w:adjustRightInd w:val="0"/>
        <w:snapToGrid w:val="0"/>
        <w:spacing w:line="360" w:lineRule="auto"/>
        <w:ind w:firstLineChars="200" w:firstLine="480"/>
        <w:rPr>
          <w:rFonts w:ascii="宋体"/>
          <w:sz w:val="24"/>
          <w:szCs w:val="24"/>
        </w:rPr>
      </w:pPr>
      <w:r>
        <w:rPr>
          <w:rFonts w:ascii="宋体" w:hAnsi="宋体" w:hint="eastAsia"/>
          <w:sz w:val="24"/>
          <w:szCs w:val="24"/>
        </w:rPr>
        <w:t>7</w:t>
      </w:r>
      <w:r w:rsidRPr="00945E65">
        <w:rPr>
          <w:rFonts w:ascii="宋体" w:hAnsi="宋体"/>
          <w:sz w:val="24"/>
          <w:szCs w:val="24"/>
        </w:rPr>
        <w:t xml:space="preserve">.3.2 </w:t>
      </w:r>
      <w:r w:rsidRPr="00945E65">
        <w:rPr>
          <w:rFonts w:ascii="宋体" w:hAnsi="宋体" w:hint="eastAsia"/>
          <w:sz w:val="24"/>
          <w:szCs w:val="24"/>
        </w:rPr>
        <w:t>在安装和调试前，投标方现场服务人员应向招标方技术交底，讲解和示范将要进行的程序和方法。对重要工序，投标方现场服务人员要对</w:t>
      </w:r>
      <w:r w:rsidR="009A26B2">
        <w:rPr>
          <w:rFonts w:ascii="宋体" w:hAnsi="宋体" w:hint="eastAsia"/>
          <w:sz w:val="24"/>
          <w:szCs w:val="24"/>
        </w:rPr>
        <w:t>现场</w:t>
      </w:r>
      <w:r w:rsidRPr="00945E65">
        <w:rPr>
          <w:rFonts w:ascii="宋体" w:hAnsi="宋体" w:hint="eastAsia"/>
          <w:sz w:val="24"/>
          <w:szCs w:val="24"/>
        </w:rPr>
        <w:t>情况进行确认和签证，否则招标方不能进行下一道工序。经投标方确认和签证的工序如因投标方现场服务人员指导错误而发生问题，投标方负全部责任。</w:t>
      </w:r>
    </w:p>
    <w:p w:rsidR="00955C5C" w:rsidRPr="00945E65" w:rsidRDefault="00955C5C" w:rsidP="00955C5C">
      <w:pPr>
        <w:adjustRightInd w:val="0"/>
        <w:snapToGrid w:val="0"/>
        <w:spacing w:line="360" w:lineRule="auto"/>
        <w:ind w:firstLineChars="200" w:firstLine="480"/>
        <w:rPr>
          <w:rFonts w:ascii="宋体"/>
          <w:sz w:val="24"/>
          <w:szCs w:val="24"/>
        </w:rPr>
      </w:pPr>
      <w:r>
        <w:rPr>
          <w:rFonts w:ascii="宋体" w:hAnsi="宋体" w:hint="eastAsia"/>
          <w:sz w:val="24"/>
          <w:szCs w:val="24"/>
        </w:rPr>
        <w:t>7</w:t>
      </w:r>
      <w:r w:rsidRPr="00945E65">
        <w:rPr>
          <w:rFonts w:ascii="宋体" w:hAnsi="宋体"/>
          <w:sz w:val="24"/>
          <w:szCs w:val="24"/>
        </w:rPr>
        <w:t xml:space="preserve">.3.3 </w:t>
      </w:r>
      <w:r w:rsidRPr="00945E65">
        <w:rPr>
          <w:rFonts w:ascii="宋体" w:hAnsi="宋体" w:hint="eastAsia"/>
          <w:sz w:val="24"/>
          <w:szCs w:val="24"/>
        </w:rPr>
        <w:t>投标方现场服务人员应有权全权处理现场出现的一切技术和商务问题。如现场发生质量问题，投标方现场服务人员要在招标方规定的时间内处理解决。如投标方委托招标方进行处理，投标方现场服务人员要出委托书并承担相应的经济责任。</w:t>
      </w:r>
    </w:p>
    <w:p w:rsidR="00955C5C" w:rsidRPr="00945E65" w:rsidRDefault="00955C5C" w:rsidP="00955C5C">
      <w:pPr>
        <w:adjustRightInd w:val="0"/>
        <w:snapToGrid w:val="0"/>
        <w:spacing w:line="360" w:lineRule="auto"/>
        <w:ind w:firstLineChars="200" w:firstLine="480"/>
        <w:rPr>
          <w:rFonts w:ascii="宋体"/>
          <w:sz w:val="24"/>
          <w:szCs w:val="24"/>
        </w:rPr>
      </w:pPr>
      <w:r>
        <w:rPr>
          <w:rFonts w:ascii="宋体" w:hAnsi="宋体" w:hint="eastAsia"/>
          <w:sz w:val="24"/>
          <w:szCs w:val="24"/>
        </w:rPr>
        <w:t>7</w:t>
      </w:r>
      <w:r w:rsidRPr="00945E65">
        <w:rPr>
          <w:rFonts w:ascii="宋体" w:hAnsi="宋体"/>
          <w:sz w:val="24"/>
          <w:szCs w:val="24"/>
        </w:rPr>
        <w:t xml:space="preserve">.3.4 </w:t>
      </w:r>
      <w:r w:rsidRPr="00945E65">
        <w:rPr>
          <w:rFonts w:ascii="宋体" w:hAnsi="宋体" w:hint="eastAsia"/>
          <w:sz w:val="24"/>
          <w:szCs w:val="24"/>
        </w:rPr>
        <w:t>投标方对其现场服务人员的一切行为负全部责任。</w:t>
      </w:r>
    </w:p>
    <w:p w:rsidR="00955C5C" w:rsidRPr="00945E65" w:rsidRDefault="00955C5C" w:rsidP="00955C5C">
      <w:pPr>
        <w:adjustRightInd w:val="0"/>
        <w:snapToGrid w:val="0"/>
        <w:spacing w:line="360" w:lineRule="auto"/>
        <w:ind w:firstLineChars="200" w:firstLine="480"/>
        <w:rPr>
          <w:rFonts w:ascii="宋体"/>
          <w:sz w:val="24"/>
          <w:szCs w:val="24"/>
        </w:rPr>
      </w:pPr>
      <w:r>
        <w:rPr>
          <w:rFonts w:ascii="宋体" w:hAnsi="宋体" w:hint="eastAsia"/>
          <w:sz w:val="24"/>
          <w:szCs w:val="24"/>
        </w:rPr>
        <w:t>7</w:t>
      </w:r>
      <w:r w:rsidRPr="00945E65">
        <w:rPr>
          <w:rFonts w:ascii="宋体" w:hAnsi="宋体"/>
          <w:sz w:val="24"/>
          <w:szCs w:val="24"/>
        </w:rPr>
        <w:t>.3.5</w:t>
      </w:r>
      <w:r w:rsidRPr="00945E65">
        <w:rPr>
          <w:rFonts w:ascii="宋体" w:hAnsi="宋体" w:hint="eastAsia"/>
          <w:sz w:val="24"/>
          <w:szCs w:val="24"/>
        </w:rPr>
        <w:t>招标方有权提出更换不合格的投标方现场服务人员，投标方必须配合。</w:t>
      </w:r>
    </w:p>
    <w:p w:rsidR="00955C5C" w:rsidRPr="00945E65" w:rsidRDefault="00955C5C" w:rsidP="00955C5C">
      <w:pPr>
        <w:adjustRightInd w:val="0"/>
        <w:snapToGrid w:val="0"/>
        <w:spacing w:line="360" w:lineRule="auto"/>
        <w:ind w:firstLineChars="200" w:firstLine="480"/>
        <w:rPr>
          <w:rFonts w:ascii="宋体"/>
          <w:sz w:val="24"/>
          <w:szCs w:val="24"/>
        </w:rPr>
      </w:pPr>
      <w:r>
        <w:rPr>
          <w:rFonts w:ascii="宋体" w:hAnsi="宋体" w:hint="eastAsia"/>
          <w:sz w:val="24"/>
          <w:szCs w:val="24"/>
        </w:rPr>
        <w:t>7</w:t>
      </w:r>
      <w:r w:rsidRPr="00945E65">
        <w:rPr>
          <w:rFonts w:ascii="宋体" w:hAnsi="宋体"/>
          <w:sz w:val="24"/>
          <w:szCs w:val="24"/>
        </w:rPr>
        <w:t xml:space="preserve">.3.6 </w:t>
      </w:r>
      <w:r w:rsidRPr="00945E65">
        <w:rPr>
          <w:rFonts w:ascii="宋体" w:hAnsi="宋体" w:hint="eastAsia"/>
          <w:sz w:val="24"/>
          <w:szCs w:val="24"/>
        </w:rPr>
        <w:t>投标方现场服务人员的请假和更换必须取得招标方同意。</w:t>
      </w:r>
    </w:p>
    <w:p w:rsidR="00955C5C" w:rsidRPr="00945E65" w:rsidRDefault="00955C5C" w:rsidP="00955C5C">
      <w:pPr>
        <w:adjustRightInd w:val="0"/>
        <w:snapToGrid w:val="0"/>
        <w:spacing w:line="360" w:lineRule="auto"/>
        <w:ind w:firstLineChars="200" w:firstLine="480"/>
        <w:rPr>
          <w:rFonts w:ascii="宋体"/>
          <w:sz w:val="24"/>
          <w:szCs w:val="24"/>
        </w:rPr>
      </w:pPr>
      <w:r>
        <w:rPr>
          <w:rFonts w:ascii="宋体" w:hAnsi="宋体" w:hint="eastAsia"/>
          <w:sz w:val="24"/>
          <w:szCs w:val="24"/>
        </w:rPr>
        <w:t>7</w:t>
      </w:r>
      <w:r w:rsidRPr="00945E65">
        <w:rPr>
          <w:rFonts w:ascii="宋体" w:hAnsi="宋体"/>
          <w:sz w:val="24"/>
          <w:szCs w:val="24"/>
        </w:rPr>
        <w:t xml:space="preserve">.4 </w:t>
      </w:r>
      <w:r w:rsidRPr="00945E65">
        <w:rPr>
          <w:rFonts w:ascii="宋体" w:hAnsi="宋体" w:hint="eastAsia"/>
          <w:sz w:val="24"/>
          <w:szCs w:val="24"/>
        </w:rPr>
        <w:t>安装：仪器安装时，投标方免费提供安装服务；当招标方提出派员要求，投标方在</w:t>
      </w:r>
      <w:r w:rsidRPr="00945E65">
        <w:rPr>
          <w:rFonts w:ascii="宋体" w:hAnsi="宋体"/>
          <w:sz w:val="24"/>
          <w:szCs w:val="24"/>
        </w:rPr>
        <w:t>4</w:t>
      </w:r>
      <w:r w:rsidRPr="00945E65">
        <w:rPr>
          <w:rFonts w:ascii="宋体" w:hAnsi="宋体" w:hint="eastAsia"/>
          <w:sz w:val="24"/>
          <w:szCs w:val="24"/>
        </w:rPr>
        <w:t>小时内回应，如有必要，派出人员在</w:t>
      </w:r>
      <w:r>
        <w:rPr>
          <w:rFonts w:ascii="宋体" w:hAnsi="宋体" w:hint="eastAsia"/>
          <w:sz w:val="24"/>
          <w:szCs w:val="24"/>
        </w:rPr>
        <w:t>48</w:t>
      </w:r>
      <w:r w:rsidRPr="00945E65">
        <w:rPr>
          <w:rFonts w:ascii="宋体" w:hAnsi="宋体" w:hint="eastAsia"/>
          <w:sz w:val="24"/>
          <w:szCs w:val="24"/>
        </w:rPr>
        <w:t>小时内赶到现场。</w:t>
      </w:r>
    </w:p>
    <w:p w:rsidR="00955C5C" w:rsidRPr="00945E65" w:rsidRDefault="00955C5C" w:rsidP="00955C5C">
      <w:pPr>
        <w:adjustRightInd w:val="0"/>
        <w:snapToGrid w:val="0"/>
        <w:spacing w:line="360" w:lineRule="auto"/>
        <w:ind w:firstLineChars="200" w:firstLine="480"/>
        <w:rPr>
          <w:rFonts w:ascii="宋体"/>
          <w:sz w:val="24"/>
          <w:szCs w:val="24"/>
        </w:rPr>
      </w:pPr>
      <w:r>
        <w:rPr>
          <w:rFonts w:ascii="宋体" w:hAnsi="宋体" w:hint="eastAsia"/>
          <w:sz w:val="24"/>
          <w:szCs w:val="24"/>
        </w:rPr>
        <w:lastRenderedPageBreak/>
        <w:t>7</w:t>
      </w:r>
      <w:r w:rsidRPr="00945E65">
        <w:rPr>
          <w:rFonts w:ascii="宋体" w:hAnsi="宋体"/>
          <w:sz w:val="24"/>
          <w:szCs w:val="24"/>
        </w:rPr>
        <w:t xml:space="preserve">.5 </w:t>
      </w:r>
      <w:r w:rsidRPr="00945E65">
        <w:rPr>
          <w:rFonts w:ascii="宋体" w:hAnsi="宋体" w:hint="eastAsia"/>
          <w:sz w:val="24"/>
          <w:szCs w:val="24"/>
        </w:rPr>
        <w:t>调试运行：在仪器调试阶段，投标方免费提供调试运行服务；当招标方提出派员要求，投标方在</w:t>
      </w:r>
      <w:r w:rsidRPr="00945E65">
        <w:rPr>
          <w:rFonts w:ascii="宋体" w:hAnsi="宋体"/>
          <w:sz w:val="24"/>
          <w:szCs w:val="24"/>
        </w:rPr>
        <w:t>4</w:t>
      </w:r>
      <w:r w:rsidRPr="00945E65">
        <w:rPr>
          <w:rFonts w:ascii="宋体" w:hAnsi="宋体" w:hint="eastAsia"/>
          <w:sz w:val="24"/>
          <w:szCs w:val="24"/>
        </w:rPr>
        <w:t>小时内回应，如有必要，派出人员在</w:t>
      </w:r>
      <w:r>
        <w:rPr>
          <w:rFonts w:ascii="宋体" w:hAnsi="宋体" w:hint="eastAsia"/>
          <w:sz w:val="24"/>
          <w:szCs w:val="24"/>
        </w:rPr>
        <w:t>48</w:t>
      </w:r>
      <w:r w:rsidRPr="00945E65">
        <w:rPr>
          <w:rFonts w:ascii="宋体" w:hAnsi="宋体" w:hint="eastAsia"/>
          <w:sz w:val="24"/>
          <w:szCs w:val="24"/>
        </w:rPr>
        <w:t>小时内赶到现场；投标方必须保证该技术协议的所有仪器都具备调试运行条件。</w:t>
      </w:r>
    </w:p>
    <w:p w:rsidR="00955C5C" w:rsidRPr="00945E65" w:rsidRDefault="00955C5C" w:rsidP="00955C5C">
      <w:pPr>
        <w:adjustRightInd w:val="0"/>
        <w:snapToGrid w:val="0"/>
        <w:spacing w:line="360" w:lineRule="auto"/>
        <w:ind w:firstLineChars="200" w:firstLine="480"/>
        <w:rPr>
          <w:rFonts w:ascii="宋体"/>
          <w:sz w:val="24"/>
          <w:szCs w:val="24"/>
        </w:rPr>
      </w:pPr>
      <w:r>
        <w:rPr>
          <w:rFonts w:ascii="宋体" w:hAnsi="宋体" w:hint="eastAsia"/>
          <w:sz w:val="24"/>
          <w:szCs w:val="24"/>
        </w:rPr>
        <w:t>7</w:t>
      </w:r>
      <w:r w:rsidRPr="00945E65">
        <w:rPr>
          <w:rFonts w:ascii="宋体" w:hAnsi="宋体"/>
          <w:sz w:val="24"/>
          <w:szCs w:val="24"/>
        </w:rPr>
        <w:t xml:space="preserve">.6 </w:t>
      </w:r>
      <w:r w:rsidRPr="00945E65">
        <w:rPr>
          <w:rFonts w:ascii="宋体" w:hAnsi="宋体" w:hint="eastAsia"/>
          <w:sz w:val="24"/>
          <w:szCs w:val="24"/>
        </w:rPr>
        <w:t>售后服务：分析仪器质量保证期一年，在质量保证期内接到要求售后服务的通知后，应在</w:t>
      </w:r>
      <w:r w:rsidRPr="00945E65">
        <w:rPr>
          <w:rFonts w:ascii="宋体" w:hAnsi="宋体"/>
          <w:sz w:val="24"/>
          <w:szCs w:val="24"/>
        </w:rPr>
        <w:t>8</w:t>
      </w:r>
      <w:r w:rsidRPr="00945E65">
        <w:rPr>
          <w:rFonts w:ascii="宋体" w:hAnsi="宋体" w:hint="eastAsia"/>
          <w:sz w:val="24"/>
          <w:szCs w:val="24"/>
        </w:rPr>
        <w:t>小时内做出回应，如有必要，派出人员在</w:t>
      </w:r>
      <w:r w:rsidRPr="00945E65">
        <w:rPr>
          <w:rFonts w:ascii="宋体" w:hAnsi="宋体"/>
          <w:sz w:val="24"/>
          <w:szCs w:val="24"/>
        </w:rPr>
        <w:t>48</w:t>
      </w:r>
      <w:r w:rsidRPr="00945E65">
        <w:rPr>
          <w:rFonts w:ascii="宋体" w:hAnsi="宋体" w:hint="eastAsia"/>
          <w:sz w:val="24"/>
          <w:szCs w:val="24"/>
        </w:rPr>
        <w:t>小时内赶到现场，紧急情况下</w:t>
      </w:r>
      <w:r w:rsidRPr="00945E65">
        <w:rPr>
          <w:rFonts w:ascii="宋体" w:hAnsi="宋体"/>
          <w:sz w:val="24"/>
          <w:szCs w:val="24"/>
        </w:rPr>
        <w:t>24</w:t>
      </w:r>
      <w:r w:rsidRPr="00945E65">
        <w:rPr>
          <w:rFonts w:ascii="宋体" w:hAnsi="宋体" w:hint="eastAsia"/>
          <w:sz w:val="24"/>
          <w:szCs w:val="24"/>
        </w:rPr>
        <w:t>小时内到达现场；在质量保证期外，投标方对所供设备无偿提供售后服务，包括技术服务、技术咨询、产品的技术维修。对由于投标方原因造成的质量问题，投标方负责维修和更换，由于招标方原因造成的仪器零件损坏，投标方将会积极协助修理和更换。</w:t>
      </w:r>
    </w:p>
    <w:p w:rsidR="00955C5C" w:rsidRPr="00945E65" w:rsidRDefault="00955C5C" w:rsidP="00955C5C">
      <w:pPr>
        <w:adjustRightInd w:val="0"/>
        <w:snapToGrid w:val="0"/>
        <w:spacing w:line="360" w:lineRule="auto"/>
        <w:ind w:firstLineChars="200" w:firstLine="480"/>
        <w:rPr>
          <w:rFonts w:ascii="宋体"/>
          <w:sz w:val="24"/>
          <w:szCs w:val="24"/>
        </w:rPr>
      </w:pPr>
      <w:r>
        <w:rPr>
          <w:rFonts w:ascii="宋体" w:hAnsi="宋体" w:hint="eastAsia"/>
          <w:sz w:val="24"/>
          <w:szCs w:val="24"/>
        </w:rPr>
        <w:t>7</w:t>
      </w:r>
      <w:r w:rsidRPr="00945E65">
        <w:rPr>
          <w:rFonts w:ascii="宋体" w:hAnsi="宋体"/>
          <w:sz w:val="24"/>
          <w:szCs w:val="24"/>
        </w:rPr>
        <w:t xml:space="preserve">.7 </w:t>
      </w:r>
      <w:r w:rsidRPr="00945E65">
        <w:rPr>
          <w:rFonts w:ascii="宋体" w:hAnsi="宋体" w:hint="eastAsia"/>
          <w:sz w:val="24"/>
          <w:szCs w:val="24"/>
        </w:rPr>
        <w:t>备件服务：对所供产品长期、优惠、按时提供备品备件，并对备品备件实行</w:t>
      </w:r>
      <w:r w:rsidRPr="00945E65">
        <w:rPr>
          <w:rFonts w:ascii="宋体" w:hint="eastAsia"/>
          <w:sz w:val="24"/>
          <w:szCs w:val="24"/>
        </w:rPr>
        <w:t>“</w:t>
      </w:r>
      <w:r w:rsidRPr="00945E65">
        <w:rPr>
          <w:rFonts w:ascii="宋体" w:hAnsi="宋体" w:hint="eastAsia"/>
          <w:sz w:val="24"/>
          <w:szCs w:val="24"/>
        </w:rPr>
        <w:t>三包</w:t>
      </w:r>
      <w:r w:rsidRPr="00945E65">
        <w:rPr>
          <w:rFonts w:ascii="宋体" w:hint="eastAsia"/>
          <w:sz w:val="24"/>
          <w:szCs w:val="24"/>
        </w:rPr>
        <w:t>”</w:t>
      </w:r>
      <w:r w:rsidRPr="00945E65">
        <w:rPr>
          <w:rFonts w:ascii="宋体" w:hAnsi="宋体" w:hint="eastAsia"/>
          <w:sz w:val="24"/>
          <w:szCs w:val="24"/>
        </w:rPr>
        <w:t>。</w:t>
      </w:r>
    </w:p>
    <w:p w:rsidR="00955C5C" w:rsidRPr="00945E65" w:rsidRDefault="00955C5C" w:rsidP="001D2053">
      <w:pPr>
        <w:pStyle w:val="6"/>
      </w:pPr>
      <w:bookmarkStart w:id="12" w:name="_Toc533941927"/>
      <w:r>
        <w:rPr>
          <w:rFonts w:hint="eastAsia"/>
        </w:rPr>
        <w:t>8.</w:t>
      </w:r>
      <w:r w:rsidRPr="00945E65">
        <w:t xml:space="preserve"> </w:t>
      </w:r>
      <w:r w:rsidRPr="00945E65">
        <w:rPr>
          <w:rFonts w:hint="eastAsia"/>
        </w:rPr>
        <w:t>包装运输</w:t>
      </w:r>
      <w:bookmarkEnd w:id="12"/>
    </w:p>
    <w:p w:rsidR="00955C5C" w:rsidRPr="00945E65" w:rsidRDefault="00955C5C" w:rsidP="00955C5C">
      <w:pPr>
        <w:spacing w:line="360" w:lineRule="auto"/>
        <w:ind w:firstLineChars="200" w:firstLine="480"/>
        <w:rPr>
          <w:rFonts w:ascii="宋体"/>
          <w:sz w:val="24"/>
          <w:szCs w:val="24"/>
        </w:rPr>
      </w:pPr>
      <w:r>
        <w:rPr>
          <w:rFonts w:ascii="宋体" w:hAnsi="宋体" w:hint="eastAsia"/>
          <w:sz w:val="24"/>
          <w:szCs w:val="24"/>
        </w:rPr>
        <w:t>8</w:t>
      </w:r>
      <w:r w:rsidRPr="00945E65">
        <w:rPr>
          <w:rFonts w:ascii="宋体" w:hAnsi="宋体"/>
          <w:sz w:val="24"/>
          <w:szCs w:val="24"/>
        </w:rPr>
        <w:t xml:space="preserve">.1 </w:t>
      </w:r>
      <w:r w:rsidRPr="00945E65">
        <w:rPr>
          <w:rFonts w:ascii="宋体" w:hAnsi="宋体" w:hint="eastAsia"/>
          <w:sz w:val="24"/>
          <w:szCs w:val="24"/>
        </w:rPr>
        <w:t>仪器须在检验和试验合格后使仪器内部干燥、清洁，并且所有的开口都应封闭后方可进行包装、发货，仪器的包装应符合安全、经济、不受损的要求。投标方应对不合适的包装所引起的零部件生锈、损坏和丢失承担全部责任。</w:t>
      </w:r>
    </w:p>
    <w:p w:rsidR="00955C5C" w:rsidRPr="00945E65" w:rsidRDefault="00955C5C" w:rsidP="00955C5C">
      <w:pPr>
        <w:spacing w:line="360" w:lineRule="auto"/>
        <w:ind w:firstLineChars="200" w:firstLine="480"/>
        <w:rPr>
          <w:rFonts w:ascii="宋体"/>
          <w:sz w:val="24"/>
          <w:szCs w:val="24"/>
        </w:rPr>
      </w:pPr>
      <w:r>
        <w:rPr>
          <w:rFonts w:ascii="宋体" w:hAnsi="宋体" w:hint="eastAsia"/>
          <w:sz w:val="24"/>
          <w:szCs w:val="24"/>
        </w:rPr>
        <w:t>8</w:t>
      </w:r>
      <w:r w:rsidRPr="00945E65">
        <w:rPr>
          <w:rFonts w:ascii="宋体" w:hAnsi="宋体"/>
          <w:sz w:val="24"/>
          <w:szCs w:val="24"/>
        </w:rPr>
        <w:t>.2</w:t>
      </w:r>
      <w:r w:rsidRPr="00945E65">
        <w:rPr>
          <w:rFonts w:ascii="宋体" w:hAnsi="宋体" w:hint="eastAsia"/>
          <w:sz w:val="24"/>
          <w:szCs w:val="24"/>
        </w:rPr>
        <w:t>所有零部件及附件必须严格包装，以确保在运输过程中和保管期间的安全，不发生损坏，并防仪器受潮和浸水。</w:t>
      </w:r>
    </w:p>
    <w:p w:rsidR="00955C5C" w:rsidRPr="00945E65" w:rsidRDefault="00955C5C" w:rsidP="00955C5C">
      <w:pPr>
        <w:spacing w:line="360" w:lineRule="auto"/>
        <w:ind w:firstLineChars="200" w:firstLine="480"/>
        <w:rPr>
          <w:rFonts w:ascii="宋体"/>
          <w:sz w:val="24"/>
          <w:szCs w:val="24"/>
        </w:rPr>
      </w:pPr>
      <w:r>
        <w:rPr>
          <w:rFonts w:ascii="宋体" w:hAnsi="宋体" w:hint="eastAsia"/>
          <w:sz w:val="24"/>
          <w:szCs w:val="24"/>
        </w:rPr>
        <w:t>8</w:t>
      </w:r>
      <w:r w:rsidRPr="00945E65">
        <w:rPr>
          <w:rFonts w:ascii="宋体" w:hAnsi="宋体"/>
          <w:sz w:val="24"/>
          <w:szCs w:val="24"/>
        </w:rPr>
        <w:t xml:space="preserve">.3 </w:t>
      </w:r>
      <w:r w:rsidRPr="00945E65">
        <w:rPr>
          <w:rFonts w:ascii="宋体" w:hAnsi="宋体" w:hint="eastAsia"/>
          <w:sz w:val="24"/>
          <w:szCs w:val="24"/>
        </w:rPr>
        <w:t>包装箱应符合</w:t>
      </w:r>
      <w:r w:rsidRPr="00945E65">
        <w:rPr>
          <w:rFonts w:ascii="宋体" w:hAnsi="宋体"/>
          <w:sz w:val="24"/>
          <w:szCs w:val="24"/>
        </w:rPr>
        <w:t>GB/T13384</w:t>
      </w:r>
      <w:r w:rsidRPr="00945E65">
        <w:rPr>
          <w:rFonts w:ascii="宋体" w:hAnsi="宋体" w:hint="eastAsia"/>
          <w:sz w:val="24"/>
          <w:szCs w:val="24"/>
        </w:rPr>
        <w:t>的规定，所有包装箱应有详细的标记和装箱清单。按照装箱文件及资料清单、装箱清单如数装箱；随同仪器出厂的附件及文件、资料应装入防潮文件袋中，再放人包装箱内。仪器的包装应能满足按</w:t>
      </w:r>
      <w:r w:rsidRPr="00945E65">
        <w:rPr>
          <w:rFonts w:ascii="宋体" w:hAnsi="宋体"/>
          <w:sz w:val="24"/>
          <w:szCs w:val="24"/>
        </w:rPr>
        <w:t>GB/T4798.2</w:t>
      </w:r>
      <w:r w:rsidRPr="00945E65">
        <w:rPr>
          <w:rFonts w:ascii="宋体" w:hAnsi="宋体" w:hint="eastAsia"/>
          <w:sz w:val="24"/>
          <w:szCs w:val="24"/>
        </w:rPr>
        <w:t>规定的运输要求。</w:t>
      </w:r>
    </w:p>
    <w:p w:rsidR="00955C5C" w:rsidRPr="00945E65" w:rsidRDefault="00955C5C" w:rsidP="001D2053">
      <w:pPr>
        <w:pStyle w:val="6"/>
      </w:pPr>
      <w:bookmarkStart w:id="13" w:name="_Toc533941928"/>
      <w:r>
        <w:rPr>
          <w:rFonts w:hint="eastAsia"/>
        </w:rPr>
        <w:t>9.</w:t>
      </w:r>
      <w:r w:rsidRPr="00945E65">
        <w:rPr>
          <w:rFonts w:hint="eastAsia"/>
        </w:rPr>
        <w:t>保密保证</w:t>
      </w:r>
      <w:bookmarkEnd w:id="13"/>
    </w:p>
    <w:p w:rsidR="00955C5C" w:rsidRPr="00945E65" w:rsidRDefault="00955C5C" w:rsidP="00955C5C">
      <w:pPr>
        <w:spacing w:line="360" w:lineRule="auto"/>
        <w:ind w:firstLineChars="200" w:firstLine="480"/>
        <w:rPr>
          <w:rFonts w:ascii="宋体"/>
          <w:sz w:val="24"/>
          <w:szCs w:val="24"/>
        </w:rPr>
      </w:pPr>
      <w:r w:rsidRPr="00945E65">
        <w:rPr>
          <w:rFonts w:ascii="宋体" w:hAnsi="宋体" w:hint="eastAsia"/>
          <w:sz w:val="24"/>
          <w:szCs w:val="24"/>
        </w:rPr>
        <w:t>招标方仅将本规格书及仪器数据单提供给投标方特定的相关人员，投标方承诺这些人员仅限定为完成本项目或服务，任何与本项目无关的投标方人员，不得接触、查阅、拥有、复制与本项目有关的保密资料及其相关复制件。招标方保留追究投标方违约的权利。</w:t>
      </w:r>
    </w:p>
    <w:p w:rsidR="00955C5C" w:rsidRPr="001E7971" w:rsidRDefault="00955C5C" w:rsidP="001D2053">
      <w:pPr>
        <w:pStyle w:val="6"/>
      </w:pPr>
      <w:bookmarkStart w:id="14" w:name="_Toc533941929"/>
      <w:r w:rsidRPr="00945E65">
        <w:t>1</w:t>
      </w:r>
      <w:r>
        <w:rPr>
          <w:rFonts w:hint="eastAsia"/>
        </w:rPr>
        <w:t>0.</w:t>
      </w:r>
      <w:r w:rsidRPr="00945E65">
        <w:rPr>
          <w:rFonts w:hint="eastAsia"/>
        </w:rPr>
        <w:t>设</w:t>
      </w:r>
      <w:r w:rsidRPr="001E7971">
        <w:rPr>
          <w:rFonts w:hint="eastAsia"/>
        </w:rPr>
        <w:t>备交付</w:t>
      </w:r>
      <w:bookmarkEnd w:id="14"/>
    </w:p>
    <w:p w:rsidR="00955C5C" w:rsidRPr="00945E65" w:rsidRDefault="00955C5C" w:rsidP="00955C5C">
      <w:pPr>
        <w:spacing w:line="360" w:lineRule="auto"/>
        <w:ind w:firstLineChars="200" w:firstLine="480"/>
        <w:rPr>
          <w:rFonts w:ascii="宋体"/>
          <w:sz w:val="24"/>
          <w:szCs w:val="24"/>
        </w:rPr>
      </w:pPr>
      <w:r w:rsidRPr="001E7971">
        <w:rPr>
          <w:rFonts w:ascii="宋体" w:hAnsi="宋体"/>
          <w:sz w:val="24"/>
          <w:szCs w:val="24"/>
        </w:rPr>
        <w:t>1</w:t>
      </w:r>
      <w:r w:rsidRPr="001E7971">
        <w:rPr>
          <w:rFonts w:ascii="宋体" w:hAnsi="宋体" w:hint="eastAsia"/>
          <w:sz w:val="24"/>
          <w:szCs w:val="24"/>
        </w:rPr>
        <w:t>0</w:t>
      </w:r>
      <w:r w:rsidRPr="001E7971">
        <w:rPr>
          <w:rFonts w:ascii="宋体" w:hAnsi="宋体"/>
          <w:sz w:val="24"/>
          <w:szCs w:val="24"/>
        </w:rPr>
        <w:t xml:space="preserve">.1 </w:t>
      </w:r>
      <w:r w:rsidRPr="001E7971">
        <w:rPr>
          <w:rFonts w:ascii="宋体" w:hAnsi="宋体" w:hint="eastAsia"/>
          <w:sz w:val="24"/>
          <w:szCs w:val="24"/>
        </w:rPr>
        <w:t>交货期：合同签订后</w:t>
      </w:r>
      <w:r>
        <w:rPr>
          <w:rFonts w:ascii="宋体" w:hAnsi="宋体" w:hint="eastAsia"/>
          <w:sz w:val="24"/>
          <w:szCs w:val="24"/>
        </w:rPr>
        <w:t>1</w:t>
      </w:r>
      <w:r w:rsidRPr="001E7971">
        <w:rPr>
          <w:rFonts w:ascii="宋体" w:hAnsi="宋体" w:hint="eastAsia"/>
          <w:sz w:val="24"/>
          <w:szCs w:val="24"/>
        </w:rPr>
        <w:t>个月</w:t>
      </w:r>
    </w:p>
    <w:p w:rsidR="00955C5C" w:rsidRPr="00945E65" w:rsidRDefault="00955C5C" w:rsidP="00955C5C">
      <w:pPr>
        <w:spacing w:line="360" w:lineRule="auto"/>
        <w:ind w:firstLineChars="200" w:firstLine="480"/>
        <w:rPr>
          <w:rFonts w:ascii="宋体"/>
          <w:sz w:val="24"/>
          <w:szCs w:val="24"/>
        </w:rPr>
      </w:pPr>
      <w:r w:rsidRPr="00945E65">
        <w:rPr>
          <w:rFonts w:ascii="宋体" w:hAnsi="宋体"/>
          <w:sz w:val="24"/>
          <w:szCs w:val="24"/>
        </w:rPr>
        <w:t>1</w:t>
      </w:r>
      <w:r>
        <w:rPr>
          <w:rFonts w:ascii="宋体" w:hAnsi="宋体" w:hint="eastAsia"/>
          <w:sz w:val="24"/>
          <w:szCs w:val="24"/>
        </w:rPr>
        <w:t>0</w:t>
      </w:r>
      <w:r w:rsidRPr="00945E65">
        <w:rPr>
          <w:rFonts w:ascii="宋体" w:hAnsi="宋体"/>
          <w:sz w:val="24"/>
          <w:szCs w:val="24"/>
        </w:rPr>
        <w:t xml:space="preserve">.2 </w:t>
      </w:r>
      <w:r w:rsidRPr="00945E65">
        <w:rPr>
          <w:rFonts w:ascii="宋体" w:hAnsi="宋体" w:hint="eastAsia"/>
          <w:sz w:val="24"/>
          <w:szCs w:val="24"/>
        </w:rPr>
        <w:t>交货地点：陕西未来能源化工有限公司现场</w:t>
      </w:r>
    </w:p>
    <w:p w:rsidR="00CF1E29" w:rsidRPr="00E65817" w:rsidRDefault="00955C5C" w:rsidP="00E65817">
      <w:pPr>
        <w:spacing w:line="360" w:lineRule="auto"/>
        <w:ind w:firstLineChars="200" w:firstLine="480"/>
        <w:rPr>
          <w:rFonts w:ascii="宋体" w:hAnsi="宋体"/>
          <w:sz w:val="24"/>
          <w:szCs w:val="24"/>
        </w:rPr>
      </w:pPr>
      <w:r w:rsidRPr="00945E65">
        <w:rPr>
          <w:rFonts w:ascii="宋体" w:hAnsi="宋体"/>
          <w:sz w:val="24"/>
          <w:szCs w:val="24"/>
        </w:rPr>
        <w:t>1</w:t>
      </w:r>
      <w:r>
        <w:rPr>
          <w:rFonts w:ascii="宋体" w:hAnsi="宋体" w:hint="eastAsia"/>
          <w:sz w:val="24"/>
          <w:szCs w:val="24"/>
        </w:rPr>
        <w:t>0</w:t>
      </w:r>
      <w:r w:rsidRPr="00945E65">
        <w:rPr>
          <w:rFonts w:ascii="宋体" w:hAnsi="宋体"/>
          <w:sz w:val="24"/>
          <w:szCs w:val="24"/>
        </w:rPr>
        <w:t xml:space="preserve">.3 </w:t>
      </w:r>
      <w:r w:rsidRPr="00945E65">
        <w:rPr>
          <w:rFonts w:ascii="宋体" w:hAnsi="宋体" w:hint="eastAsia"/>
          <w:sz w:val="24"/>
          <w:szCs w:val="24"/>
        </w:rPr>
        <w:t>交货方式：地面交货</w:t>
      </w:r>
      <w:bookmarkEnd w:id="0"/>
      <w:bookmarkEnd w:id="1"/>
      <w:bookmarkEnd w:id="2"/>
    </w:p>
    <w:p w:rsidR="001D2053" w:rsidRPr="00CF1E29" w:rsidRDefault="001D2053" w:rsidP="00CF1E29">
      <w:pPr>
        <w:pStyle w:val="6"/>
      </w:pPr>
      <w:bookmarkStart w:id="15" w:name="_Toc533941930"/>
      <w:r w:rsidRPr="001D2053">
        <w:rPr>
          <w:rFonts w:hint="eastAsia"/>
        </w:rPr>
        <w:lastRenderedPageBreak/>
        <w:t>11.</w:t>
      </w:r>
      <w:r w:rsidR="00673D46" w:rsidRPr="001D2053">
        <w:rPr>
          <w:rFonts w:hint="eastAsia"/>
        </w:rPr>
        <w:t>附件</w:t>
      </w:r>
      <w:bookmarkEnd w:id="15"/>
    </w:p>
    <w:p w:rsidR="00673D46" w:rsidRDefault="00673D46" w:rsidP="00673D46">
      <w:pPr>
        <w:spacing w:line="360" w:lineRule="auto"/>
        <w:ind w:firstLineChars="200" w:firstLine="482"/>
        <w:rPr>
          <w:rFonts w:ascii="宋体" w:hAnsi="宋体"/>
          <w:b/>
          <w:sz w:val="24"/>
          <w:szCs w:val="24"/>
        </w:rPr>
      </w:pPr>
      <w:r>
        <w:rPr>
          <w:rFonts w:ascii="宋体" w:hAnsi="宋体"/>
          <w:b/>
          <w:noProof/>
          <w:sz w:val="24"/>
          <w:szCs w:val="24"/>
        </w:rPr>
        <w:drawing>
          <wp:inline distT="0" distB="0" distL="0" distR="0">
            <wp:extent cx="5759450" cy="3841258"/>
            <wp:effectExtent l="19050" t="0" r="0" b="0"/>
            <wp:docPr id="1" name="图片 1" descr="C:\Users\dell\Desktop\微信图片_20181228172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微信图片_20181228172221.jpg"/>
                    <pic:cNvPicPr>
                      <a:picLocks noChangeAspect="1" noChangeArrowheads="1"/>
                    </pic:cNvPicPr>
                  </pic:nvPicPr>
                  <pic:blipFill>
                    <a:blip r:embed="rId8" cstate="print"/>
                    <a:srcRect/>
                    <a:stretch>
                      <a:fillRect/>
                    </a:stretch>
                  </pic:blipFill>
                  <pic:spPr bwMode="auto">
                    <a:xfrm>
                      <a:off x="0" y="0"/>
                      <a:ext cx="5759450" cy="3841258"/>
                    </a:xfrm>
                    <a:prstGeom prst="rect">
                      <a:avLst/>
                    </a:prstGeom>
                    <a:noFill/>
                    <a:ln w="9525">
                      <a:noFill/>
                      <a:miter lim="800000"/>
                      <a:headEnd/>
                      <a:tailEnd/>
                    </a:ln>
                  </pic:spPr>
                </pic:pic>
              </a:graphicData>
            </a:graphic>
          </wp:inline>
        </w:drawing>
      </w:r>
    </w:p>
    <w:p w:rsidR="00673D46" w:rsidRPr="00672120" w:rsidRDefault="00673D46" w:rsidP="00673D46">
      <w:pPr>
        <w:spacing w:line="360" w:lineRule="auto"/>
        <w:ind w:firstLineChars="200" w:firstLine="482"/>
        <w:rPr>
          <w:rFonts w:ascii="宋体" w:hAnsi="宋体"/>
          <w:b/>
          <w:sz w:val="24"/>
          <w:szCs w:val="24"/>
        </w:rPr>
      </w:pPr>
      <w:r>
        <w:rPr>
          <w:rFonts w:ascii="宋体" w:hAnsi="宋体"/>
          <w:b/>
          <w:noProof/>
          <w:sz w:val="24"/>
          <w:szCs w:val="24"/>
        </w:rPr>
        <w:drawing>
          <wp:inline distT="0" distB="0" distL="0" distR="0">
            <wp:extent cx="5759450" cy="3859638"/>
            <wp:effectExtent l="19050" t="0" r="0" b="0"/>
            <wp:docPr id="2" name="图片 2" descr="C:\Users\dell\Desktop\济南润之\微信图片_20181228172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济南润之\微信图片_20181228172127.jpg"/>
                    <pic:cNvPicPr>
                      <a:picLocks noChangeAspect="1" noChangeArrowheads="1"/>
                    </pic:cNvPicPr>
                  </pic:nvPicPr>
                  <pic:blipFill>
                    <a:blip r:embed="rId9" cstate="print"/>
                    <a:srcRect/>
                    <a:stretch>
                      <a:fillRect/>
                    </a:stretch>
                  </pic:blipFill>
                  <pic:spPr bwMode="auto">
                    <a:xfrm>
                      <a:off x="0" y="0"/>
                      <a:ext cx="5759450" cy="3859638"/>
                    </a:xfrm>
                    <a:prstGeom prst="rect">
                      <a:avLst/>
                    </a:prstGeom>
                    <a:noFill/>
                    <a:ln w="9525">
                      <a:noFill/>
                      <a:miter lim="800000"/>
                      <a:headEnd/>
                      <a:tailEnd/>
                    </a:ln>
                  </pic:spPr>
                </pic:pic>
              </a:graphicData>
            </a:graphic>
          </wp:inline>
        </w:drawing>
      </w:r>
    </w:p>
    <w:sectPr w:rsidR="00673D46" w:rsidRPr="00672120" w:rsidSect="001D2053">
      <w:footerReference w:type="default" r:id="rId10"/>
      <w:pgSz w:w="11906" w:h="16838"/>
      <w:pgMar w:top="1418" w:right="1418" w:bottom="1418" w:left="1418"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A6F" w:rsidRDefault="009C6A6F" w:rsidP="00C910E1">
      <w:r>
        <w:separator/>
      </w:r>
    </w:p>
  </w:endnote>
  <w:endnote w:type="continuationSeparator" w:id="0">
    <w:p w:rsidR="009C6A6F" w:rsidRDefault="009C6A6F" w:rsidP="00C910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5993252"/>
      <w:docPartObj>
        <w:docPartGallery w:val="Page Numbers (Bottom of Page)"/>
        <w:docPartUnique/>
      </w:docPartObj>
    </w:sdtPr>
    <w:sdtContent>
      <w:p w:rsidR="00A36BBD" w:rsidRDefault="00A6285B">
        <w:pPr>
          <w:pStyle w:val="a3"/>
          <w:jc w:val="center"/>
        </w:pPr>
        <w:fldSimple w:instr=" PAGE   \* MERGEFORMAT ">
          <w:r w:rsidR="00F45D3C" w:rsidRPr="00F45D3C">
            <w:rPr>
              <w:noProof/>
              <w:lang w:val="zh-CN"/>
            </w:rPr>
            <w:t>1</w:t>
          </w:r>
        </w:fldSimple>
      </w:p>
    </w:sdtContent>
  </w:sdt>
  <w:p w:rsidR="00A36BBD" w:rsidRDefault="00A36BB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A6F" w:rsidRDefault="009C6A6F" w:rsidP="00C910E1">
      <w:r>
        <w:separator/>
      </w:r>
    </w:p>
  </w:footnote>
  <w:footnote w:type="continuationSeparator" w:id="0">
    <w:p w:rsidR="009C6A6F" w:rsidRDefault="009C6A6F" w:rsidP="00C910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60BDE"/>
    <w:multiLevelType w:val="hybridMultilevel"/>
    <w:tmpl w:val="323690D4"/>
    <w:lvl w:ilvl="0" w:tplc="BADC332A">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
    <w:nsid w:val="2BBD1A94"/>
    <w:multiLevelType w:val="multilevel"/>
    <w:tmpl w:val="2BBD1A9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8AE38A2"/>
    <w:multiLevelType w:val="hybridMultilevel"/>
    <w:tmpl w:val="D132185A"/>
    <w:lvl w:ilvl="0" w:tplc="0F2E952A">
      <w:start w:val="1"/>
      <w:numFmt w:val="decimal"/>
      <w:lvlText w:val="%1"/>
      <w:lvlJc w:val="center"/>
      <w:pPr>
        <w:tabs>
          <w:tab w:val="num" w:pos="840"/>
        </w:tabs>
        <w:ind w:left="840" w:hanging="5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A441228"/>
    <w:multiLevelType w:val="hybridMultilevel"/>
    <w:tmpl w:val="85241B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47C7CFB"/>
    <w:multiLevelType w:val="multilevel"/>
    <w:tmpl w:val="747C7CFB"/>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716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5C5C"/>
    <w:rsid w:val="00001910"/>
    <w:rsid w:val="00024C5D"/>
    <w:rsid w:val="000436ED"/>
    <w:rsid w:val="0004719E"/>
    <w:rsid w:val="000641A2"/>
    <w:rsid w:val="00087DA8"/>
    <w:rsid w:val="0009111C"/>
    <w:rsid w:val="00097B90"/>
    <w:rsid w:val="000A0C0C"/>
    <w:rsid w:val="000A282A"/>
    <w:rsid w:val="000A3BAB"/>
    <w:rsid w:val="000A5AB2"/>
    <w:rsid w:val="000B67B9"/>
    <w:rsid w:val="000C568D"/>
    <w:rsid w:val="000C74D0"/>
    <w:rsid w:val="000D0A7A"/>
    <w:rsid w:val="000D43DF"/>
    <w:rsid w:val="00102A1B"/>
    <w:rsid w:val="00121699"/>
    <w:rsid w:val="001263FF"/>
    <w:rsid w:val="001402D1"/>
    <w:rsid w:val="00146736"/>
    <w:rsid w:val="00155129"/>
    <w:rsid w:val="00156EF7"/>
    <w:rsid w:val="001579DB"/>
    <w:rsid w:val="001628EF"/>
    <w:rsid w:val="00170839"/>
    <w:rsid w:val="00175BBA"/>
    <w:rsid w:val="00186BAB"/>
    <w:rsid w:val="001B1557"/>
    <w:rsid w:val="001B456E"/>
    <w:rsid w:val="001B7177"/>
    <w:rsid w:val="001B7BB8"/>
    <w:rsid w:val="001C4DB4"/>
    <w:rsid w:val="001D2053"/>
    <w:rsid w:val="001D39E3"/>
    <w:rsid w:val="00201DAF"/>
    <w:rsid w:val="00230A21"/>
    <w:rsid w:val="00237611"/>
    <w:rsid w:val="00241E73"/>
    <w:rsid w:val="00252CD8"/>
    <w:rsid w:val="00294B22"/>
    <w:rsid w:val="002A2249"/>
    <w:rsid w:val="002B1C78"/>
    <w:rsid w:val="002D0294"/>
    <w:rsid w:val="00307D5C"/>
    <w:rsid w:val="00317B87"/>
    <w:rsid w:val="00317BBC"/>
    <w:rsid w:val="00322DFF"/>
    <w:rsid w:val="003270F2"/>
    <w:rsid w:val="00344C74"/>
    <w:rsid w:val="0037462B"/>
    <w:rsid w:val="00392C32"/>
    <w:rsid w:val="003C2ABC"/>
    <w:rsid w:val="003D2912"/>
    <w:rsid w:val="003D5A41"/>
    <w:rsid w:val="003D6C2E"/>
    <w:rsid w:val="003E6C97"/>
    <w:rsid w:val="004073B8"/>
    <w:rsid w:val="004345B2"/>
    <w:rsid w:val="00437208"/>
    <w:rsid w:val="00437B04"/>
    <w:rsid w:val="00441E83"/>
    <w:rsid w:val="00445264"/>
    <w:rsid w:val="00455AF9"/>
    <w:rsid w:val="0045643F"/>
    <w:rsid w:val="00460E8C"/>
    <w:rsid w:val="0046764C"/>
    <w:rsid w:val="004850A2"/>
    <w:rsid w:val="00485EE7"/>
    <w:rsid w:val="004917C6"/>
    <w:rsid w:val="00491FF2"/>
    <w:rsid w:val="004934DB"/>
    <w:rsid w:val="004A059F"/>
    <w:rsid w:val="004A4FF3"/>
    <w:rsid w:val="004A52A3"/>
    <w:rsid w:val="004C0047"/>
    <w:rsid w:val="004C5208"/>
    <w:rsid w:val="004D341A"/>
    <w:rsid w:val="004D5127"/>
    <w:rsid w:val="00503FDA"/>
    <w:rsid w:val="00516CD5"/>
    <w:rsid w:val="005566B3"/>
    <w:rsid w:val="00595D1D"/>
    <w:rsid w:val="0059641B"/>
    <w:rsid w:val="005A43D7"/>
    <w:rsid w:val="005B127B"/>
    <w:rsid w:val="005B1604"/>
    <w:rsid w:val="005C043D"/>
    <w:rsid w:val="005C3591"/>
    <w:rsid w:val="005E03FF"/>
    <w:rsid w:val="005E05F8"/>
    <w:rsid w:val="006014A1"/>
    <w:rsid w:val="0060249B"/>
    <w:rsid w:val="00607A11"/>
    <w:rsid w:val="00631A52"/>
    <w:rsid w:val="00633528"/>
    <w:rsid w:val="00651AFF"/>
    <w:rsid w:val="00654611"/>
    <w:rsid w:val="0065792C"/>
    <w:rsid w:val="00672120"/>
    <w:rsid w:val="00673D46"/>
    <w:rsid w:val="0068263E"/>
    <w:rsid w:val="0069455B"/>
    <w:rsid w:val="006A03B4"/>
    <w:rsid w:val="006A7EFA"/>
    <w:rsid w:val="006B376B"/>
    <w:rsid w:val="006E3010"/>
    <w:rsid w:val="006E5B1A"/>
    <w:rsid w:val="006E7176"/>
    <w:rsid w:val="006F1AAA"/>
    <w:rsid w:val="006F4891"/>
    <w:rsid w:val="006F75DD"/>
    <w:rsid w:val="00700813"/>
    <w:rsid w:val="007103ED"/>
    <w:rsid w:val="007171A3"/>
    <w:rsid w:val="00724FA2"/>
    <w:rsid w:val="00735065"/>
    <w:rsid w:val="007559D7"/>
    <w:rsid w:val="00760484"/>
    <w:rsid w:val="00762479"/>
    <w:rsid w:val="0077402F"/>
    <w:rsid w:val="007849D7"/>
    <w:rsid w:val="00786460"/>
    <w:rsid w:val="00787927"/>
    <w:rsid w:val="007A39FE"/>
    <w:rsid w:val="007D222C"/>
    <w:rsid w:val="007E755F"/>
    <w:rsid w:val="007F3F6B"/>
    <w:rsid w:val="007F5E72"/>
    <w:rsid w:val="007F6D75"/>
    <w:rsid w:val="00802A86"/>
    <w:rsid w:val="00810BE9"/>
    <w:rsid w:val="0087404A"/>
    <w:rsid w:val="00875A0D"/>
    <w:rsid w:val="00883E50"/>
    <w:rsid w:val="0088527B"/>
    <w:rsid w:val="00892FD1"/>
    <w:rsid w:val="00895CC9"/>
    <w:rsid w:val="008B16B6"/>
    <w:rsid w:val="00907ED5"/>
    <w:rsid w:val="00910453"/>
    <w:rsid w:val="0092572E"/>
    <w:rsid w:val="009316E4"/>
    <w:rsid w:val="00934E24"/>
    <w:rsid w:val="00941B1E"/>
    <w:rsid w:val="00942489"/>
    <w:rsid w:val="00955C5C"/>
    <w:rsid w:val="0096162A"/>
    <w:rsid w:val="009920FD"/>
    <w:rsid w:val="00994BAD"/>
    <w:rsid w:val="009A26B2"/>
    <w:rsid w:val="009C292F"/>
    <w:rsid w:val="009C6A6F"/>
    <w:rsid w:val="009D6269"/>
    <w:rsid w:val="00A06ECA"/>
    <w:rsid w:val="00A079FB"/>
    <w:rsid w:val="00A36BBD"/>
    <w:rsid w:val="00A502F1"/>
    <w:rsid w:val="00A54ACF"/>
    <w:rsid w:val="00A6285B"/>
    <w:rsid w:val="00A66B2A"/>
    <w:rsid w:val="00AA53EA"/>
    <w:rsid w:val="00AA7310"/>
    <w:rsid w:val="00AB1DC6"/>
    <w:rsid w:val="00AB59B1"/>
    <w:rsid w:val="00AE48E4"/>
    <w:rsid w:val="00B00678"/>
    <w:rsid w:val="00B04764"/>
    <w:rsid w:val="00B050FD"/>
    <w:rsid w:val="00B335BB"/>
    <w:rsid w:val="00B372A5"/>
    <w:rsid w:val="00B37656"/>
    <w:rsid w:val="00B53881"/>
    <w:rsid w:val="00B55490"/>
    <w:rsid w:val="00B7308B"/>
    <w:rsid w:val="00B864D6"/>
    <w:rsid w:val="00B9520F"/>
    <w:rsid w:val="00B977F1"/>
    <w:rsid w:val="00BA21A4"/>
    <w:rsid w:val="00BB6F22"/>
    <w:rsid w:val="00BD1BB8"/>
    <w:rsid w:val="00BD3C50"/>
    <w:rsid w:val="00BE0E62"/>
    <w:rsid w:val="00BE25CB"/>
    <w:rsid w:val="00BE73F1"/>
    <w:rsid w:val="00BF2B5E"/>
    <w:rsid w:val="00BF3DAB"/>
    <w:rsid w:val="00C14062"/>
    <w:rsid w:val="00C14932"/>
    <w:rsid w:val="00C17CD7"/>
    <w:rsid w:val="00C719FC"/>
    <w:rsid w:val="00C76686"/>
    <w:rsid w:val="00C87ACD"/>
    <w:rsid w:val="00C910E1"/>
    <w:rsid w:val="00CA2DCC"/>
    <w:rsid w:val="00CB3AF2"/>
    <w:rsid w:val="00CC743F"/>
    <w:rsid w:val="00CD4A44"/>
    <w:rsid w:val="00CF1E29"/>
    <w:rsid w:val="00D37000"/>
    <w:rsid w:val="00D41C07"/>
    <w:rsid w:val="00D423C1"/>
    <w:rsid w:val="00D4353D"/>
    <w:rsid w:val="00D66015"/>
    <w:rsid w:val="00D946AB"/>
    <w:rsid w:val="00DA53F7"/>
    <w:rsid w:val="00DA591D"/>
    <w:rsid w:val="00DC417C"/>
    <w:rsid w:val="00DE17D6"/>
    <w:rsid w:val="00DE7DD0"/>
    <w:rsid w:val="00E05362"/>
    <w:rsid w:val="00E067B5"/>
    <w:rsid w:val="00E07FAD"/>
    <w:rsid w:val="00E153F3"/>
    <w:rsid w:val="00E434A9"/>
    <w:rsid w:val="00E50D56"/>
    <w:rsid w:val="00E5456B"/>
    <w:rsid w:val="00E65817"/>
    <w:rsid w:val="00E733CD"/>
    <w:rsid w:val="00EA08C5"/>
    <w:rsid w:val="00EC3EE3"/>
    <w:rsid w:val="00EC52C6"/>
    <w:rsid w:val="00ED3C93"/>
    <w:rsid w:val="00ED48CF"/>
    <w:rsid w:val="00EE4F33"/>
    <w:rsid w:val="00EF1A0F"/>
    <w:rsid w:val="00EF5683"/>
    <w:rsid w:val="00F06DB9"/>
    <w:rsid w:val="00F45D3C"/>
    <w:rsid w:val="00F53E76"/>
    <w:rsid w:val="00F65A83"/>
    <w:rsid w:val="00F75192"/>
    <w:rsid w:val="00F86104"/>
    <w:rsid w:val="00FA18B1"/>
    <w:rsid w:val="00FA1D67"/>
    <w:rsid w:val="00FC2639"/>
    <w:rsid w:val="00FC76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53"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C5C"/>
    <w:pPr>
      <w:spacing w:line="240" w:lineRule="auto"/>
    </w:pPr>
    <w:rPr>
      <w:rFonts w:ascii="Times New Roman" w:eastAsia="宋体" w:hAnsi="Times New Roman" w:cs="Times New Roman"/>
      <w:kern w:val="0"/>
      <w:sz w:val="20"/>
      <w:szCs w:val="20"/>
    </w:rPr>
  </w:style>
  <w:style w:type="paragraph" w:styleId="1">
    <w:name w:val="heading 1"/>
    <w:basedOn w:val="a"/>
    <w:next w:val="a"/>
    <w:link w:val="1Char"/>
    <w:uiPriority w:val="9"/>
    <w:qFormat/>
    <w:rsid w:val="001D205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95D1D"/>
    <w:pPr>
      <w:keepNext/>
      <w:keepLines/>
      <w:widowControl w:val="0"/>
      <w:spacing w:before="260" w:after="260" w:line="416" w:lineRule="auto"/>
      <w:jc w:val="both"/>
      <w:outlineLvl w:val="1"/>
    </w:pPr>
    <w:rPr>
      <w:rFonts w:ascii="Arial" w:eastAsia="黑体" w:hAnsi="Arial"/>
      <w:b/>
      <w:bCs/>
      <w:sz w:val="32"/>
      <w:szCs w:val="32"/>
    </w:rPr>
  </w:style>
  <w:style w:type="paragraph" w:styleId="3">
    <w:name w:val="heading 3"/>
    <w:basedOn w:val="a"/>
    <w:next w:val="a"/>
    <w:link w:val="3Char"/>
    <w:uiPriority w:val="9"/>
    <w:unhideWhenUsed/>
    <w:qFormat/>
    <w:rsid w:val="001D2053"/>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D205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D2053"/>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1D2053"/>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55C5C"/>
    <w:pPr>
      <w:tabs>
        <w:tab w:val="center" w:pos="4153"/>
        <w:tab w:val="right" w:pos="8306"/>
      </w:tabs>
      <w:snapToGrid w:val="0"/>
    </w:pPr>
    <w:rPr>
      <w:sz w:val="18"/>
      <w:szCs w:val="18"/>
    </w:rPr>
  </w:style>
  <w:style w:type="character" w:customStyle="1" w:styleId="Char">
    <w:name w:val="页脚 Char"/>
    <w:basedOn w:val="a0"/>
    <w:link w:val="a3"/>
    <w:uiPriority w:val="99"/>
    <w:rsid w:val="00955C5C"/>
    <w:rPr>
      <w:rFonts w:ascii="Times New Roman" w:eastAsia="宋体" w:hAnsi="Times New Roman" w:cs="Times New Roman"/>
      <w:kern w:val="0"/>
      <w:sz w:val="18"/>
      <w:szCs w:val="18"/>
    </w:rPr>
  </w:style>
  <w:style w:type="paragraph" w:customStyle="1" w:styleId="Default">
    <w:name w:val="Default"/>
    <w:rsid w:val="00955C5C"/>
    <w:pPr>
      <w:widowControl w:val="0"/>
      <w:autoSpaceDE w:val="0"/>
      <w:autoSpaceDN w:val="0"/>
      <w:adjustRightInd w:val="0"/>
      <w:spacing w:line="240" w:lineRule="auto"/>
    </w:pPr>
    <w:rPr>
      <w:rFonts w:ascii="宋体" w:eastAsia="宋体" w:hAnsi="Times New Roman" w:cs="宋体"/>
      <w:color w:val="000000"/>
      <w:kern w:val="0"/>
      <w:sz w:val="24"/>
      <w:szCs w:val="24"/>
    </w:rPr>
  </w:style>
  <w:style w:type="paragraph" w:styleId="a4">
    <w:name w:val="Title"/>
    <w:basedOn w:val="a"/>
    <w:next w:val="a"/>
    <w:link w:val="Char1"/>
    <w:uiPriority w:val="10"/>
    <w:qFormat/>
    <w:rsid w:val="00955C5C"/>
    <w:pPr>
      <w:widowControl w:val="0"/>
      <w:spacing w:line="360" w:lineRule="auto"/>
      <w:ind w:firstLineChars="200" w:firstLine="480"/>
      <w:jc w:val="center"/>
      <w:outlineLvl w:val="0"/>
    </w:pPr>
    <w:rPr>
      <w:rFonts w:ascii="黑体" w:eastAsia="黑体" w:hAnsi="Cambria"/>
      <w:bCs/>
      <w:kern w:val="2"/>
      <w:sz w:val="36"/>
      <w:szCs w:val="32"/>
    </w:rPr>
  </w:style>
  <w:style w:type="character" w:customStyle="1" w:styleId="Char0">
    <w:name w:val="标题 Char"/>
    <w:basedOn w:val="a0"/>
    <w:link w:val="a4"/>
    <w:uiPriority w:val="10"/>
    <w:rsid w:val="00955C5C"/>
    <w:rPr>
      <w:rFonts w:asciiTheme="majorHAnsi" w:eastAsia="宋体" w:hAnsiTheme="majorHAnsi" w:cstheme="majorBidi"/>
      <w:b/>
      <w:bCs/>
      <w:kern w:val="0"/>
      <w:sz w:val="32"/>
      <w:szCs w:val="32"/>
    </w:rPr>
  </w:style>
  <w:style w:type="character" w:customStyle="1" w:styleId="Char1">
    <w:name w:val="标题 Char1"/>
    <w:basedOn w:val="a0"/>
    <w:link w:val="a4"/>
    <w:uiPriority w:val="10"/>
    <w:locked/>
    <w:rsid w:val="00955C5C"/>
    <w:rPr>
      <w:rFonts w:ascii="黑体" w:eastAsia="黑体" w:hAnsi="Cambria" w:cs="Times New Roman"/>
      <w:bCs/>
      <w:sz w:val="36"/>
      <w:szCs w:val="32"/>
    </w:rPr>
  </w:style>
  <w:style w:type="paragraph" w:styleId="a5">
    <w:name w:val="Normal (Web)"/>
    <w:basedOn w:val="a"/>
    <w:rsid w:val="00955C5C"/>
    <w:pPr>
      <w:spacing w:before="100" w:beforeAutospacing="1" w:after="100" w:afterAutospacing="1"/>
    </w:pPr>
    <w:rPr>
      <w:rFonts w:ascii="宋体" w:hAnsi="宋体" w:cs="宋体"/>
      <w:sz w:val="24"/>
      <w:szCs w:val="24"/>
    </w:rPr>
  </w:style>
  <w:style w:type="paragraph" w:styleId="a6">
    <w:name w:val="header"/>
    <w:basedOn w:val="a"/>
    <w:link w:val="Char2"/>
    <w:uiPriority w:val="99"/>
    <w:semiHidden/>
    <w:unhideWhenUsed/>
    <w:rsid w:val="004850A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rsid w:val="004850A2"/>
    <w:rPr>
      <w:rFonts w:ascii="Times New Roman" w:eastAsia="宋体" w:hAnsi="Times New Roman" w:cs="Times New Roman"/>
      <w:kern w:val="0"/>
      <w:sz w:val="18"/>
      <w:szCs w:val="18"/>
    </w:rPr>
  </w:style>
  <w:style w:type="paragraph" w:styleId="a7">
    <w:name w:val="List Paragraph"/>
    <w:basedOn w:val="a"/>
    <w:uiPriority w:val="34"/>
    <w:qFormat/>
    <w:rsid w:val="00B04764"/>
    <w:pPr>
      <w:ind w:firstLineChars="200" w:firstLine="420"/>
    </w:pPr>
  </w:style>
  <w:style w:type="character" w:customStyle="1" w:styleId="2Char">
    <w:name w:val="标题 2 Char"/>
    <w:basedOn w:val="a0"/>
    <w:link w:val="2"/>
    <w:rsid w:val="00595D1D"/>
    <w:rPr>
      <w:rFonts w:ascii="Arial" w:eastAsia="黑体" w:hAnsi="Arial" w:cs="Times New Roman"/>
      <w:b/>
      <w:bCs/>
      <w:kern w:val="0"/>
      <w:sz w:val="32"/>
      <w:szCs w:val="32"/>
    </w:rPr>
  </w:style>
  <w:style w:type="table" w:styleId="a8">
    <w:name w:val="Table Grid"/>
    <w:basedOn w:val="a1"/>
    <w:uiPriority w:val="59"/>
    <w:rsid w:val="00672120"/>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Char3"/>
    <w:uiPriority w:val="99"/>
    <w:semiHidden/>
    <w:unhideWhenUsed/>
    <w:rsid w:val="00673D46"/>
    <w:rPr>
      <w:sz w:val="18"/>
      <w:szCs w:val="18"/>
    </w:rPr>
  </w:style>
  <w:style w:type="character" w:customStyle="1" w:styleId="Char3">
    <w:name w:val="批注框文本 Char"/>
    <w:basedOn w:val="a0"/>
    <w:link w:val="a9"/>
    <w:uiPriority w:val="99"/>
    <w:semiHidden/>
    <w:rsid w:val="00673D46"/>
    <w:rPr>
      <w:rFonts w:ascii="Times New Roman" w:eastAsia="宋体" w:hAnsi="Times New Roman" w:cs="Times New Roman"/>
      <w:kern w:val="0"/>
      <w:sz w:val="18"/>
      <w:szCs w:val="18"/>
    </w:rPr>
  </w:style>
  <w:style w:type="character" w:customStyle="1" w:styleId="1Char">
    <w:name w:val="标题 1 Char"/>
    <w:basedOn w:val="a0"/>
    <w:link w:val="1"/>
    <w:uiPriority w:val="9"/>
    <w:rsid w:val="001D2053"/>
    <w:rPr>
      <w:rFonts w:ascii="Times New Roman" w:eastAsia="宋体" w:hAnsi="Times New Roman" w:cs="Times New Roman"/>
      <w:b/>
      <w:bCs/>
      <w:kern w:val="44"/>
      <w:sz w:val="44"/>
      <w:szCs w:val="44"/>
    </w:rPr>
  </w:style>
  <w:style w:type="character" w:customStyle="1" w:styleId="3Char">
    <w:name w:val="标题 3 Char"/>
    <w:basedOn w:val="a0"/>
    <w:link w:val="3"/>
    <w:uiPriority w:val="9"/>
    <w:rsid w:val="001D2053"/>
    <w:rPr>
      <w:rFonts w:ascii="Times New Roman" w:eastAsia="宋体" w:hAnsi="Times New Roman" w:cs="Times New Roman"/>
      <w:b/>
      <w:bCs/>
      <w:kern w:val="0"/>
      <w:sz w:val="32"/>
      <w:szCs w:val="32"/>
    </w:rPr>
  </w:style>
  <w:style w:type="paragraph" w:styleId="10">
    <w:name w:val="toc 1"/>
    <w:basedOn w:val="a"/>
    <w:next w:val="a"/>
    <w:autoRedefine/>
    <w:uiPriority w:val="39"/>
    <w:unhideWhenUsed/>
    <w:qFormat/>
    <w:rsid w:val="00E65817"/>
    <w:pPr>
      <w:tabs>
        <w:tab w:val="right" w:leader="dot" w:pos="9060"/>
      </w:tabs>
      <w:spacing w:line="360" w:lineRule="auto"/>
    </w:pPr>
  </w:style>
  <w:style w:type="character" w:styleId="aa">
    <w:name w:val="Hyperlink"/>
    <w:basedOn w:val="a0"/>
    <w:uiPriority w:val="99"/>
    <w:unhideWhenUsed/>
    <w:rsid w:val="001D2053"/>
    <w:rPr>
      <w:color w:val="0000FF" w:themeColor="hyperlink"/>
      <w:u w:val="single"/>
    </w:rPr>
  </w:style>
  <w:style w:type="character" w:customStyle="1" w:styleId="4Char">
    <w:name w:val="标题 4 Char"/>
    <w:basedOn w:val="a0"/>
    <w:link w:val="4"/>
    <w:uiPriority w:val="9"/>
    <w:rsid w:val="001D2053"/>
    <w:rPr>
      <w:rFonts w:asciiTheme="majorHAnsi" w:eastAsiaTheme="majorEastAsia" w:hAnsiTheme="majorHAnsi" w:cstheme="majorBidi"/>
      <w:b/>
      <w:bCs/>
      <w:kern w:val="0"/>
      <w:sz w:val="28"/>
      <w:szCs w:val="28"/>
    </w:rPr>
  </w:style>
  <w:style w:type="character" w:customStyle="1" w:styleId="5Char">
    <w:name w:val="标题 5 Char"/>
    <w:basedOn w:val="a0"/>
    <w:link w:val="5"/>
    <w:uiPriority w:val="9"/>
    <w:rsid w:val="001D2053"/>
    <w:rPr>
      <w:rFonts w:ascii="Times New Roman" w:eastAsia="宋体" w:hAnsi="Times New Roman" w:cs="Times New Roman"/>
      <w:b/>
      <w:bCs/>
      <w:kern w:val="0"/>
      <w:sz w:val="28"/>
      <w:szCs w:val="28"/>
    </w:rPr>
  </w:style>
  <w:style w:type="character" w:customStyle="1" w:styleId="6Char">
    <w:name w:val="标题 6 Char"/>
    <w:basedOn w:val="a0"/>
    <w:link w:val="6"/>
    <w:uiPriority w:val="9"/>
    <w:rsid w:val="001D2053"/>
    <w:rPr>
      <w:rFonts w:asciiTheme="majorHAnsi" w:eastAsiaTheme="majorEastAsia" w:hAnsiTheme="majorHAnsi" w:cstheme="majorBidi"/>
      <w:b/>
      <w:bCs/>
      <w:kern w:val="0"/>
      <w:sz w:val="24"/>
      <w:szCs w:val="24"/>
    </w:rPr>
  </w:style>
  <w:style w:type="paragraph" w:styleId="TOC">
    <w:name w:val="TOC Heading"/>
    <w:basedOn w:val="1"/>
    <w:next w:val="a"/>
    <w:uiPriority w:val="39"/>
    <w:semiHidden/>
    <w:unhideWhenUsed/>
    <w:qFormat/>
    <w:rsid w:val="001D2053"/>
    <w:p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semiHidden/>
    <w:unhideWhenUsed/>
    <w:qFormat/>
    <w:rsid w:val="001D2053"/>
    <w:pPr>
      <w:spacing w:after="100" w:line="276" w:lineRule="auto"/>
      <w:ind w:left="220"/>
    </w:pPr>
    <w:rPr>
      <w:rFonts w:asciiTheme="minorHAnsi" w:eastAsiaTheme="minorEastAsia" w:hAnsiTheme="minorHAnsi" w:cstheme="minorBidi"/>
      <w:sz w:val="22"/>
      <w:szCs w:val="22"/>
    </w:rPr>
  </w:style>
  <w:style w:type="paragraph" w:styleId="30">
    <w:name w:val="toc 3"/>
    <w:basedOn w:val="a"/>
    <w:next w:val="a"/>
    <w:autoRedefine/>
    <w:uiPriority w:val="39"/>
    <w:semiHidden/>
    <w:unhideWhenUsed/>
    <w:qFormat/>
    <w:rsid w:val="001D2053"/>
    <w:pPr>
      <w:spacing w:after="100" w:line="276" w:lineRule="auto"/>
      <w:ind w:left="440"/>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25857928">
      <w:bodyDiv w:val="1"/>
      <w:marLeft w:val="0"/>
      <w:marRight w:val="0"/>
      <w:marTop w:val="0"/>
      <w:marBottom w:val="0"/>
      <w:divBdr>
        <w:top w:val="none" w:sz="0" w:space="0" w:color="auto"/>
        <w:left w:val="none" w:sz="0" w:space="0" w:color="auto"/>
        <w:bottom w:val="none" w:sz="0" w:space="0" w:color="auto"/>
        <w:right w:val="none" w:sz="0" w:space="0" w:color="auto"/>
      </w:divBdr>
    </w:div>
    <w:div w:id="190462228">
      <w:bodyDiv w:val="1"/>
      <w:marLeft w:val="0"/>
      <w:marRight w:val="0"/>
      <w:marTop w:val="0"/>
      <w:marBottom w:val="0"/>
      <w:divBdr>
        <w:top w:val="none" w:sz="0" w:space="0" w:color="auto"/>
        <w:left w:val="none" w:sz="0" w:space="0" w:color="auto"/>
        <w:bottom w:val="none" w:sz="0" w:space="0" w:color="auto"/>
        <w:right w:val="none" w:sz="0" w:space="0" w:color="auto"/>
      </w:divBdr>
    </w:div>
    <w:div w:id="619261178">
      <w:bodyDiv w:val="1"/>
      <w:marLeft w:val="0"/>
      <w:marRight w:val="0"/>
      <w:marTop w:val="0"/>
      <w:marBottom w:val="0"/>
      <w:divBdr>
        <w:top w:val="none" w:sz="0" w:space="0" w:color="auto"/>
        <w:left w:val="none" w:sz="0" w:space="0" w:color="auto"/>
        <w:bottom w:val="none" w:sz="0" w:space="0" w:color="auto"/>
        <w:right w:val="none" w:sz="0" w:space="0" w:color="auto"/>
      </w:divBdr>
    </w:div>
    <w:div w:id="619265509">
      <w:bodyDiv w:val="1"/>
      <w:marLeft w:val="0"/>
      <w:marRight w:val="0"/>
      <w:marTop w:val="0"/>
      <w:marBottom w:val="0"/>
      <w:divBdr>
        <w:top w:val="none" w:sz="0" w:space="0" w:color="auto"/>
        <w:left w:val="none" w:sz="0" w:space="0" w:color="auto"/>
        <w:bottom w:val="none" w:sz="0" w:space="0" w:color="auto"/>
        <w:right w:val="none" w:sz="0" w:space="0" w:color="auto"/>
      </w:divBdr>
    </w:div>
    <w:div w:id="778332455">
      <w:bodyDiv w:val="1"/>
      <w:marLeft w:val="0"/>
      <w:marRight w:val="0"/>
      <w:marTop w:val="0"/>
      <w:marBottom w:val="0"/>
      <w:divBdr>
        <w:top w:val="none" w:sz="0" w:space="0" w:color="auto"/>
        <w:left w:val="none" w:sz="0" w:space="0" w:color="auto"/>
        <w:bottom w:val="none" w:sz="0" w:space="0" w:color="auto"/>
        <w:right w:val="none" w:sz="0" w:space="0" w:color="auto"/>
      </w:divBdr>
    </w:div>
    <w:div w:id="1080254476">
      <w:bodyDiv w:val="1"/>
      <w:marLeft w:val="0"/>
      <w:marRight w:val="0"/>
      <w:marTop w:val="0"/>
      <w:marBottom w:val="0"/>
      <w:divBdr>
        <w:top w:val="none" w:sz="0" w:space="0" w:color="auto"/>
        <w:left w:val="none" w:sz="0" w:space="0" w:color="auto"/>
        <w:bottom w:val="none" w:sz="0" w:space="0" w:color="auto"/>
        <w:right w:val="none" w:sz="0" w:space="0" w:color="auto"/>
      </w:divBdr>
    </w:div>
    <w:div w:id="1277833972">
      <w:bodyDiv w:val="1"/>
      <w:marLeft w:val="0"/>
      <w:marRight w:val="0"/>
      <w:marTop w:val="0"/>
      <w:marBottom w:val="0"/>
      <w:divBdr>
        <w:top w:val="none" w:sz="0" w:space="0" w:color="auto"/>
        <w:left w:val="none" w:sz="0" w:space="0" w:color="auto"/>
        <w:bottom w:val="none" w:sz="0" w:space="0" w:color="auto"/>
        <w:right w:val="none" w:sz="0" w:space="0" w:color="auto"/>
      </w:divBdr>
    </w:div>
    <w:div w:id="1284578457">
      <w:bodyDiv w:val="1"/>
      <w:marLeft w:val="0"/>
      <w:marRight w:val="0"/>
      <w:marTop w:val="0"/>
      <w:marBottom w:val="0"/>
      <w:divBdr>
        <w:top w:val="none" w:sz="0" w:space="0" w:color="auto"/>
        <w:left w:val="none" w:sz="0" w:space="0" w:color="auto"/>
        <w:bottom w:val="none" w:sz="0" w:space="0" w:color="auto"/>
        <w:right w:val="none" w:sz="0" w:space="0" w:color="auto"/>
      </w:divBdr>
    </w:div>
    <w:div w:id="1522158115">
      <w:bodyDiv w:val="1"/>
      <w:marLeft w:val="0"/>
      <w:marRight w:val="0"/>
      <w:marTop w:val="0"/>
      <w:marBottom w:val="0"/>
      <w:divBdr>
        <w:top w:val="none" w:sz="0" w:space="0" w:color="auto"/>
        <w:left w:val="none" w:sz="0" w:space="0" w:color="auto"/>
        <w:bottom w:val="none" w:sz="0" w:space="0" w:color="auto"/>
        <w:right w:val="none" w:sz="0" w:space="0" w:color="auto"/>
      </w:divBdr>
    </w:div>
    <w:div w:id="1609577670">
      <w:bodyDiv w:val="1"/>
      <w:marLeft w:val="0"/>
      <w:marRight w:val="0"/>
      <w:marTop w:val="0"/>
      <w:marBottom w:val="0"/>
      <w:divBdr>
        <w:top w:val="none" w:sz="0" w:space="0" w:color="auto"/>
        <w:left w:val="none" w:sz="0" w:space="0" w:color="auto"/>
        <w:bottom w:val="none" w:sz="0" w:space="0" w:color="auto"/>
        <w:right w:val="none" w:sz="0" w:space="0" w:color="auto"/>
      </w:divBdr>
    </w:div>
    <w:div w:id="1868524050">
      <w:bodyDiv w:val="1"/>
      <w:marLeft w:val="0"/>
      <w:marRight w:val="0"/>
      <w:marTop w:val="0"/>
      <w:marBottom w:val="0"/>
      <w:divBdr>
        <w:top w:val="none" w:sz="0" w:space="0" w:color="auto"/>
        <w:left w:val="none" w:sz="0" w:space="0" w:color="auto"/>
        <w:bottom w:val="none" w:sz="0" w:space="0" w:color="auto"/>
        <w:right w:val="none" w:sz="0" w:space="0" w:color="auto"/>
      </w:divBdr>
    </w:div>
    <w:div w:id="1976831215">
      <w:bodyDiv w:val="1"/>
      <w:marLeft w:val="0"/>
      <w:marRight w:val="0"/>
      <w:marTop w:val="0"/>
      <w:marBottom w:val="0"/>
      <w:divBdr>
        <w:top w:val="none" w:sz="0" w:space="0" w:color="auto"/>
        <w:left w:val="none" w:sz="0" w:space="0" w:color="auto"/>
        <w:bottom w:val="none" w:sz="0" w:space="0" w:color="auto"/>
        <w:right w:val="none" w:sz="0" w:space="0" w:color="auto"/>
      </w:divBdr>
    </w:div>
    <w:div w:id="211998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6929F-3F45-4140-B2E2-B9F6F626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2462</TotalTime>
  <Pages>12</Pages>
  <Words>1100</Words>
  <Characters>6272</Characters>
  <Application>Microsoft Office Word</Application>
  <DocSecurity>0</DocSecurity>
  <Lines>52</Lines>
  <Paragraphs>14</Paragraphs>
  <ScaleCrop>false</ScaleCrop>
  <Company>xt256.com</Company>
  <LinksUpToDate>false</LinksUpToDate>
  <CharactersWithSpaces>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23</cp:revision>
  <cp:lastPrinted>2018-12-30T06:18:00Z</cp:lastPrinted>
  <dcterms:created xsi:type="dcterms:W3CDTF">2018-12-27T05:56:00Z</dcterms:created>
  <dcterms:modified xsi:type="dcterms:W3CDTF">2019-01-04T08:43:00Z</dcterms:modified>
</cp:coreProperties>
</file>